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B7F" w:rsidRPr="001C19D7" w:rsidRDefault="00293B7F" w:rsidP="004544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871EF" w:rsidRPr="00592321" w:rsidRDefault="003871EF" w:rsidP="004544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>На основу члана 38. став 1. Закона о планском систему Републике Србије („Службени гласник РС”, број 30/18),</w:t>
      </w:r>
    </w:p>
    <w:p w:rsidR="003871EF" w:rsidRPr="00592321" w:rsidRDefault="003871EF" w:rsidP="0045449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871EF" w:rsidRPr="00592321" w:rsidRDefault="003871EF" w:rsidP="0045449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871EF" w:rsidRPr="00592321" w:rsidRDefault="003871EF" w:rsidP="004544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Влада усваја</w:t>
      </w:r>
    </w:p>
    <w:p w:rsidR="003871EF" w:rsidRPr="00592321" w:rsidRDefault="003871EF" w:rsidP="004544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1EF" w:rsidRPr="00592321" w:rsidRDefault="003871EF" w:rsidP="004544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1EF" w:rsidRPr="00592321" w:rsidRDefault="003871EF" w:rsidP="004544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АКЦИОНИ ПЛАН</w:t>
      </w:r>
    </w:p>
    <w:p w:rsidR="00391095" w:rsidRPr="00592321" w:rsidRDefault="003871EF" w:rsidP="004544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</w:t>
      </w:r>
      <w:bookmarkStart w:id="0" w:name="_Toc62208254"/>
      <w:r w:rsidR="00391095" w:rsidRPr="00592321">
        <w:rPr>
          <w:rFonts w:ascii="Times New Roman" w:hAnsi="Times New Roman" w:cs="Times New Roman"/>
          <w:sz w:val="24"/>
          <w:szCs w:val="24"/>
          <w:lang w:val="sr-Cyrl-CS"/>
        </w:rPr>
        <w:t>СТРАТЕГИЈЕ</w:t>
      </w:r>
      <w:r w:rsidR="00391095"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ДРЖАВНОГ ВЛАСНИШТВА</w:t>
      </w:r>
      <w:bookmarkStart w:id="1" w:name="_Toc61422225"/>
      <w:bookmarkStart w:id="2" w:name="_Toc61433071"/>
      <w:r w:rsidR="00391095"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УПРАВЉАЊА ПРИВРЕДНИМ СУБЈЕКТИМА КОЈИ СУ У ВЛАСНИШТВУ РЕПУБЛИКЕ СРБИЈЕ</w:t>
      </w:r>
      <w:bookmarkStart w:id="3" w:name="_Toc61433072"/>
      <w:bookmarkEnd w:id="0"/>
      <w:bookmarkEnd w:id="1"/>
      <w:bookmarkEnd w:id="2"/>
    </w:p>
    <w:p w:rsidR="003871EF" w:rsidRPr="00592321" w:rsidRDefault="00391095" w:rsidP="0045449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4" w:name="_Toc62208255"/>
      <w:r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>ЗА ПЕРИОД OД 2021. ДО 202</w:t>
      </w:r>
      <w:bookmarkEnd w:id="3"/>
      <w:r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>7. ГОДИН</w:t>
      </w:r>
      <w:bookmarkEnd w:id="4"/>
      <w:r w:rsidR="00AC1A17"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AC1A17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F49C9" w:rsidRPr="0059232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C1A17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ПЕРИОД</w:t>
      </w:r>
      <w:r w:rsidR="001F49C9" w:rsidRPr="0059232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C1A17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ОД 2021. ДО 2023. ГОДИНЕ</w:t>
      </w:r>
    </w:p>
    <w:p w:rsidR="009B2E92" w:rsidRPr="00592321" w:rsidRDefault="009B2E92" w:rsidP="0045449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871EF" w:rsidRPr="00592321" w:rsidRDefault="003871EF" w:rsidP="004544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1EF" w:rsidRPr="00592321" w:rsidRDefault="003871EF" w:rsidP="003365F6">
      <w:pPr>
        <w:pStyle w:val="ListParagraph"/>
        <w:numPr>
          <w:ilvl w:val="0"/>
          <w:numId w:val="30"/>
        </w:numPr>
        <w:ind w:left="426" w:hanging="426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/>
          <w:sz w:val="24"/>
          <w:szCs w:val="24"/>
          <w:lang w:val="sr-Cyrl-CS"/>
        </w:rPr>
        <w:t>УВОД</w:t>
      </w:r>
    </w:p>
    <w:p w:rsidR="003871EF" w:rsidRPr="00592321" w:rsidRDefault="003871EF" w:rsidP="003365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640F" w:rsidRPr="00592321" w:rsidRDefault="0085640F" w:rsidP="003365F6">
      <w:pPr>
        <w:pStyle w:val="NeAdnumber-level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592321">
        <w:rPr>
          <w:rStyle w:val="jlqj4b"/>
          <w:rFonts w:ascii="Times New Roman" w:hAnsi="Times New Roman"/>
          <w:sz w:val="24"/>
          <w:szCs w:val="24"/>
          <w:lang w:val="sr-Cyrl-CS"/>
        </w:rPr>
        <w:t xml:space="preserve">Стратегија државног власништва и управљања привредним субјектима који су у власништву Републике Србије за период од 2021. до 2027. године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36/21 - </w:t>
      </w:r>
      <w:r w:rsidRPr="00592321">
        <w:rPr>
          <w:rStyle w:val="jlqj4b"/>
          <w:rFonts w:ascii="Times New Roman" w:hAnsi="Times New Roman"/>
          <w:sz w:val="24"/>
          <w:szCs w:val="24"/>
          <w:lang w:val="sr-Cyrl-CS"/>
        </w:rPr>
        <w:t>у даљем тексту: Стратегија)</w:t>
      </w:r>
      <w:r w:rsidR="001F49C9" w:rsidRPr="00592321">
        <w:rPr>
          <w:rStyle w:val="jlqj4b"/>
          <w:rFonts w:ascii="Times New Roman" w:hAnsi="Times New Roman"/>
          <w:sz w:val="24"/>
          <w:szCs w:val="24"/>
          <w:lang w:val="sr-Cyrl-CS"/>
        </w:rPr>
        <w:t>,</w:t>
      </w:r>
      <w:r w:rsidRPr="00592321">
        <w:rPr>
          <w:rStyle w:val="jlqj4b"/>
          <w:rFonts w:ascii="Times New Roman" w:hAnsi="Times New Roman"/>
          <w:sz w:val="24"/>
          <w:szCs w:val="24"/>
          <w:lang w:val="sr-Cyrl-CS"/>
        </w:rPr>
        <w:t xml:space="preserve"> </w:t>
      </w:r>
      <w:r w:rsidR="00132328" w:rsidRPr="00592321">
        <w:rPr>
          <w:rStyle w:val="jlqj4b"/>
          <w:rFonts w:ascii="Times New Roman" w:hAnsi="Times New Roman"/>
          <w:sz w:val="24"/>
          <w:szCs w:val="24"/>
          <w:lang w:val="sr-Cyrl-CS"/>
        </w:rPr>
        <w:t>усвојена</w:t>
      </w:r>
      <w:r w:rsidRPr="00592321">
        <w:rPr>
          <w:rStyle w:val="jlqj4b"/>
          <w:rFonts w:ascii="Times New Roman" w:hAnsi="Times New Roman"/>
          <w:sz w:val="24"/>
          <w:szCs w:val="24"/>
          <w:lang w:val="sr-Cyrl-CS"/>
        </w:rPr>
        <w:t xml:space="preserve"> је по први пут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 у Републици Србији као </w:t>
      </w:r>
      <w:r w:rsidRPr="00592321">
        <w:rPr>
          <w:rStyle w:val="jlqj4b"/>
          <w:rFonts w:ascii="Times New Roman" w:hAnsi="Times New Roman"/>
          <w:sz w:val="24"/>
          <w:szCs w:val="24"/>
          <w:lang w:val="sr-Cyrl-CS"/>
        </w:rPr>
        <w:t xml:space="preserve">јединствени акт који </w:t>
      </w:r>
      <w:r w:rsidRPr="00592321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пружа стратешку визију и упутства у вези са циљевима власничког управљања над </w:t>
      </w:r>
      <w:r w:rsidRPr="00592321">
        <w:rPr>
          <w:rStyle w:val="jlqj4b"/>
          <w:rFonts w:ascii="Times New Roman" w:hAnsi="Times New Roman" w:cs="Times New Roman"/>
          <w:sz w:val="24"/>
          <w:szCs w:val="24"/>
          <w:lang w:val="sr-Cyrl-CS"/>
        </w:rPr>
        <w:t>привредним субјектима који су у власништву Републике Србије</w:t>
      </w:r>
      <w:r w:rsidRPr="00592321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 (у даљем тексту: ПСРС), циљевима финансијских и јавних политика, као и принципима корпоративног управљања и праксама надзора над ПСРС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 у складу са међународним стандардима и најбољом праксом</w:t>
      </w:r>
      <w:r w:rsidRPr="00592321">
        <w:rPr>
          <w:rFonts w:ascii="Times New Roman" w:hAnsi="Times New Roman"/>
          <w:bCs/>
          <w:noProof/>
          <w:sz w:val="24"/>
          <w:szCs w:val="24"/>
          <w:lang w:val="sr-Cyrl-CS"/>
        </w:rPr>
        <w:t>.</w:t>
      </w:r>
    </w:p>
    <w:p w:rsidR="00D6488F" w:rsidRPr="00592321" w:rsidRDefault="00D6488F" w:rsidP="003365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Стратегијом је прописано, поред осталог, да је у року од 90 дана од доношења Стратегије предвиђено усвајање Акционог плана, којим ће бити дефинисане конкретне мере и активности које ће се предузети ради обезбеђења услова да се циљеви Стратегије реализују, одређени носиоци и партнери за спровођење тих мера и активности, дефинисани њихови показатељи, као и рокови и средства за њихово спровођење. </w:t>
      </w:r>
    </w:p>
    <w:p w:rsidR="003871EF" w:rsidRPr="00592321" w:rsidRDefault="003871EF" w:rsidP="003365F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Акциони план за </w:t>
      </w:r>
      <w:r w:rsidR="009B2E92" w:rsidRPr="00592321">
        <w:rPr>
          <w:rStyle w:val="jlqj4b"/>
          <w:rFonts w:ascii="Times New Roman" w:hAnsi="Times New Roman"/>
          <w:sz w:val="24"/>
          <w:szCs w:val="24"/>
          <w:lang w:val="sr-Cyrl-CS"/>
        </w:rPr>
        <w:t xml:space="preserve">период од 2021. до 2023. године, за </w:t>
      </w:r>
      <w:r w:rsidR="009B2E92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спровођење Стратегије </w:t>
      </w:r>
      <w:r w:rsidR="009B2E92" w:rsidRPr="00592321">
        <w:rPr>
          <w:rStyle w:val="jlqj4b"/>
          <w:rFonts w:ascii="Times New Roman" w:hAnsi="Times New Roman"/>
          <w:sz w:val="24"/>
          <w:szCs w:val="24"/>
          <w:lang w:val="sr-Cyrl-CS"/>
        </w:rPr>
        <w:t xml:space="preserve">државног власништва и управљања привредним субјектима који су у власништву Републике Србије за период од 2021. до 2027. године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Акциони план), представља документ јавне политике </w:t>
      </w:r>
      <w:r w:rsidR="009B2E92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доноси ради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операционализациј</w:t>
      </w:r>
      <w:r w:rsidR="009B2E92" w:rsidRPr="0059232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општег и посебних циљева Стратегије. </w:t>
      </w:r>
    </w:p>
    <w:p w:rsidR="009B2E92" w:rsidRPr="00592321" w:rsidRDefault="009B2E92" w:rsidP="003365F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Општи циљ Стратегије огледа </w:t>
      </w:r>
      <w:r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у одрживом и ефикасном </w:t>
      </w:r>
      <w:r w:rsidR="00132328"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управљању</w:t>
      </w:r>
      <w:r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ПСРС, што одражава посвећеност Владе реформи ПСРС и повећању користи од државног власништва за грађане. Постизање општег циља подржавају два посебна циља, а сваки од њих повезан је са мерама које би требало да доведу до постизања тих циљева.</w:t>
      </w:r>
    </w:p>
    <w:p w:rsidR="009B2E92" w:rsidRPr="00592321" w:rsidRDefault="009B2E92" w:rsidP="003365F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Посебни циљеви Стратегије, на чијој реализацији се базира остварење постављеног</w:t>
      </w:r>
      <w:r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општег циља, су:</w:t>
      </w:r>
    </w:p>
    <w:p w:rsidR="009B2E92" w:rsidRPr="00592321" w:rsidRDefault="009B2E92" w:rsidP="003365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Први посебни циљ - Развој јединственог оквира власништва и управљања за сва ПСРС омогућиће централизацију одговорности и надлежности државе у погледу власништва. Успоставиће се независно и ефикасно вршење власничке функције, јединствени систем механизама за постављање циљева, мерење и праћење учинка и извештавање чиме ће се обезбедити свеобухватни надзор над свим ПСРС и усклађивање</w:t>
      </w:r>
      <w:r w:rsidRPr="0059232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стратегија и циљева сваког ПСРС са општим циљевима државног власништва.</w:t>
      </w:r>
    </w:p>
    <w:p w:rsidR="009B2E92" w:rsidRPr="00592321" w:rsidRDefault="009B2E92" w:rsidP="003365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Други посебни циљ - успостављање, развој и унапређење корпоративног управљања у ПСРС, укључујући успостављање одговарајућих механизама за избор чланова одбора, довешће до тога да управљачка тела и руководство имају одговарајуће вештине и стручност и довољан ниво независности, што им омогућава да извршавају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своје задатке. Правилан оквир корпоративног управљања дефинише одговорност и полагање рачуна за резултате пословања ПСРС и успоставља функцију управљања ризицима и контролно окружење.</w:t>
      </w:r>
    </w:p>
    <w:p w:rsidR="009B2E92" w:rsidRPr="00592321" w:rsidRDefault="009B2E92" w:rsidP="003365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Акциони план се доноси за </w:t>
      </w:r>
      <w:r w:rsidRPr="00592321">
        <w:rPr>
          <w:rStyle w:val="jlqj4b"/>
          <w:rFonts w:ascii="Times New Roman" w:hAnsi="Times New Roman" w:cs="Times New Roman"/>
          <w:sz w:val="24"/>
          <w:szCs w:val="24"/>
          <w:lang w:val="sr-Cyrl-CS"/>
        </w:rPr>
        <w:t>период од 2021. до 2023. године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, а након истека тог периода </w:t>
      </w:r>
      <w:r w:rsidR="00D6488F" w:rsidRPr="00592321">
        <w:rPr>
          <w:rFonts w:ascii="Times New Roman" w:hAnsi="Times New Roman" w:cs="Times New Roman"/>
          <w:sz w:val="24"/>
          <w:szCs w:val="24"/>
          <w:lang w:val="sr-Cyrl-CS"/>
        </w:rPr>
        <w:t>биће донет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Акциони план за период од 2024. до 2027. године. </w:t>
      </w:r>
    </w:p>
    <w:p w:rsidR="00481F9B" w:rsidRPr="00592321" w:rsidRDefault="00B428F3" w:rsidP="003365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Извештавање</w:t>
      </w:r>
      <w:r w:rsidR="00481F9B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резултатима </w:t>
      </w:r>
      <w:r w:rsidR="00481F9B" w:rsidRPr="00592321">
        <w:rPr>
          <w:rFonts w:ascii="Times New Roman" w:hAnsi="Times New Roman" w:cs="Times New Roman"/>
          <w:sz w:val="24"/>
          <w:szCs w:val="24"/>
          <w:lang w:val="sr-Cyrl-CS"/>
        </w:rPr>
        <w:t>спровођењ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F49C9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Акционог плана вршиће се</w:t>
      </w:r>
      <w:r w:rsidR="00481F9B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по истеку сваке календарске године од дана усвајања, и то најкасније у року од </w:t>
      </w:r>
      <w:r w:rsidR="0099032F" w:rsidRPr="00592321">
        <w:rPr>
          <w:rFonts w:ascii="Times New Roman" w:hAnsi="Times New Roman" w:cs="Times New Roman"/>
          <w:sz w:val="24"/>
          <w:szCs w:val="24"/>
          <w:lang w:val="sr-Cyrl-CS"/>
        </w:rPr>
        <w:t>60</w:t>
      </w:r>
      <w:r w:rsidR="00481F9B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дана по истеку календарске године.</w:t>
      </w:r>
    </w:p>
    <w:p w:rsidR="009B2E92" w:rsidRPr="00592321" w:rsidRDefault="009B2E92" w:rsidP="003365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резултата спроведених активности, а пре истека првог трогодишњег акционог плана, </w:t>
      </w:r>
      <w:r w:rsidR="00181A08" w:rsidRPr="00592321">
        <w:rPr>
          <w:rFonts w:ascii="Times New Roman" w:hAnsi="Times New Roman" w:cs="Times New Roman"/>
          <w:sz w:val="24"/>
          <w:szCs w:val="24"/>
          <w:lang w:val="sr-Cyrl-CS"/>
        </w:rPr>
        <w:t>израдиће се други акциони</w:t>
      </w:r>
      <w:r w:rsidR="00AC5016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који</w:t>
      </w:r>
      <w:r w:rsidR="00862B0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би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треб</w:t>
      </w:r>
      <w:r w:rsidR="00D6488F" w:rsidRPr="0059232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62B0E" w:rsidRPr="00592321">
        <w:rPr>
          <w:rFonts w:ascii="Times New Roman" w:hAnsi="Times New Roman" w:cs="Times New Roman"/>
          <w:sz w:val="24"/>
          <w:szCs w:val="24"/>
          <w:lang w:val="sr-Cyrl-CS"/>
        </w:rPr>
        <w:t>ло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заједно са реализованим активностима из првог трогодишњег акционог плана, да доведе до реализације општег и посебних циљева утврђених Стратегијом. </w:t>
      </w:r>
    </w:p>
    <w:p w:rsidR="00552230" w:rsidRPr="00592321" w:rsidRDefault="00552230" w:rsidP="007872D5">
      <w:pPr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4698" w:rsidRPr="00592321" w:rsidRDefault="00B62AD3" w:rsidP="007872D5">
      <w:pPr>
        <w:autoSpaceDE w:val="0"/>
        <w:autoSpaceDN w:val="0"/>
        <w:adjustRightInd w:val="0"/>
        <w:spacing w:after="240" w:line="276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/>
          <w:sz w:val="24"/>
          <w:szCs w:val="24"/>
          <w:lang w:val="sr-Cyrl-CS"/>
        </w:rPr>
        <w:t>2.</w:t>
      </w:r>
      <w:r w:rsidR="00552230" w:rsidRPr="00592321">
        <w:rPr>
          <w:rFonts w:ascii="Times New Roman" w:hAnsi="Times New Roman"/>
          <w:sz w:val="24"/>
          <w:szCs w:val="24"/>
          <w:lang w:val="sr-Cyrl-CS"/>
        </w:rPr>
        <w:t xml:space="preserve">   </w:t>
      </w:r>
      <w:r w:rsidR="00CE4698" w:rsidRPr="00592321">
        <w:rPr>
          <w:rFonts w:ascii="Times New Roman" w:hAnsi="Times New Roman"/>
          <w:sz w:val="24"/>
          <w:szCs w:val="24"/>
          <w:lang w:val="sr-Cyrl-CS"/>
        </w:rPr>
        <w:t>МЕТОДОЛОГИЈА ИЗРАДЕ АКЦИОНОГ ПЛАНА</w:t>
      </w:r>
    </w:p>
    <w:p w:rsidR="00CE4698" w:rsidRPr="00592321" w:rsidRDefault="00CE4698" w:rsidP="003365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Стратегија је израђена уз подршку Европске банке за обнову и развој (ЕБРД) која је ангажовала консултанте Nestor Advisors, Ernst &amp; Young д.о.о. Београд и БДК Адвокате (у даљем тексту: </w:t>
      </w:r>
      <w:r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>Конзорцијум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46F56" w:rsidRPr="0059232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се израдио оквир за власничко управљање и корпоративно управљање у ПСРС у Републици Србији. Финансијску подршку за овај пројекат је обезбедила Влада Великог Војводства Луксембург.</w:t>
      </w:r>
    </w:p>
    <w:p w:rsidR="00CE4698" w:rsidRPr="00592321" w:rsidRDefault="00CE4698" w:rsidP="003365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Током израде поменутог оквира формирана је група за консултације (</w:t>
      </w:r>
      <w:r w:rsidRPr="00592321">
        <w:rPr>
          <w:rFonts w:ascii="Times New Roman" w:hAnsi="Times New Roman" w:cs="Times New Roman"/>
          <w:i/>
          <w:sz w:val="24"/>
          <w:szCs w:val="24"/>
          <w:lang w:val="sr-Cyrl-CS"/>
        </w:rPr>
        <w:t>Steering committee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11203" w:rsidRPr="0059232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коју су поред Конзорцијума, сачињавали представници других релевантних институција, и то: Кабинета председни</w:t>
      </w:r>
      <w:r w:rsidR="00732432">
        <w:rPr>
          <w:rFonts w:ascii="Times New Roman" w:hAnsi="Times New Roman" w:cs="Times New Roman"/>
          <w:sz w:val="24"/>
          <w:szCs w:val="24"/>
          <w:lang w:val="sr-Cyrl-CS"/>
        </w:rPr>
        <w:t xml:space="preserve">ка Владе, Министарства привреде,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Министарства грађевинарства, саобраћаја и инфраструктуре, Министарства финансија (укључујући Централну јединицу за хармонизацију) и Министарства рударства и енергетике.</w:t>
      </w:r>
    </w:p>
    <w:p w:rsidR="00234F26" w:rsidRPr="00592321" w:rsidRDefault="00CE4698" w:rsidP="003365F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>Након састанака и консултација, Конзорцијум је у децембру 2020. године израдио извештај у ком</w:t>
      </w:r>
      <w:r w:rsidR="006262E8"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је изложено дијагностичко стање и разматрана досадашња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пракса из ове области у Републици Србији, након чега је донет </w:t>
      </w:r>
      <w:r w:rsidRPr="00592321">
        <w:rPr>
          <w:rStyle w:val="jlqj4b"/>
          <w:rFonts w:ascii="Times New Roman" w:hAnsi="Times New Roman" w:cs="Times New Roman"/>
          <w:sz w:val="24"/>
          <w:szCs w:val="24"/>
          <w:lang w:val="sr-Cyrl-CS"/>
        </w:rPr>
        <w:t xml:space="preserve">Закључак Владе 05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Број: 46-10187/2020 од 10. децембра 2020. године, којим су</w:t>
      </w:r>
      <w:r w:rsidRPr="0059232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прихваћене Полазне основе за успостављање политике државног власништва Републике Србије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којима је поред осталог, утврђено да доношење јединственог стратешког документа </w:t>
      </w:r>
      <w:r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>предст</w:t>
      </w:r>
      <w:r w:rsidR="00234F26"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>авља значајну промену за државу.</w:t>
      </w:r>
      <w:r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234F26"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</w:t>
      </w:r>
    </w:p>
    <w:p w:rsidR="00CE4698" w:rsidRPr="00592321" w:rsidRDefault="00234F26" w:rsidP="003365F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тога је </w:t>
      </w:r>
      <w:r w:rsidR="00CE4698"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>Министарство</w:t>
      </w:r>
      <w:r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привреде</w:t>
      </w:r>
      <w:r w:rsidR="00CE4698"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CE4698"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>у складу са Законом о министарствима („Службени гласник РСˮ, број 128/20)</w:t>
      </w:r>
      <w:r w:rsidR="007820AC"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CE4698" w:rsidRPr="0059232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>приступило</w:t>
      </w:r>
      <w:r w:rsidR="00CE4698"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изради јединственог стратешког документа политике државног власништва, </w:t>
      </w:r>
      <w:r w:rsidR="00CE4698" w:rsidRPr="00592321">
        <w:rPr>
          <w:rFonts w:ascii="Times New Roman" w:hAnsi="Times New Roman" w:cs="Times New Roman"/>
          <w:sz w:val="24"/>
          <w:szCs w:val="24"/>
          <w:lang w:val="sr-Cyrl-CS"/>
        </w:rPr>
        <w:t>с обзиром</w:t>
      </w:r>
      <w:r w:rsidR="007820AC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на то </w:t>
      </w:r>
      <w:r w:rsidR="00CE4698" w:rsidRPr="00592321">
        <w:rPr>
          <w:rFonts w:ascii="Times New Roman" w:hAnsi="Times New Roman" w:cs="Times New Roman"/>
          <w:sz w:val="24"/>
          <w:szCs w:val="24"/>
          <w:lang w:val="sr-Cyrl-CS"/>
        </w:rPr>
        <w:t>да не постоји претходна стратегија или други документ јавне политике у области државног власништва над ПСРС</w:t>
      </w:r>
      <w:r w:rsidR="00CE4698"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CE4698" w:rsidRPr="00592321" w:rsidRDefault="00CE4698" w:rsidP="003365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Консултативни процес током израде Акционог плана спроводио се континуир</w:t>
      </w:r>
      <w:r w:rsidR="00234F26"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ано. Организована су </w:t>
      </w:r>
      <w:r w:rsidR="00A02B97"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>три</w:t>
      </w:r>
      <w:r w:rsidR="00234F26"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састан</w:t>
      </w:r>
      <w:r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ка, а Предлог </w:t>
      </w:r>
      <w:r w:rsidR="00A57741"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кционог плана представљен је </w:t>
      </w:r>
      <w:r w:rsidR="00A02B97"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Конзорцијуму</w:t>
      </w:r>
      <w:r w:rsidR="0078254A"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који је имао прилику да предложи</w:t>
      </w:r>
      <w:r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додатне сугестије и коментаре. </w:t>
      </w:r>
    </w:p>
    <w:p w:rsidR="003871EF" w:rsidRPr="00592321" w:rsidRDefault="003871EF" w:rsidP="007872D5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871EF" w:rsidRPr="00592321" w:rsidRDefault="00B62AD3" w:rsidP="007872D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3. </w:t>
      </w:r>
      <w:r w:rsidR="003871EF"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>АНАЛИЗА ФИНАН</w:t>
      </w:r>
      <w:r w:rsidR="00A57245"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>СИЈСКИХ ЕФЕКАТА</w:t>
      </w:r>
    </w:p>
    <w:p w:rsidR="00A57245" w:rsidRPr="00592321" w:rsidRDefault="00A57245" w:rsidP="007872D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871EF" w:rsidRPr="00592321" w:rsidRDefault="003871EF" w:rsidP="003365F6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Акциони план обухвата трогодишњи период од 2021. до 2023. године, а средства ће бити обезбеђена из буџета Републике Србије. </w:t>
      </w:r>
      <w:r w:rsidR="00066848" w:rsidRPr="00592321">
        <w:rPr>
          <w:rFonts w:ascii="Times New Roman" w:hAnsi="Times New Roman" w:cs="Times New Roman"/>
          <w:sz w:val="24"/>
          <w:szCs w:val="24"/>
          <w:lang w:val="sr-Cyrl-CS"/>
        </w:rPr>
        <w:t>У а</w:t>
      </w:r>
      <w:r w:rsidR="00193383" w:rsidRPr="00592321">
        <w:rPr>
          <w:rFonts w:ascii="Times New Roman" w:hAnsi="Times New Roman" w:cs="Times New Roman"/>
          <w:sz w:val="24"/>
          <w:szCs w:val="24"/>
          <w:lang w:val="sr-Cyrl-CS"/>
        </w:rPr>
        <w:t>ктивности из Акционог плана</w:t>
      </w:r>
      <w:r w:rsidR="00066848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3383" w:rsidRPr="00592321">
        <w:rPr>
          <w:rFonts w:ascii="Times New Roman" w:hAnsi="Times New Roman" w:cs="Times New Roman"/>
          <w:sz w:val="24"/>
          <w:szCs w:val="24"/>
          <w:lang w:val="sr-Cyrl-CS"/>
        </w:rPr>
        <w:t>биће</w:t>
      </w:r>
      <w:r w:rsidR="00066848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6657" w:rsidRPr="00592321">
        <w:rPr>
          <w:rFonts w:ascii="Times New Roman" w:hAnsi="Times New Roman" w:cs="Times New Roman"/>
          <w:sz w:val="24"/>
          <w:szCs w:val="24"/>
          <w:lang w:val="sr-Cyrl-CS"/>
        </w:rPr>
        <w:t>накнадно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укључена и средства </w:t>
      </w:r>
      <w:r w:rsidR="00066848" w:rsidRPr="00592321">
        <w:rPr>
          <w:rFonts w:ascii="Times New Roman" w:hAnsi="Times New Roman" w:cs="Times New Roman"/>
          <w:sz w:val="24"/>
          <w:szCs w:val="24"/>
          <w:lang w:val="sr-Cyrl-CS"/>
        </w:rPr>
        <w:t>из међународних донаторских организација,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када се за то стекну услови.</w:t>
      </w:r>
    </w:p>
    <w:p w:rsidR="003871EF" w:rsidRPr="00592321" w:rsidRDefault="00112C56" w:rsidP="003365F6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Кључни актер</w:t>
      </w:r>
      <w:r w:rsidR="003871EF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активн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ости у оквиру реализације мера је </w:t>
      </w:r>
      <w:r w:rsidR="003871EF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871EF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привреде,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а органи партнери у спровођењу појединих активности</w:t>
      </w:r>
      <w:r w:rsidR="003871EF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63DA" w:rsidRPr="00592321">
        <w:rPr>
          <w:rFonts w:ascii="Times New Roman" w:hAnsi="Times New Roman" w:cs="Times New Roman"/>
          <w:sz w:val="24"/>
          <w:szCs w:val="24"/>
          <w:lang w:val="sr-Cyrl-CS"/>
        </w:rPr>
        <w:t>биће</w:t>
      </w:r>
      <w:r w:rsidR="003871EF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4F26" w:rsidRPr="00592321">
        <w:rPr>
          <w:rFonts w:ascii="Times New Roman" w:hAnsi="Times New Roman" w:cs="Times New Roman"/>
          <w:sz w:val="24"/>
          <w:szCs w:val="24"/>
          <w:lang w:val="sr-Cyrl-CS"/>
        </w:rPr>
        <w:t>Минист</w:t>
      </w:r>
      <w:r w:rsidR="005F466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арство рударства и енергетике, </w:t>
      </w:r>
      <w:r w:rsidR="00B96605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финансија, </w:t>
      </w:r>
      <w:r w:rsidR="00234F26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234F26" w:rsidRPr="0059232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одбране</w:t>
      </w:r>
      <w:r w:rsidR="004A02A2" w:rsidRPr="0059232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F466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02A2" w:rsidRPr="00592321">
        <w:rPr>
          <w:rFonts w:ascii="Times New Roman" w:hAnsi="Times New Roman" w:cs="Times New Roman"/>
          <w:sz w:val="24"/>
          <w:szCs w:val="24"/>
          <w:lang w:val="sr-Cyrl-CS"/>
        </w:rPr>
        <w:t>Републичка дирекција за имовину Републике Србије</w:t>
      </w:r>
      <w:r w:rsidR="0080040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, Агенција за привредне регистре </w:t>
      </w:r>
      <w:r w:rsidR="00992AE6" w:rsidRPr="00592321">
        <w:rPr>
          <w:rFonts w:ascii="Times New Roman" w:hAnsi="Times New Roman" w:cs="Times New Roman"/>
          <w:sz w:val="24"/>
          <w:szCs w:val="24"/>
          <w:lang w:val="sr-Cyrl-CS"/>
        </w:rPr>
        <w:t>и Привредна комора Србије</w:t>
      </w:r>
      <w:r w:rsidR="004A02A2" w:rsidRPr="0059232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871EF" w:rsidRPr="00592321" w:rsidRDefault="003871EF" w:rsidP="00606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За остварење посебног циља 1: </w:t>
      </w:r>
      <w:r w:rsidR="00234F26" w:rsidRPr="00592321">
        <w:rPr>
          <w:rFonts w:ascii="Times New Roman" w:hAnsi="Times New Roman"/>
          <w:sz w:val="24"/>
          <w:szCs w:val="24"/>
          <w:lang w:val="sr-Cyrl-CS"/>
        </w:rPr>
        <w:t>Развој јединственог оквира власништва и управљања за све ПСРС</w:t>
      </w:r>
      <w:r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у оквиру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Раздела 21 - Министарство привреде, </w:t>
      </w:r>
      <w:r w:rsidR="00D94A3D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су обезбеђена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на следећој апропријацији:</w:t>
      </w:r>
    </w:p>
    <w:p w:rsidR="009C546E" w:rsidRPr="00592321" w:rsidRDefault="003871EF" w:rsidP="00606387">
      <w:pPr>
        <w:pStyle w:val="ListParagraph"/>
        <w:numPr>
          <w:ilvl w:val="0"/>
          <w:numId w:val="33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/>
          <w:sz w:val="24"/>
          <w:szCs w:val="24"/>
          <w:lang w:val="sr-Cyrl-CS"/>
        </w:rPr>
        <w:t>Програм</w:t>
      </w:r>
      <w:r w:rsidR="005F4664" w:rsidRPr="00592321">
        <w:rPr>
          <w:rFonts w:ascii="Times New Roman" w:hAnsi="Times New Roman"/>
          <w:sz w:val="24"/>
          <w:szCs w:val="24"/>
          <w:lang w:val="sr-Cyrl-CS"/>
        </w:rPr>
        <w:t xml:space="preserve"> 1508 - Уређење и надзор у области привредног и регионалног развоја</w:t>
      </w:r>
      <w:r w:rsidRPr="00592321">
        <w:rPr>
          <w:rFonts w:ascii="Times New Roman" w:hAnsi="Times New Roman"/>
          <w:sz w:val="24"/>
          <w:szCs w:val="24"/>
          <w:lang w:val="sr-Cyrl-CS"/>
        </w:rPr>
        <w:t>-</w:t>
      </w:r>
      <w:r w:rsidR="007F7A6B" w:rsidRPr="00592321">
        <w:rPr>
          <w:rFonts w:ascii="Times New Roman" w:hAnsi="Times New Roman"/>
          <w:sz w:val="24"/>
          <w:szCs w:val="24"/>
          <w:lang w:val="sr-Cyrl-CS"/>
        </w:rPr>
        <w:t xml:space="preserve"> П</w:t>
      </w:r>
      <w:r w:rsidR="009C546E" w:rsidRPr="00592321">
        <w:rPr>
          <w:rFonts w:ascii="Times New Roman" w:hAnsi="Times New Roman"/>
          <w:sz w:val="24"/>
          <w:szCs w:val="24"/>
          <w:lang w:val="sr-Cyrl-CS"/>
        </w:rPr>
        <w:t>рограмска активност</w:t>
      </w:r>
      <w:r w:rsidR="007F7A6B" w:rsidRPr="00592321">
        <w:rPr>
          <w:rFonts w:ascii="Times New Roman" w:hAnsi="Times New Roman"/>
          <w:sz w:val="24"/>
          <w:szCs w:val="24"/>
          <w:lang w:val="sr-Cyrl-CS"/>
        </w:rPr>
        <w:t xml:space="preserve">: 0001 - Контрола и надзор над радом јавних предузећа 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у износу: </w:t>
      </w:r>
      <w:r w:rsidR="009C546E" w:rsidRPr="00592321">
        <w:rPr>
          <w:rFonts w:ascii="Times New Roman" w:hAnsi="Times New Roman"/>
          <w:sz w:val="24"/>
          <w:szCs w:val="24"/>
          <w:lang w:val="sr-Cyrl-CS"/>
        </w:rPr>
        <w:t>6.77</w:t>
      </w:r>
      <w:r w:rsidR="00B272CD" w:rsidRPr="00592321">
        <w:rPr>
          <w:rFonts w:ascii="Times New Roman" w:hAnsi="Times New Roman"/>
          <w:sz w:val="24"/>
          <w:szCs w:val="24"/>
          <w:lang w:val="sr-Cyrl-CS"/>
        </w:rPr>
        <w:t xml:space="preserve">0.000 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динара у 2021. години, </w:t>
      </w:r>
      <w:r w:rsidR="00D94A3D" w:rsidRPr="00592321">
        <w:rPr>
          <w:rFonts w:ascii="Times New Roman" w:hAnsi="Times New Roman"/>
          <w:sz w:val="24"/>
          <w:szCs w:val="24"/>
          <w:lang w:val="sr-Cyrl-CS"/>
        </w:rPr>
        <w:t xml:space="preserve">и пројекцијама средстава у износу од </w:t>
      </w:r>
      <w:r w:rsidR="009C546E" w:rsidRPr="00592321">
        <w:rPr>
          <w:rFonts w:ascii="Times New Roman" w:hAnsi="Times New Roman"/>
          <w:sz w:val="24"/>
          <w:szCs w:val="24"/>
          <w:lang w:val="sr-Cyrl-CS"/>
        </w:rPr>
        <w:t xml:space="preserve">25.300.000 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динара у 2022. години и </w:t>
      </w:r>
      <w:r w:rsidR="009C546E" w:rsidRPr="00592321">
        <w:rPr>
          <w:rFonts w:ascii="Times New Roman" w:hAnsi="Times New Roman"/>
          <w:sz w:val="24"/>
          <w:szCs w:val="24"/>
          <w:lang w:val="sr-Cyrl-CS"/>
        </w:rPr>
        <w:t xml:space="preserve">24.050.000 </w:t>
      </w:r>
      <w:r w:rsidRPr="00592321">
        <w:rPr>
          <w:rFonts w:ascii="Times New Roman" w:hAnsi="Times New Roman"/>
          <w:sz w:val="24"/>
          <w:szCs w:val="24"/>
          <w:lang w:val="sr-Cyrl-CS"/>
        </w:rPr>
        <w:t>у 2023. години.</w:t>
      </w:r>
    </w:p>
    <w:p w:rsidR="00DB1613" w:rsidRPr="00592321" w:rsidRDefault="009C546E" w:rsidP="00606387">
      <w:pPr>
        <w:pStyle w:val="ListParagraph"/>
        <w:numPr>
          <w:ilvl w:val="0"/>
          <w:numId w:val="33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/>
          <w:sz w:val="24"/>
          <w:szCs w:val="24"/>
          <w:lang w:val="sr-Cyrl-CS"/>
        </w:rPr>
        <w:t>Програм 1508 - Уређење и надзор у области привредног и регионалног развој</w:t>
      </w:r>
      <w:r w:rsidR="001E3B4B" w:rsidRPr="00592321">
        <w:rPr>
          <w:rFonts w:ascii="Times New Roman" w:hAnsi="Times New Roman"/>
          <w:sz w:val="24"/>
          <w:szCs w:val="24"/>
          <w:lang w:val="sr-Cyrl-CS"/>
        </w:rPr>
        <w:t xml:space="preserve">а- Програмска активност: 0003 - </w:t>
      </w:r>
      <w:r w:rsidRPr="00592321">
        <w:rPr>
          <w:rFonts w:ascii="Times New Roman" w:hAnsi="Times New Roman"/>
          <w:sz w:val="24"/>
          <w:szCs w:val="24"/>
          <w:lang w:val="sr-Cyrl-CS"/>
        </w:rPr>
        <w:t>Управљање процесом приватизације и стечајем: 2</w:t>
      </w:r>
      <w:r w:rsidR="00D94A3D" w:rsidRPr="00592321">
        <w:rPr>
          <w:rFonts w:ascii="Times New Roman" w:hAnsi="Times New Roman"/>
          <w:sz w:val="24"/>
          <w:szCs w:val="24"/>
          <w:lang w:val="sr-Cyrl-CS"/>
        </w:rPr>
        <w:t xml:space="preserve">.170.000 динара у 2021. години и пројекцијама средстава у износу од </w:t>
      </w:r>
      <w:r w:rsidRPr="00592321">
        <w:rPr>
          <w:rFonts w:ascii="Times New Roman" w:hAnsi="Times New Roman"/>
          <w:sz w:val="24"/>
          <w:szCs w:val="24"/>
          <w:lang w:val="sr-Cyrl-CS"/>
        </w:rPr>
        <w:t>3.900.000 динара у 2022. години и 7.000.000 у 2023. години.</w:t>
      </w:r>
    </w:p>
    <w:p w:rsidR="00063D77" w:rsidRPr="00592321" w:rsidRDefault="00DB1613" w:rsidP="00606387">
      <w:pPr>
        <w:pStyle w:val="ListParagraph"/>
        <w:numPr>
          <w:ilvl w:val="0"/>
          <w:numId w:val="33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/>
          <w:sz w:val="24"/>
          <w:szCs w:val="24"/>
          <w:lang w:val="sr-Cyrl-CS"/>
        </w:rPr>
        <w:t>Програм 1508 - Уређење и надзор у области привредног и регионалног развоја</w:t>
      </w:r>
      <w:r w:rsidR="00B249D3" w:rsidRPr="00592321">
        <w:rPr>
          <w:rFonts w:ascii="Times New Roman" w:hAnsi="Times New Roman"/>
          <w:sz w:val="24"/>
          <w:szCs w:val="24"/>
          <w:lang w:val="sr-Cyrl-CS"/>
        </w:rPr>
        <w:t xml:space="preserve"> - Програмска активност: 0004 -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32328" w:rsidRPr="00592321">
        <w:rPr>
          <w:rFonts w:ascii="Times New Roman" w:hAnsi="Times New Roman"/>
          <w:sz w:val="24"/>
          <w:szCs w:val="24"/>
          <w:lang w:val="sr-Cyrl-CS"/>
        </w:rPr>
        <w:t>Администрација и управљ</w:t>
      </w:r>
      <w:r w:rsidRPr="00592321">
        <w:rPr>
          <w:rFonts w:ascii="Times New Roman" w:hAnsi="Times New Roman"/>
          <w:sz w:val="24"/>
          <w:szCs w:val="24"/>
          <w:lang w:val="sr-Cyrl-CS"/>
        </w:rPr>
        <w:t>ање:</w:t>
      </w:r>
      <w:r w:rsidR="00D94A3D" w:rsidRPr="00592321">
        <w:rPr>
          <w:rFonts w:ascii="Times New Roman" w:hAnsi="Times New Roman"/>
          <w:sz w:val="24"/>
          <w:szCs w:val="24"/>
          <w:lang w:val="sr-Cyrl-CS"/>
        </w:rPr>
        <w:t xml:space="preserve">  пројекцијама средстава у износу од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 1.250.000 динара у 2022. години и 1.250.000 у 2023. години.</w:t>
      </w:r>
    </w:p>
    <w:p w:rsidR="00063D77" w:rsidRPr="00592321" w:rsidRDefault="00063D77" w:rsidP="00606387">
      <w:pPr>
        <w:pStyle w:val="ListParagraph"/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/>
          <w:sz w:val="24"/>
          <w:szCs w:val="24"/>
          <w:lang w:val="sr-Cyrl-CS"/>
        </w:rPr>
        <w:t xml:space="preserve">За остварење мере 1.7 Централизација и дигитализација процеса надзора и извештавања </w:t>
      </w:r>
      <w:r w:rsidR="00592321">
        <w:rPr>
          <w:rFonts w:ascii="Times New Roman" w:hAnsi="Times New Roman"/>
          <w:sz w:val="24"/>
          <w:szCs w:val="24"/>
          <w:lang w:val="sr-Cyrl-CS"/>
        </w:rPr>
        <w:t>ПСРС (развој ИТ софтвера), обез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беђена је донација у виду ИТ софтвера од Пројекта - реформа локалних финансија 2 (РЕЛОФ 2) </w:t>
      </w:r>
      <w:r w:rsidR="0088257D" w:rsidRPr="00592321">
        <w:rPr>
          <w:rFonts w:ascii="Times New Roman" w:hAnsi="Times New Roman"/>
          <w:sz w:val="24"/>
          <w:szCs w:val="24"/>
          <w:lang w:val="sr-Cyrl-CS"/>
        </w:rPr>
        <w:t>у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D19AC" w:rsidRPr="00592321">
        <w:rPr>
          <w:rFonts w:ascii="Times New Roman" w:hAnsi="Times New Roman"/>
          <w:sz w:val="24"/>
          <w:szCs w:val="24"/>
          <w:lang w:val="sr-Cyrl-CS"/>
        </w:rPr>
        <w:t>динарској против</w:t>
      </w:r>
      <w:r w:rsidRPr="00592321">
        <w:rPr>
          <w:rFonts w:ascii="Times New Roman" w:hAnsi="Times New Roman"/>
          <w:sz w:val="24"/>
          <w:szCs w:val="24"/>
          <w:lang w:val="sr-Cyrl-CS"/>
        </w:rPr>
        <w:t>вред</w:t>
      </w:r>
      <w:r w:rsidR="00C87C79" w:rsidRPr="00592321">
        <w:rPr>
          <w:rFonts w:ascii="Times New Roman" w:hAnsi="Times New Roman"/>
          <w:sz w:val="24"/>
          <w:szCs w:val="24"/>
          <w:lang w:val="sr-Cyrl-CS"/>
        </w:rPr>
        <w:t>н</w:t>
      </w:r>
      <w:r w:rsidRPr="00592321">
        <w:rPr>
          <w:rFonts w:ascii="Times New Roman" w:hAnsi="Times New Roman"/>
          <w:sz w:val="24"/>
          <w:szCs w:val="24"/>
          <w:lang w:val="sr-Cyrl-CS"/>
        </w:rPr>
        <w:t>ости од 6.350.000 динара у 2021. години.</w:t>
      </w:r>
    </w:p>
    <w:p w:rsidR="00561DC1" w:rsidRPr="00592321" w:rsidRDefault="00561DC1" w:rsidP="00606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У оквиру Раздела 28 - Министарство рударства и енергетике средства су обезбеђена на следећој апропријацији:</w:t>
      </w:r>
      <w:r w:rsidR="00541ACC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 0501 - Планирање и спровођење енергетске политике, Програмска активност 0002</w:t>
      </w:r>
      <w:r w:rsidR="005A2D6D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1ACC" w:rsidRPr="0059232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A2D6D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1ACC" w:rsidRPr="00592321">
        <w:rPr>
          <w:rFonts w:ascii="Times New Roman" w:hAnsi="Times New Roman" w:cs="Times New Roman"/>
          <w:sz w:val="24"/>
          <w:szCs w:val="24"/>
          <w:lang w:val="sr-Cyrl-CS"/>
        </w:rPr>
        <w:t>Електроенергетика, нафта и природни гас и системи даљинског грејања</w:t>
      </w:r>
      <w:r w:rsidR="008E2632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у износу: 2.063</w:t>
      </w:r>
      <w:r w:rsidR="00541ACC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.000 динара у 2021. години, и пројекцијама средстава у износу од </w:t>
      </w:r>
      <w:r w:rsidR="008E2632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4.126.000 динара у 2022. години и </w:t>
      </w:r>
      <w:r w:rsidR="00541ACC" w:rsidRPr="00592321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8E2632" w:rsidRPr="00592321">
        <w:rPr>
          <w:rFonts w:ascii="Times New Roman" w:hAnsi="Times New Roman" w:cs="Times New Roman"/>
          <w:sz w:val="24"/>
          <w:szCs w:val="24"/>
          <w:lang w:val="sr-Cyrl-CS"/>
        </w:rPr>
        <w:t>126</w:t>
      </w:r>
      <w:r w:rsidR="00541ACC" w:rsidRPr="00592321">
        <w:rPr>
          <w:rFonts w:ascii="Times New Roman" w:hAnsi="Times New Roman" w:cs="Times New Roman"/>
          <w:sz w:val="24"/>
          <w:szCs w:val="24"/>
          <w:lang w:val="sr-Cyrl-CS"/>
        </w:rPr>
        <w:t>.000 у 2023. години.</w:t>
      </w:r>
    </w:p>
    <w:p w:rsidR="003871EF" w:rsidRPr="00592321" w:rsidRDefault="003871EF" w:rsidP="006063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За остварење посебног циља 2: </w:t>
      </w:r>
      <w:r w:rsidR="002C32F1" w:rsidRPr="00592321">
        <w:rPr>
          <w:rFonts w:ascii="Times New Roman" w:hAnsi="Times New Roman"/>
          <w:sz w:val="24"/>
          <w:szCs w:val="24"/>
          <w:lang w:val="sr-Cyrl-CS"/>
        </w:rPr>
        <w:t>Успостављање, развој и унапређење корпоративног управљања у ПСРС</w:t>
      </w:r>
      <w:r w:rsidRPr="005923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у оквиру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Раздела 21 - Министарство привреде, биће опредељена средства</w:t>
      </w:r>
      <w:r w:rsidR="007F7A6B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на следећој апропријацији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9C546E" w:rsidRPr="00592321" w:rsidRDefault="007F7A6B" w:rsidP="00606387">
      <w:pPr>
        <w:pStyle w:val="ListParagraph"/>
        <w:numPr>
          <w:ilvl w:val="0"/>
          <w:numId w:val="33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/>
          <w:sz w:val="24"/>
          <w:szCs w:val="24"/>
          <w:lang w:val="sr-Cyrl-CS"/>
        </w:rPr>
        <w:t>Програм 1508 - Уређење и надзор у области привредног и регионално</w:t>
      </w:r>
      <w:r w:rsidR="00132328" w:rsidRPr="00592321">
        <w:rPr>
          <w:rFonts w:ascii="Times New Roman" w:hAnsi="Times New Roman"/>
          <w:sz w:val="24"/>
          <w:szCs w:val="24"/>
          <w:lang w:val="sr-Cyrl-CS"/>
        </w:rPr>
        <w:t>г развоја- Програмска активност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: 0001 - Контрола и надзор над радом јавних предузећа </w:t>
      </w:r>
      <w:r w:rsidR="003871EF" w:rsidRPr="00592321">
        <w:rPr>
          <w:rFonts w:ascii="Times New Roman" w:hAnsi="Times New Roman"/>
          <w:sz w:val="24"/>
          <w:szCs w:val="24"/>
          <w:lang w:val="sr-Cyrl-CS"/>
        </w:rPr>
        <w:t>у износу</w:t>
      </w:r>
      <w:r w:rsidR="00F84283" w:rsidRPr="00592321">
        <w:rPr>
          <w:rFonts w:ascii="Times New Roman" w:hAnsi="Times New Roman"/>
          <w:sz w:val="24"/>
          <w:szCs w:val="24"/>
          <w:lang w:val="sr-Cyrl-CS"/>
        </w:rPr>
        <w:t xml:space="preserve"> 3.930</w:t>
      </w:r>
      <w:r w:rsidR="009C546E" w:rsidRPr="00592321">
        <w:rPr>
          <w:rFonts w:ascii="Times New Roman" w:hAnsi="Times New Roman"/>
          <w:sz w:val="24"/>
          <w:szCs w:val="24"/>
          <w:lang w:val="sr-Cyrl-CS"/>
        </w:rPr>
        <w:t xml:space="preserve">.000 </w:t>
      </w:r>
      <w:r w:rsidR="00D94A3D" w:rsidRPr="00592321">
        <w:rPr>
          <w:rFonts w:ascii="Times New Roman" w:hAnsi="Times New Roman"/>
          <w:sz w:val="24"/>
          <w:szCs w:val="24"/>
          <w:lang w:val="sr-Cyrl-CS"/>
        </w:rPr>
        <w:t>динара у 2021. години</w:t>
      </w:r>
      <w:r w:rsidR="003871EF" w:rsidRPr="0059232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94A3D" w:rsidRPr="00592321">
        <w:rPr>
          <w:rFonts w:ascii="Times New Roman" w:hAnsi="Times New Roman"/>
          <w:sz w:val="24"/>
          <w:szCs w:val="24"/>
          <w:lang w:val="sr-Cyrl-CS"/>
        </w:rPr>
        <w:t xml:space="preserve">и пројекцијама средстава у износу од </w:t>
      </w:r>
      <w:r w:rsidR="009C546E" w:rsidRPr="00592321">
        <w:rPr>
          <w:rFonts w:ascii="Times New Roman" w:hAnsi="Times New Roman"/>
          <w:sz w:val="24"/>
          <w:szCs w:val="24"/>
          <w:lang w:val="sr-Cyrl-CS"/>
        </w:rPr>
        <w:t xml:space="preserve">17.750.000 </w:t>
      </w:r>
      <w:r w:rsidR="003871EF" w:rsidRPr="00592321">
        <w:rPr>
          <w:rFonts w:ascii="Times New Roman" w:hAnsi="Times New Roman"/>
          <w:sz w:val="24"/>
          <w:szCs w:val="24"/>
          <w:lang w:val="sr-Cyrl-CS"/>
        </w:rPr>
        <w:t xml:space="preserve">динара у 2022. години и </w:t>
      </w:r>
      <w:r w:rsidR="009C546E" w:rsidRPr="00592321">
        <w:rPr>
          <w:rFonts w:ascii="Times New Roman" w:hAnsi="Times New Roman"/>
          <w:sz w:val="24"/>
          <w:szCs w:val="24"/>
          <w:lang w:val="sr-Cyrl-CS"/>
        </w:rPr>
        <w:t>15.900.000</w:t>
      </w:r>
      <w:r w:rsidR="003871EF" w:rsidRPr="00592321">
        <w:rPr>
          <w:rFonts w:ascii="Times New Roman" w:hAnsi="Times New Roman"/>
          <w:sz w:val="24"/>
          <w:szCs w:val="24"/>
          <w:lang w:val="sr-Cyrl-CS"/>
        </w:rPr>
        <w:t xml:space="preserve"> динара у 2023. години.</w:t>
      </w:r>
    </w:p>
    <w:p w:rsidR="00132328" w:rsidRPr="00592321" w:rsidRDefault="009C546E" w:rsidP="00606387">
      <w:pPr>
        <w:pStyle w:val="ListParagraph"/>
        <w:numPr>
          <w:ilvl w:val="0"/>
          <w:numId w:val="33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/>
          <w:sz w:val="24"/>
          <w:szCs w:val="24"/>
          <w:lang w:val="sr-Cyrl-CS"/>
        </w:rPr>
        <w:t>Програм 1508 - Уређење и надзор у области привредног и регионалног развоја</w:t>
      </w:r>
      <w:r w:rsidR="008A7AB3" w:rsidRPr="00592321">
        <w:rPr>
          <w:rFonts w:ascii="Times New Roman" w:hAnsi="Times New Roman"/>
          <w:sz w:val="24"/>
          <w:szCs w:val="24"/>
          <w:lang w:val="sr-Cyrl-CS"/>
        </w:rPr>
        <w:t xml:space="preserve"> - Програмска активност: 0003 - </w:t>
      </w:r>
      <w:r w:rsidRPr="00592321">
        <w:rPr>
          <w:rFonts w:ascii="Times New Roman" w:hAnsi="Times New Roman"/>
          <w:sz w:val="24"/>
          <w:szCs w:val="24"/>
          <w:lang w:val="sr-Cyrl-CS"/>
        </w:rPr>
        <w:t>Управљање процесом приватизације и стечајем: 1</w:t>
      </w:r>
      <w:r w:rsidR="00D94A3D" w:rsidRPr="00592321">
        <w:rPr>
          <w:rFonts w:ascii="Times New Roman" w:hAnsi="Times New Roman"/>
          <w:sz w:val="24"/>
          <w:szCs w:val="24"/>
          <w:lang w:val="sr-Cyrl-CS"/>
        </w:rPr>
        <w:t xml:space="preserve">.310.000 динара у 2021. години и пројекцијама средстава у износу од </w:t>
      </w:r>
      <w:r w:rsidR="00DB1613" w:rsidRPr="00592321">
        <w:rPr>
          <w:rFonts w:ascii="Times New Roman" w:hAnsi="Times New Roman"/>
          <w:sz w:val="24"/>
          <w:szCs w:val="24"/>
          <w:lang w:val="sr-Cyrl-CS"/>
        </w:rPr>
        <w:t>1</w:t>
      </w:r>
      <w:r w:rsidRPr="00592321">
        <w:rPr>
          <w:rFonts w:ascii="Times New Roman" w:hAnsi="Times New Roman"/>
          <w:sz w:val="24"/>
          <w:szCs w:val="24"/>
          <w:lang w:val="sr-Cyrl-CS"/>
        </w:rPr>
        <w:t>.</w:t>
      </w:r>
      <w:r w:rsidR="00DB1613" w:rsidRPr="00592321">
        <w:rPr>
          <w:rFonts w:ascii="Times New Roman" w:hAnsi="Times New Roman"/>
          <w:sz w:val="24"/>
          <w:szCs w:val="24"/>
          <w:lang w:val="sr-Cyrl-CS"/>
        </w:rPr>
        <w:t>610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.000 динара у 2022. години и </w:t>
      </w:r>
      <w:r w:rsidR="00DB1613" w:rsidRPr="00592321">
        <w:rPr>
          <w:rFonts w:ascii="Times New Roman" w:hAnsi="Times New Roman"/>
          <w:sz w:val="24"/>
          <w:szCs w:val="24"/>
          <w:lang w:val="sr-Cyrl-CS"/>
        </w:rPr>
        <w:t>5</w:t>
      </w:r>
      <w:r w:rsidRPr="00592321">
        <w:rPr>
          <w:rFonts w:ascii="Times New Roman" w:hAnsi="Times New Roman"/>
          <w:sz w:val="24"/>
          <w:szCs w:val="24"/>
          <w:lang w:val="sr-Cyrl-CS"/>
        </w:rPr>
        <w:t>.</w:t>
      </w:r>
      <w:r w:rsidR="00DB1613" w:rsidRPr="00592321">
        <w:rPr>
          <w:rFonts w:ascii="Times New Roman" w:hAnsi="Times New Roman"/>
          <w:sz w:val="24"/>
          <w:szCs w:val="24"/>
          <w:lang w:val="sr-Cyrl-CS"/>
        </w:rPr>
        <w:t>3</w:t>
      </w:r>
      <w:r w:rsidRPr="00592321">
        <w:rPr>
          <w:rFonts w:ascii="Times New Roman" w:hAnsi="Times New Roman"/>
          <w:sz w:val="24"/>
          <w:szCs w:val="24"/>
          <w:lang w:val="sr-Cyrl-CS"/>
        </w:rPr>
        <w:t>00.000 у 2023. години.</w:t>
      </w:r>
    </w:p>
    <w:p w:rsidR="00132328" w:rsidRPr="00592321" w:rsidRDefault="00DB1613" w:rsidP="00606387">
      <w:pPr>
        <w:pStyle w:val="ListParagraph"/>
        <w:numPr>
          <w:ilvl w:val="0"/>
          <w:numId w:val="33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/>
          <w:sz w:val="24"/>
          <w:szCs w:val="24"/>
          <w:lang w:val="sr-Cyrl-CS"/>
        </w:rPr>
        <w:t>Програм 1508 - Уређење и надзор у области привредног и регионалног развоја</w:t>
      </w:r>
      <w:r w:rsidR="007D2584" w:rsidRPr="0059232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/>
          <w:sz w:val="24"/>
          <w:szCs w:val="24"/>
          <w:lang w:val="sr-Cyrl-CS"/>
        </w:rPr>
        <w:t>- Програмска активност</w:t>
      </w:r>
      <w:r w:rsidR="00A57245" w:rsidRPr="00592321">
        <w:rPr>
          <w:rFonts w:ascii="Times New Roman" w:hAnsi="Times New Roman"/>
          <w:sz w:val="24"/>
          <w:szCs w:val="24"/>
          <w:lang w:val="sr-Cyrl-CS"/>
        </w:rPr>
        <w:t>: 0004</w:t>
      </w:r>
      <w:r w:rsidR="007D2584" w:rsidRPr="00592321">
        <w:rPr>
          <w:rFonts w:ascii="Times New Roman" w:hAnsi="Times New Roman"/>
          <w:sz w:val="24"/>
          <w:szCs w:val="24"/>
          <w:lang w:val="sr-Cyrl-CS"/>
        </w:rPr>
        <w:t xml:space="preserve"> -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57245" w:rsidRPr="00592321">
        <w:rPr>
          <w:rFonts w:ascii="Times New Roman" w:hAnsi="Times New Roman"/>
          <w:sz w:val="24"/>
          <w:szCs w:val="24"/>
          <w:lang w:val="sr-Cyrl-CS"/>
        </w:rPr>
        <w:t xml:space="preserve">Администрација и </w:t>
      </w:r>
      <w:r w:rsidR="00132328" w:rsidRPr="00592321">
        <w:rPr>
          <w:rFonts w:ascii="Times New Roman" w:hAnsi="Times New Roman"/>
          <w:sz w:val="24"/>
          <w:szCs w:val="24"/>
          <w:lang w:val="sr-Cyrl-CS"/>
        </w:rPr>
        <w:t>управљање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D94A3D" w:rsidRPr="00592321">
        <w:rPr>
          <w:rFonts w:ascii="Times New Roman" w:hAnsi="Times New Roman"/>
          <w:sz w:val="24"/>
          <w:szCs w:val="24"/>
          <w:lang w:val="sr-Cyrl-CS"/>
        </w:rPr>
        <w:t xml:space="preserve">пројекцијама средстава у износу од </w:t>
      </w:r>
      <w:r w:rsidR="00132328" w:rsidRPr="00592321">
        <w:rPr>
          <w:rFonts w:ascii="Times New Roman" w:hAnsi="Times New Roman"/>
          <w:sz w:val="24"/>
          <w:szCs w:val="24"/>
          <w:lang w:val="sr-Cyrl-CS"/>
        </w:rPr>
        <w:t>40</w:t>
      </w:r>
      <w:r w:rsidR="00A57245" w:rsidRPr="00592321">
        <w:rPr>
          <w:rFonts w:ascii="Times New Roman" w:hAnsi="Times New Roman"/>
          <w:sz w:val="24"/>
          <w:szCs w:val="24"/>
          <w:lang w:val="sr-Cyrl-CS"/>
        </w:rPr>
        <w:t>0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.000 динара у 2022. години и </w:t>
      </w:r>
      <w:r w:rsidR="00132328" w:rsidRPr="00592321">
        <w:rPr>
          <w:rFonts w:ascii="Times New Roman" w:hAnsi="Times New Roman"/>
          <w:sz w:val="24"/>
          <w:szCs w:val="24"/>
          <w:lang w:val="sr-Cyrl-CS"/>
        </w:rPr>
        <w:t>400</w:t>
      </w:r>
      <w:r w:rsidR="00A57245" w:rsidRPr="00592321">
        <w:rPr>
          <w:rFonts w:ascii="Times New Roman" w:hAnsi="Times New Roman"/>
          <w:sz w:val="24"/>
          <w:szCs w:val="24"/>
          <w:lang w:val="sr-Cyrl-CS"/>
        </w:rPr>
        <w:t xml:space="preserve">.000 </w:t>
      </w:r>
      <w:r w:rsidRPr="00592321">
        <w:rPr>
          <w:rFonts w:ascii="Times New Roman" w:hAnsi="Times New Roman"/>
          <w:sz w:val="24"/>
          <w:szCs w:val="24"/>
          <w:lang w:val="sr-Cyrl-CS"/>
        </w:rPr>
        <w:t>у 2023. години.</w:t>
      </w:r>
    </w:p>
    <w:p w:rsidR="00A57245" w:rsidRPr="00592321" w:rsidRDefault="00552AEA" w:rsidP="00606387">
      <w:pPr>
        <w:pStyle w:val="ListParagraph"/>
        <w:numPr>
          <w:ilvl w:val="0"/>
          <w:numId w:val="33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/>
          <w:sz w:val="24"/>
          <w:szCs w:val="24"/>
          <w:lang w:val="sr-Cyrl-CS"/>
        </w:rPr>
        <w:t>Програм 1508 - Уређење и надзор у области привредног и регионалног развоја</w:t>
      </w:r>
      <w:r w:rsidR="007D2584" w:rsidRPr="0059232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/>
          <w:sz w:val="24"/>
          <w:szCs w:val="24"/>
          <w:lang w:val="sr-Cyrl-CS"/>
        </w:rPr>
        <w:t>- П</w:t>
      </w:r>
      <w:r w:rsidR="00A57245" w:rsidRPr="00592321">
        <w:rPr>
          <w:rFonts w:ascii="Times New Roman" w:hAnsi="Times New Roman"/>
          <w:sz w:val="24"/>
          <w:szCs w:val="24"/>
          <w:lang w:val="sr-Cyrl-CS"/>
        </w:rPr>
        <w:t>рограмска активност</w:t>
      </w:r>
      <w:r w:rsidR="007D2584" w:rsidRPr="00592321">
        <w:rPr>
          <w:rFonts w:ascii="Times New Roman" w:hAnsi="Times New Roman"/>
          <w:sz w:val="24"/>
          <w:szCs w:val="24"/>
          <w:lang w:val="sr-Cyrl-CS"/>
        </w:rPr>
        <w:t>: 4003 -</w:t>
      </w:r>
      <w:r w:rsidRPr="00592321">
        <w:rPr>
          <w:rFonts w:ascii="Times New Roman" w:hAnsi="Times New Roman"/>
          <w:sz w:val="24"/>
          <w:szCs w:val="24"/>
          <w:lang w:val="sr-Cyrl-CS"/>
        </w:rPr>
        <w:t xml:space="preserve"> Унапређење корпоративног управљања у јавним предузећима у износу 3.000.000 динара у 2021. години.</w:t>
      </w:r>
    </w:p>
    <w:p w:rsidR="00A57245" w:rsidRDefault="00A57245" w:rsidP="007872D5">
      <w:pPr>
        <w:pStyle w:val="ListParagraph"/>
        <w:tabs>
          <w:tab w:val="left" w:pos="851"/>
        </w:tabs>
        <w:spacing w:line="276" w:lineRule="auto"/>
        <w:ind w:left="567"/>
        <w:rPr>
          <w:rFonts w:ascii="Times New Roman" w:hAnsi="Times New Roman"/>
          <w:sz w:val="24"/>
          <w:szCs w:val="24"/>
          <w:lang w:val="sr-Cyrl-CS"/>
        </w:rPr>
      </w:pPr>
    </w:p>
    <w:p w:rsidR="00AA6194" w:rsidRDefault="00AA6194" w:rsidP="007872D5">
      <w:pPr>
        <w:pStyle w:val="ListParagraph"/>
        <w:tabs>
          <w:tab w:val="left" w:pos="851"/>
        </w:tabs>
        <w:spacing w:line="276" w:lineRule="auto"/>
        <w:ind w:left="567"/>
        <w:rPr>
          <w:rFonts w:ascii="Times New Roman" w:hAnsi="Times New Roman"/>
          <w:sz w:val="24"/>
          <w:szCs w:val="24"/>
          <w:lang w:val="sr-Cyrl-CS"/>
        </w:rPr>
      </w:pPr>
    </w:p>
    <w:p w:rsidR="00AA6194" w:rsidRPr="00592321" w:rsidRDefault="00AA6194" w:rsidP="007872D5">
      <w:pPr>
        <w:pStyle w:val="ListParagraph"/>
        <w:tabs>
          <w:tab w:val="left" w:pos="851"/>
        </w:tabs>
        <w:spacing w:line="276" w:lineRule="auto"/>
        <w:ind w:left="567"/>
        <w:rPr>
          <w:rFonts w:ascii="Times New Roman" w:hAnsi="Times New Roman"/>
          <w:sz w:val="24"/>
          <w:szCs w:val="24"/>
          <w:lang w:val="sr-Cyrl-CS"/>
        </w:rPr>
      </w:pPr>
    </w:p>
    <w:p w:rsidR="00552AEA" w:rsidRPr="00592321" w:rsidRDefault="00552AEA" w:rsidP="007872D5">
      <w:pPr>
        <w:spacing w:after="0" w:line="276" w:lineRule="auto"/>
        <w:ind w:firstLine="562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:rsidR="00606387" w:rsidRPr="00592321" w:rsidRDefault="00606387" w:rsidP="007872D5">
      <w:pPr>
        <w:spacing w:after="0" w:line="276" w:lineRule="auto"/>
        <w:ind w:firstLine="562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:rsidR="00606387" w:rsidRPr="00592321" w:rsidRDefault="00606387" w:rsidP="007872D5">
      <w:pPr>
        <w:spacing w:after="0" w:line="276" w:lineRule="auto"/>
        <w:ind w:firstLine="562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CS"/>
        </w:rPr>
      </w:pPr>
    </w:p>
    <w:p w:rsidR="00AF2434" w:rsidRPr="00592321" w:rsidRDefault="00AF2434" w:rsidP="007872D5">
      <w:pPr>
        <w:spacing w:line="276" w:lineRule="auto"/>
        <w:ind w:firstLine="573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4.</w:t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ПРОПИСИ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КОЈЕ </w:t>
      </w:r>
      <w:r w:rsidR="007D2584" w:rsidRPr="00592321">
        <w:rPr>
          <w:rFonts w:ascii="Times New Roman" w:hAnsi="Times New Roman" w:cs="Times New Roman"/>
          <w:sz w:val="24"/>
          <w:szCs w:val="24"/>
          <w:lang w:val="sr-Cyrl-CS"/>
        </w:rPr>
        <w:t>ЈЕ ПОТРЕБНО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УСВОЈИТИ И ИЗМЕНИТИ У ПОСТУПКУ ПРИМЕНЕ СТРАТЕГИЈЕ</w:t>
      </w:r>
    </w:p>
    <w:p w:rsidR="009B7270" w:rsidRPr="00592321" w:rsidRDefault="00AF2434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>У поступку при</w:t>
      </w:r>
      <w:r w:rsidR="00553D86"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>мене Стратегије, правни оквир биће</w:t>
      </w:r>
      <w:r w:rsidRPr="005923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усклађен усвајањем новог закона и подзаконских аката који ће на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јединствен начин уредити власничко управљање над ПСРС, дефинисати циљев</w:t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>е државе у погледу власништва,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уредити јединствен систем надзора</w:t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над свим ПСРС и утврдити систем корпоративног управљања у ПСРС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, што је</w:t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предуслов за реализацију:</w:t>
      </w:r>
    </w:p>
    <w:p w:rsidR="009B7270" w:rsidRPr="00592321" w:rsidRDefault="007872D5" w:rsidP="005302E1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32328" w:rsidRPr="00592321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1.1: Уједначавање правног оквира за успостављање општих правила власништва и управљања за све ПСРС; </w:t>
      </w:r>
    </w:p>
    <w:p w:rsidR="009B7270" w:rsidRPr="00592321" w:rsidRDefault="007872D5" w:rsidP="005302E1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Мере 1.2: Корпоративизација јавних предузећа – промена правне форме јавних предузећа у </w:t>
      </w:r>
      <w:r w:rsidR="002347A0" w:rsidRPr="00592321">
        <w:rPr>
          <w:rFonts w:ascii="Times New Roman" w:hAnsi="Times New Roman" w:cs="Times New Roman"/>
          <w:sz w:val="24"/>
          <w:szCs w:val="24"/>
          <w:lang w:val="sr-Cyrl-CS"/>
        </w:rPr>
        <w:t>АД или ДОО</w:t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6935CC" w:rsidRPr="00592321" w:rsidRDefault="00132328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Мере </w:t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>1.3: Успостављање централизоване одговорност</w:t>
      </w:r>
      <w:r w:rsidR="00D46F95" w:rsidRPr="00592321">
        <w:rPr>
          <w:rFonts w:ascii="Times New Roman" w:hAnsi="Times New Roman" w:cs="Times New Roman"/>
          <w:sz w:val="24"/>
          <w:szCs w:val="24"/>
          <w:lang w:val="sr-Cyrl-CS"/>
        </w:rPr>
        <w:t>и и институционалне надлежности;</w:t>
      </w:r>
    </w:p>
    <w:p w:rsidR="004A1A32" w:rsidRPr="00592321" w:rsidRDefault="004A1A32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Мере 2.1: </w:t>
      </w:r>
      <w:r w:rsidRPr="00592321">
        <w:rPr>
          <w:rFonts w:ascii="Times New Roman" w:hAnsi="Times New Roman"/>
          <w:sz w:val="24"/>
          <w:szCs w:val="24"/>
          <w:lang w:val="sr-Cyrl-CS"/>
        </w:rPr>
        <w:t>Уређивање питања корпоративног управљања у складу са најбољом међународном праксом</w:t>
      </w:r>
      <w:r w:rsidR="00D46F95" w:rsidRPr="00592321">
        <w:rPr>
          <w:rFonts w:ascii="Times New Roman" w:hAnsi="Times New Roman"/>
          <w:sz w:val="24"/>
          <w:szCs w:val="24"/>
          <w:lang w:val="sr-Cyrl-CS"/>
        </w:rPr>
        <w:t>;</w:t>
      </w:r>
    </w:p>
    <w:p w:rsidR="004A1A32" w:rsidRPr="00592321" w:rsidRDefault="004A1A32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Мере 2.2: </w:t>
      </w:r>
      <w:r w:rsidRPr="00592321">
        <w:rPr>
          <w:rFonts w:ascii="Times New Roman" w:hAnsi="Times New Roman"/>
          <w:sz w:val="24"/>
          <w:szCs w:val="24"/>
          <w:lang w:val="sr-Cyrl-CS"/>
        </w:rPr>
        <w:t>Креирање политике обелодањивања информација ПСРС;</w:t>
      </w:r>
    </w:p>
    <w:p w:rsidR="004A1A32" w:rsidRPr="00592321" w:rsidRDefault="004A1A32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Мере 2.3: Дефинисање циљева пословања и кључних показатеља успеха за сваки ПСРС кроз писма очекивања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F41F7" w:rsidRPr="00592321" w:rsidRDefault="009B7270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Усвајањем новог законског оквира,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доћи ће до измене/</w:t>
      </w:r>
      <w:r w:rsidR="00132328" w:rsidRPr="00592321">
        <w:rPr>
          <w:rFonts w:ascii="Times New Roman" w:hAnsi="Times New Roman" w:cs="Times New Roman"/>
          <w:sz w:val="24"/>
          <w:szCs w:val="24"/>
          <w:lang w:val="sr-Cyrl-CS"/>
        </w:rPr>
        <w:t>укидања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и д</w:t>
      </w:r>
      <w:r w:rsidR="0026141C" w:rsidRPr="00592321">
        <w:rPr>
          <w:rFonts w:ascii="Times New Roman" w:hAnsi="Times New Roman" w:cs="Times New Roman"/>
          <w:sz w:val="24"/>
          <w:szCs w:val="24"/>
          <w:lang w:val="sr-Cyrl-CS"/>
        </w:rPr>
        <w:t>оношења одређених прописа, и то као приоритетно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>, постепено стављањ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ван снаге Закона о јавним предузећима</w:t>
      </w:r>
      <w:r w:rsidR="00CE1ACA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бр. 15/16 и 88/19)</w:t>
      </w:r>
      <w:r w:rsidR="00711ECB" w:rsidRPr="00592321">
        <w:rPr>
          <w:rFonts w:ascii="Times New Roman" w:hAnsi="Times New Roman" w:cs="Times New Roman"/>
          <w:sz w:val="24"/>
          <w:szCs w:val="24"/>
          <w:lang w:val="sr-Cyrl-CS"/>
        </w:rPr>
        <w:t>. У</w:t>
      </w:r>
      <w:r w:rsidR="003F14F4" w:rsidRPr="00592321">
        <w:rPr>
          <w:rFonts w:ascii="Times New Roman" w:hAnsi="Times New Roman" w:cs="Times New Roman"/>
          <w:sz w:val="24"/>
          <w:szCs w:val="24"/>
          <w:lang w:val="sr-Cyrl-CS"/>
        </w:rPr>
        <w:t>свајање новог законског оквира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14F4" w:rsidRPr="00592321">
        <w:rPr>
          <w:rFonts w:ascii="Times New Roman" w:hAnsi="Times New Roman" w:cs="Times New Roman"/>
          <w:sz w:val="24"/>
          <w:szCs w:val="24"/>
          <w:lang w:val="sr-Cyrl-CS"/>
        </w:rPr>
        <w:t>утицаће на неопходне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измене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допуне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министарствима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како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би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јасно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утврдило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овлашћења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одговорности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="00AF2434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привреде и његова координациона улога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према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осталим органима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и организацијама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F41F7" w:rsidRPr="00592321" w:rsidRDefault="00521093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кође</w:t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54FDA" w:rsidRPr="00592321">
        <w:rPr>
          <w:rFonts w:ascii="Times New Roman" w:hAnsi="Times New Roman" w:cs="Times New Roman"/>
          <w:sz w:val="24"/>
          <w:szCs w:val="24"/>
          <w:lang w:val="sr-Cyrl-CS"/>
        </w:rPr>
        <w:t>уследиће стављањ</w:t>
      </w:r>
      <w:r w:rsidR="00F568AE" w:rsidRPr="0059232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ван снаге одређених одредаба у секторским прописима којим су 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основана одређена</w:t>
      </w:r>
      <w:r w:rsidR="009B7270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ПСРС</w:t>
      </w:r>
      <w:r w:rsidR="00210CD5" w:rsidRPr="00592321">
        <w:rPr>
          <w:rFonts w:ascii="Times New Roman" w:hAnsi="Times New Roman" w:cs="Times New Roman"/>
          <w:sz w:val="24"/>
          <w:szCs w:val="24"/>
          <w:lang w:val="sr-Cyrl-CS"/>
        </w:rPr>
        <w:t>*</w:t>
      </w:r>
      <w:r w:rsidR="004F41F7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нпр.</w:t>
      </w:r>
      <w:r w:rsidR="0058625D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41F7" w:rsidRPr="00592321">
        <w:rPr>
          <w:rFonts w:ascii="Times New Roman" w:hAnsi="Times New Roman" w:cs="Times New Roman"/>
          <w:sz w:val="24"/>
          <w:szCs w:val="24"/>
          <w:lang w:val="sr-Cyrl-CS"/>
        </w:rPr>
        <w:t>Закон о Ј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авном предузећу</w:t>
      </w:r>
      <w:r w:rsidR="004F41F7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„Југоимпорт-СДПР” -</w:t>
      </w:r>
      <w:r w:rsidR="004F41F7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„Службени лист СРЈ”, број 46/96)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F41F7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1387" w:rsidRPr="00592321">
        <w:rPr>
          <w:rFonts w:ascii="Times New Roman" w:hAnsi="Times New Roman" w:cs="Times New Roman"/>
          <w:sz w:val="24"/>
          <w:szCs w:val="24"/>
          <w:lang w:val="sr-Cyrl-CS"/>
        </w:rPr>
        <w:t>као и измене релевантних прописа у енергетској делатности, којима би се осигурала независност у вршењу управљачких права у име Републике Србије која би осигурала сертификацију раздвојених предузећа.</w:t>
      </w:r>
    </w:p>
    <w:p w:rsidR="00CE62F1" w:rsidRPr="00592321" w:rsidRDefault="009B7270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спровођењу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активности 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на успостављању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баз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података о ПСРС п</w:t>
      </w:r>
      <w:r w:rsidR="00521093" w:rsidRPr="00592321">
        <w:rPr>
          <w:rFonts w:ascii="Times New Roman" w:hAnsi="Times New Roman" w:cs="Times New Roman"/>
          <w:sz w:val="24"/>
          <w:szCs w:val="24"/>
          <w:lang w:val="sr-Cyrl-CS"/>
        </w:rPr>
        <w:t>отребно је да Влада донесе акт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којим ће бити успостављена </w:t>
      </w:r>
      <w:r w:rsidR="00CE62F1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наведена </w:t>
      </w:r>
      <w:r w:rsidR="006935CC" w:rsidRPr="00592321">
        <w:rPr>
          <w:rFonts w:ascii="Times New Roman" w:hAnsi="Times New Roman" w:cs="Times New Roman"/>
          <w:sz w:val="24"/>
          <w:szCs w:val="24"/>
          <w:lang w:val="sr-Cyrl-CS"/>
        </w:rPr>
        <w:t>база података о ПСРС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чиме ће се извршити реализација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Мере 1.4: Успостављање централизоване базе података свих ПСРС и њихових зависних друштава</w:t>
      </w:r>
      <w:r w:rsidR="00210CD5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CE62F1" w:rsidRPr="00592321" w:rsidRDefault="00210CD5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За реализацију Мере 1.5: Клас</w:t>
      </w:r>
      <w:r w:rsidR="00436D0E" w:rsidRPr="00592321">
        <w:rPr>
          <w:rFonts w:ascii="Times New Roman" w:hAnsi="Times New Roman" w:cs="Times New Roman"/>
          <w:sz w:val="24"/>
          <w:szCs w:val="24"/>
          <w:lang w:val="sr-Cyrl-CS"/>
        </w:rPr>
        <w:t>ификација ПСРС Влада ће донети пропис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којим ће се извршити класификација ПСРС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, чији ће саставни део бити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списак класификованих ПСРС</w:t>
      </w:r>
      <w:r w:rsidR="00CE62F1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6935CC" w:rsidRPr="00592321" w:rsidRDefault="004A1A32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Нови закон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ски оквир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је правни основ 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CE62F1" w:rsidRPr="00592321">
        <w:rPr>
          <w:rFonts w:ascii="Times New Roman" w:hAnsi="Times New Roman" w:cs="Times New Roman"/>
          <w:sz w:val="24"/>
          <w:szCs w:val="24"/>
          <w:lang w:val="sr-Cyrl-CS"/>
        </w:rPr>
        <w:t>ере 1.6: Јачање и усавршавање кадровских капацитета Министарства</w:t>
      </w:r>
      <w:r w:rsidR="006A127E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привреде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и Мере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2.7: Јачање и усавршавање кадровских капацитета Министарства</w:t>
      </w:r>
      <w:r w:rsidR="006A127E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привреде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из области корпоративног управљања, као</w:t>
      </w:r>
      <w:r w:rsidR="00CE62F1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Мере</w:t>
      </w:r>
      <w:r w:rsidR="00CE62F1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1.7: Централизација и дигитализација процеса надзора и извештавања ПСРС (развој ИТ софтвера)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02ED" w:rsidRPr="00592321">
        <w:rPr>
          <w:rFonts w:ascii="Times New Roman" w:hAnsi="Times New Roman" w:cs="Times New Roman"/>
          <w:sz w:val="24"/>
          <w:szCs w:val="24"/>
          <w:lang w:val="sr-Cyrl-CS"/>
        </w:rPr>
        <w:t>које ће бити</w:t>
      </w:r>
      <w:r w:rsidR="00CE62F1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спроведене </w:t>
      </w:r>
      <w:r w:rsidR="00CE62F1" w:rsidRPr="00592321">
        <w:rPr>
          <w:rFonts w:ascii="Times New Roman" w:hAnsi="Times New Roman" w:cs="Times New Roman"/>
          <w:sz w:val="24"/>
          <w:szCs w:val="24"/>
          <w:lang w:val="sr-Cyrl-CS"/>
        </w:rPr>
        <w:t>интерним актима Министарства привреде.</w:t>
      </w:r>
    </w:p>
    <w:p w:rsidR="00A57245" w:rsidRPr="00592321" w:rsidRDefault="00A57245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1F7" w:rsidRPr="00592321" w:rsidRDefault="002302ED" w:rsidP="005302E1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4F41F7" w:rsidRPr="00592321" w:rsidSect="008F6775">
          <w:headerReference w:type="even" r:id="rId8"/>
          <w:footerReference w:type="default" r:id="rId9"/>
          <w:headerReference w:type="first" r:id="rId10"/>
          <w:pgSz w:w="11907" w:h="16839" w:code="9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*</w:t>
      </w:r>
      <w:r w:rsidR="004F41F7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41F7" w:rsidRPr="002E4E53">
        <w:rPr>
          <w:rFonts w:ascii="Times New Roman" w:hAnsi="Times New Roman" w:cs="Times New Roman"/>
          <w:sz w:val="20"/>
          <w:szCs w:val="20"/>
          <w:lang w:val="sr-Cyrl-CS"/>
        </w:rPr>
        <w:t xml:space="preserve">Напомена: </w:t>
      </w:r>
      <w:r w:rsidRPr="002E4E53">
        <w:rPr>
          <w:rFonts w:ascii="Times New Roman" w:hAnsi="Times New Roman" w:cs="Times New Roman"/>
          <w:sz w:val="20"/>
          <w:szCs w:val="20"/>
          <w:lang w:val="sr-Cyrl-CS"/>
        </w:rPr>
        <w:t>све</w:t>
      </w:r>
      <w:r w:rsidR="004F41F7" w:rsidRPr="002E4E53">
        <w:rPr>
          <w:rFonts w:ascii="Times New Roman" w:hAnsi="Times New Roman" w:cs="Times New Roman"/>
          <w:sz w:val="20"/>
          <w:szCs w:val="20"/>
          <w:lang w:val="sr-Cyrl-CS"/>
        </w:rPr>
        <w:t xml:space="preserve">укупни преглед измене прописа није </w:t>
      </w:r>
      <w:r w:rsidR="00210CD5" w:rsidRPr="002E4E53">
        <w:rPr>
          <w:rFonts w:ascii="Times New Roman" w:hAnsi="Times New Roman" w:cs="Times New Roman"/>
          <w:sz w:val="20"/>
          <w:szCs w:val="20"/>
          <w:lang w:val="sr-Cyrl-CS"/>
        </w:rPr>
        <w:t>могуће приказати</w:t>
      </w:r>
      <w:r w:rsidRPr="002E4E53">
        <w:rPr>
          <w:rFonts w:ascii="Times New Roman" w:hAnsi="Times New Roman" w:cs="Times New Roman"/>
          <w:sz w:val="20"/>
          <w:szCs w:val="20"/>
          <w:lang w:val="sr-Cyrl-CS"/>
        </w:rPr>
        <w:t>,</w:t>
      </w:r>
      <w:r w:rsidR="004F41F7" w:rsidRPr="002E4E53">
        <w:rPr>
          <w:rFonts w:ascii="Times New Roman" w:hAnsi="Times New Roman" w:cs="Times New Roman"/>
          <w:sz w:val="20"/>
          <w:szCs w:val="20"/>
          <w:lang w:val="sr-Cyrl-CS"/>
        </w:rPr>
        <w:t xml:space="preserve"> имајући у виду да је извршена анализа правног оквира само за јавна предузећа и друштва капитала која обављају делатност од општег интереса.</w:t>
      </w:r>
    </w:p>
    <w:p w:rsidR="00F01D9F" w:rsidRPr="00592321" w:rsidRDefault="00F01D9F" w:rsidP="000158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14E60" w:rsidRPr="00592321" w:rsidRDefault="004D0ED4" w:rsidP="004D0ED4">
      <w:pPr>
        <w:spacing w:after="0" w:line="240" w:lineRule="auto"/>
        <w:ind w:left="3510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5923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                   5. </w:t>
      </w:r>
      <w:r w:rsidR="00B14E60" w:rsidRPr="005923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ТАБЕЛА АКЦИОНОГ ПЛАНА</w:t>
      </w:r>
    </w:p>
    <w:p w:rsidR="00B14E60" w:rsidRPr="00592321" w:rsidRDefault="00B14E60" w:rsidP="000158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W w:w="13768" w:type="dxa"/>
        <w:tblLook w:val="04A0" w:firstRow="1" w:lastRow="0" w:firstColumn="1" w:lastColumn="0" w:noHBand="0" w:noVBand="1"/>
      </w:tblPr>
      <w:tblGrid>
        <w:gridCol w:w="3434"/>
        <w:gridCol w:w="10334"/>
      </w:tblGrid>
      <w:tr w:rsidR="0058625D" w:rsidRPr="00592321" w:rsidTr="00C04FCA">
        <w:trPr>
          <w:trHeight w:val="230"/>
        </w:trPr>
        <w:tc>
          <w:tcPr>
            <w:tcW w:w="3434" w:type="dxa"/>
            <w:tcBorders>
              <w:top w:val="double" w:sz="4" w:space="0" w:color="auto"/>
              <w:left w:val="double" w:sz="4" w:space="0" w:color="auto"/>
            </w:tcBorders>
          </w:tcPr>
          <w:p w:rsidR="00C04FCA" w:rsidRPr="00592321" w:rsidRDefault="007B4B9A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Документ ЈП</w:t>
            </w:r>
          </w:p>
        </w:tc>
        <w:tc>
          <w:tcPr>
            <w:tcW w:w="10334" w:type="dxa"/>
            <w:tcBorders>
              <w:top w:val="double" w:sz="4" w:space="0" w:color="auto"/>
            </w:tcBorders>
          </w:tcPr>
          <w:p w:rsidR="00C04FCA" w:rsidRPr="00592321" w:rsidRDefault="00A82F86" w:rsidP="00904A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Стратегија </w:t>
            </w:r>
            <w:r w:rsidR="007F7A6B" w:rsidRPr="00592321">
              <w:rPr>
                <w:rStyle w:val="jlqj4b"/>
                <w:rFonts w:ascii="Times New Roman" w:hAnsi="Times New Roman"/>
                <w:sz w:val="24"/>
                <w:szCs w:val="24"/>
                <w:lang w:val="sr-Cyrl-CS"/>
              </w:rPr>
              <w:t xml:space="preserve">државног власништва и управљања привредним субјектима који су у власништву Републике Србије за период од 2021. до 2027. године </w:t>
            </w:r>
          </w:p>
        </w:tc>
      </w:tr>
      <w:tr w:rsidR="0058625D" w:rsidRPr="00592321" w:rsidTr="00C04FCA">
        <w:trPr>
          <w:trHeight w:val="460"/>
        </w:trPr>
        <w:tc>
          <w:tcPr>
            <w:tcW w:w="3434" w:type="dxa"/>
            <w:tcBorders>
              <w:left w:val="double" w:sz="4" w:space="0" w:color="auto"/>
            </w:tcBorders>
          </w:tcPr>
          <w:p w:rsidR="00C04FCA" w:rsidRPr="00592321" w:rsidRDefault="007B4B9A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Акциони план</w:t>
            </w:r>
          </w:p>
        </w:tc>
        <w:tc>
          <w:tcPr>
            <w:tcW w:w="10334" w:type="dxa"/>
          </w:tcPr>
          <w:p w:rsidR="00C04FCA" w:rsidRPr="00592321" w:rsidRDefault="007F7A6B" w:rsidP="005E009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Акциони план </w:t>
            </w:r>
            <w:r w:rsidRPr="00592321">
              <w:rPr>
                <w:rStyle w:val="jlqj4b"/>
                <w:rFonts w:ascii="Times New Roman" w:hAnsi="Times New Roman"/>
                <w:sz w:val="24"/>
                <w:szCs w:val="24"/>
                <w:lang w:val="sr-Cyrl-CS"/>
              </w:rPr>
              <w:t xml:space="preserve">за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спровођење Стратегије </w:t>
            </w:r>
            <w:r w:rsidRPr="00592321">
              <w:rPr>
                <w:rStyle w:val="jlqj4b"/>
                <w:rFonts w:ascii="Times New Roman" w:hAnsi="Times New Roman"/>
                <w:sz w:val="24"/>
                <w:szCs w:val="24"/>
                <w:lang w:val="sr-Cyrl-CS"/>
              </w:rPr>
              <w:t>државног власништва и управљања привредним субјектима који су у власништву Републике Србије за период од 2021. до 2027. године</w:t>
            </w:r>
            <w:r w:rsidR="00B217C9" w:rsidRPr="00592321">
              <w:rPr>
                <w:rStyle w:val="jlqj4b"/>
                <w:rFonts w:ascii="Times New Roman" w:hAnsi="Times New Roman"/>
                <w:sz w:val="24"/>
                <w:szCs w:val="24"/>
                <w:lang w:val="sr-Cyrl-CS"/>
              </w:rPr>
              <w:t>, у</w:t>
            </w:r>
            <w:r w:rsidR="005E009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E009D" w:rsidRPr="00592321">
              <w:rPr>
                <w:rStyle w:val="jlqj4b"/>
                <w:rFonts w:ascii="Times New Roman" w:hAnsi="Times New Roman"/>
                <w:sz w:val="24"/>
                <w:szCs w:val="24"/>
                <w:lang w:val="sr-Cyrl-CS"/>
              </w:rPr>
              <w:t>период</w:t>
            </w:r>
            <w:r w:rsidR="00B217C9" w:rsidRPr="00592321">
              <w:rPr>
                <w:rStyle w:val="jlqj4b"/>
                <w:rFonts w:ascii="Times New Roman" w:hAnsi="Times New Roman"/>
                <w:sz w:val="24"/>
                <w:szCs w:val="24"/>
                <w:lang w:val="sr-Cyrl-CS"/>
              </w:rPr>
              <w:t>у од 2021. до 2023. године</w:t>
            </w:r>
          </w:p>
        </w:tc>
      </w:tr>
      <w:tr w:rsidR="0058625D" w:rsidRPr="00592321" w:rsidTr="00904AD6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  <w:vAlign w:val="center"/>
          </w:tcPr>
          <w:p w:rsidR="00966524" w:rsidRPr="00592321" w:rsidRDefault="00966524" w:rsidP="00904AD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Предлагач</w:t>
            </w:r>
          </w:p>
        </w:tc>
        <w:tc>
          <w:tcPr>
            <w:tcW w:w="10334" w:type="dxa"/>
            <w:vAlign w:val="center"/>
          </w:tcPr>
          <w:p w:rsidR="00966524" w:rsidRPr="00592321" w:rsidRDefault="00966524" w:rsidP="00904AD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привреде (МП)</w:t>
            </w:r>
          </w:p>
        </w:tc>
      </w:tr>
      <w:tr w:rsidR="00EE1F0A" w:rsidRPr="00592321" w:rsidTr="00904AD6">
        <w:trPr>
          <w:trHeight w:val="397"/>
        </w:trPr>
        <w:tc>
          <w:tcPr>
            <w:tcW w:w="3434" w:type="dxa"/>
            <w:tcBorders>
              <w:left w:val="double" w:sz="4" w:space="0" w:color="auto"/>
            </w:tcBorders>
            <w:vAlign w:val="center"/>
          </w:tcPr>
          <w:p w:rsidR="00C04FCA" w:rsidRPr="00592321" w:rsidRDefault="00C04FCA" w:rsidP="00904A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Координација и извештавање</w:t>
            </w:r>
          </w:p>
        </w:tc>
        <w:tc>
          <w:tcPr>
            <w:tcW w:w="10334" w:type="dxa"/>
            <w:vAlign w:val="center"/>
          </w:tcPr>
          <w:p w:rsidR="00C04FCA" w:rsidRPr="00592321" w:rsidRDefault="00601D94" w:rsidP="00904A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="00C65BC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инистар</w:t>
            </w:r>
            <w:r w:rsidR="0001584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C65BC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01584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 привреде (М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01584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</w:tr>
    </w:tbl>
    <w:p w:rsidR="009B701D" w:rsidRPr="00592321" w:rsidRDefault="009B701D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693"/>
        <w:gridCol w:w="1159"/>
        <w:gridCol w:w="1795"/>
        <w:gridCol w:w="1607"/>
        <w:gridCol w:w="1509"/>
        <w:gridCol w:w="1420"/>
        <w:gridCol w:w="1615"/>
      </w:tblGrid>
      <w:tr w:rsidR="0058625D" w:rsidRPr="00592321" w:rsidTr="00904AD6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  <w:vAlign w:val="center"/>
          </w:tcPr>
          <w:p w:rsidR="00C04FCA" w:rsidRPr="00592321" w:rsidRDefault="00C04FCA" w:rsidP="00904A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Општи циљ 1: </w:t>
            </w:r>
            <w:r w:rsidR="007F7A6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Одрживо и ефикасно управљање ПСРС</w:t>
            </w:r>
          </w:p>
        </w:tc>
      </w:tr>
      <w:tr w:rsidR="0058625D" w:rsidRPr="00592321" w:rsidTr="00904AD6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:rsidR="00C04FCA" w:rsidRPr="00592321" w:rsidRDefault="00C04FCA" w:rsidP="00904A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Институција одговорна за праћење и контролу реализације: </w:t>
            </w:r>
            <w:r w:rsidR="008B4AD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="00AF32A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</w:tr>
      <w:tr w:rsidR="0058625D" w:rsidRPr="00592321" w:rsidTr="00904AD6">
        <w:trPr>
          <w:trHeight w:val="377"/>
        </w:trPr>
        <w:tc>
          <w:tcPr>
            <w:tcW w:w="471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F0AC9" w:rsidRPr="00592321" w:rsidRDefault="00CD63F3" w:rsidP="00904A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Показатељ</w:t>
            </w:r>
            <w:r w:rsidR="007F0AC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(и) на нивоу </w:t>
            </w:r>
            <w:r w:rsidR="0013232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општег</w:t>
            </w:r>
            <w:r w:rsidR="007F0AC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циља (показатељ </w:t>
            </w:r>
            <w:r w:rsidR="0013232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ефекта</w:t>
            </w:r>
            <w:r w:rsidR="007F0AC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13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F0AC9" w:rsidRPr="00592321" w:rsidRDefault="00132328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Јединица</w:t>
            </w:r>
            <w:r w:rsidR="007F0AC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мере</w:t>
            </w:r>
          </w:p>
        </w:tc>
        <w:tc>
          <w:tcPr>
            <w:tcW w:w="17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F0AC9" w:rsidRPr="00592321" w:rsidRDefault="007F0AC9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F0AC9" w:rsidRPr="00592321" w:rsidRDefault="007F0AC9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F0AC9" w:rsidRPr="00592321" w:rsidRDefault="007F0AC9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2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F0AC9" w:rsidRPr="00592321" w:rsidRDefault="00132328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</w:t>
            </w:r>
            <w:r w:rsidR="007F0AC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вредност</w:t>
            </w:r>
            <w:r w:rsidR="00C41FB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</w:t>
            </w:r>
            <w:r w:rsidR="007F7A6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43A0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</w:t>
            </w:r>
            <w:r w:rsidR="00B5107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7959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F0AC9" w:rsidRPr="00592321" w:rsidRDefault="007F0AC9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Последња година важења АП</w:t>
            </w:r>
          </w:p>
        </w:tc>
      </w:tr>
      <w:tr w:rsidR="0058625D" w:rsidRPr="00592321" w:rsidTr="00904AD6">
        <w:trPr>
          <w:trHeight w:val="176"/>
        </w:trPr>
        <w:tc>
          <w:tcPr>
            <w:tcW w:w="4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04FCA" w:rsidRPr="00592321" w:rsidRDefault="006741AF" w:rsidP="00904A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Проценат ПСРС над којима је успостављено ефикасно и одрживо управљање</w:t>
            </w:r>
          </w:p>
        </w:tc>
        <w:tc>
          <w:tcPr>
            <w:tcW w:w="1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04FCA" w:rsidRPr="00592321" w:rsidRDefault="00D670B0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179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04FCA" w:rsidRPr="00592321" w:rsidRDefault="00D670B0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извештаји М</w:t>
            </w:r>
            <w:r w:rsidR="0068221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04FCA" w:rsidRPr="00592321" w:rsidRDefault="00D670B0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04FCA" w:rsidRPr="00592321" w:rsidRDefault="00D670B0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9B6B3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04FCA" w:rsidRPr="00592321" w:rsidRDefault="00B51073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D670B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16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04FCA" w:rsidRPr="00592321" w:rsidRDefault="00B51073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</w:t>
            </w:r>
            <w:r w:rsidR="00D670B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</w:tbl>
    <w:p w:rsidR="009A28D2" w:rsidRPr="00592321" w:rsidRDefault="009A28D2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3960" w:type="dxa"/>
        <w:tblInd w:w="-30" w:type="dxa"/>
        <w:tblLook w:val="04A0" w:firstRow="1" w:lastRow="0" w:firstColumn="1" w:lastColumn="0" w:noHBand="0" w:noVBand="1"/>
      </w:tblPr>
      <w:tblGrid>
        <w:gridCol w:w="30"/>
        <w:gridCol w:w="3673"/>
        <w:gridCol w:w="1020"/>
        <w:gridCol w:w="139"/>
        <w:gridCol w:w="1020"/>
        <w:gridCol w:w="564"/>
        <w:gridCol w:w="505"/>
        <w:gridCol w:w="728"/>
        <w:gridCol w:w="723"/>
        <w:gridCol w:w="883"/>
        <w:gridCol w:w="407"/>
        <w:gridCol w:w="1102"/>
        <w:gridCol w:w="269"/>
        <w:gridCol w:w="1150"/>
        <w:gridCol w:w="221"/>
        <w:gridCol w:w="1394"/>
        <w:gridCol w:w="114"/>
        <w:gridCol w:w="18"/>
      </w:tblGrid>
      <w:tr w:rsidR="0058625D" w:rsidRPr="00592321" w:rsidTr="00904AD6">
        <w:trPr>
          <w:gridBefore w:val="1"/>
          <w:gridAfter w:val="2"/>
          <w:wBefore w:w="30" w:type="dxa"/>
          <w:wAfter w:w="132" w:type="dxa"/>
          <w:trHeight w:val="403"/>
        </w:trPr>
        <w:tc>
          <w:tcPr>
            <w:tcW w:w="13798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E2F3" w:themeFill="accent5" w:themeFillTint="33"/>
            <w:vAlign w:val="center"/>
          </w:tcPr>
          <w:p w:rsidR="008B4ADE" w:rsidRPr="00592321" w:rsidRDefault="008B4ADE" w:rsidP="00904A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Посебни циљ 1: </w:t>
            </w:r>
            <w:r w:rsidR="007F7A6B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Развој јединственог оквира власништва и управљања за све ПСРС</w:t>
            </w:r>
          </w:p>
        </w:tc>
      </w:tr>
      <w:tr w:rsidR="0058625D" w:rsidRPr="00592321" w:rsidTr="00AF32AD">
        <w:trPr>
          <w:gridBefore w:val="1"/>
          <w:gridAfter w:val="2"/>
          <w:wBefore w:w="30" w:type="dxa"/>
          <w:wAfter w:w="132" w:type="dxa"/>
          <w:trHeight w:val="377"/>
        </w:trPr>
        <w:tc>
          <w:tcPr>
            <w:tcW w:w="13798" w:type="dxa"/>
            <w:gridSpan w:val="15"/>
            <w:tcBorders>
              <w:top w:val="double" w:sz="4" w:space="0" w:color="auto"/>
            </w:tcBorders>
            <w:shd w:val="clear" w:color="auto" w:fill="D9E2F3" w:themeFill="accent5" w:themeFillTint="33"/>
            <w:vAlign w:val="center"/>
          </w:tcPr>
          <w:p w:rsidR="008B4ADE" w:rsidRPr="00592321" w:rsidRDefault="008B4ADE" w:rsidP="00AF32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Институција одговорна за </w:t>
            </w:r>
            <w:r w:rsidR="00966524"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координацију и извештавање</w:t>
            </w: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="00AF32A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</w:tr>
      <w:tr w:rsidR="0058625D" w:rsidRPr="00592321" w:rsidTr="00904AD6">
        <w:trPr>
          <w:gridBefore w:val="1"/>
          <w:gridAfter w:val="2"/>
          <w:wBefore w:w="30" w:type="dxa"/>
          <w:wAfter w:w="132" w:type="dxa"/>
          <w:trHeight w:val="377"/>
        </w:trPr>
        <w:tc>
          <w:tcPr>
            <w:tcW w:w="4693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B4ADE" w:rsidRPr="00592321" w:rsidRDefault="008B4ADE" w:rsidP="00904A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Показатељ (и) на нивоу </w:t>
            </w:r>
            <w:r w:rsidR="0013232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општег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циља </w:t>
            </w:r>
          </w:p>
        </w:tc>
        <w:tc>
          <w:tcPr>
            <w:tcW w:w="115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B4ADE" w:rsidRPr="00592321" w:rsidRDefault="00132328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Јединица</w:t>
            </w:r>
            <w:r w:rsidR="008B4AD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мере</w:t>
            </w:r>
          </w:p>
        </w:tc>
        <w:tc>
          <w:tcPr>
            <w:tcW w:w="1797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B4ADE" w:rsidRPr="00592321" w:rsidRDefault="008B4ADE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160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B4ADE" w:rsidRPr="00592321" w:rsidRDefault="008B4ADE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150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B4ADE" w:rsidRPr="00592321" w:rsidRDefault="008B4ADE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B4ADE" w:rsidRPr="00592321" w:rsidRDefault="00132328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</w:t>
            </w:r>
            <w:r w:rsidR="008B4AD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вредност у 202</w:t>
            </w:r>
            <w:r w:rsidR="00904AD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7959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B4ADE" w:rsidRPr="00592321" w:rsidRDefault="008B4ADE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Последња година важења АП</w:t>
            </w:r>
          </w:p>
        </w:tc>
      </w:tr>
      <w:tr w:rsidR="0058625D" w:rsidRPr="00592321" w:rsidTr="00904AD6">
        <w:trPr>
          <w:gridBefore w:val="1"/>
          <w:gridAfter w:val="2"/>
          <w:wBefore w:w="30" w:type="dxa"/>
          <w:wAfter w:w="132" w:type="dxa"/>
          <w:trHeight w:val="792"/>
        </w:trPr>
        <w:tc>
          <w:tcPr>
            <w:tcW w:w="469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8B4ADE" w:rsidRPr="00592321" w:rsidRDefault="00D670B0" w:rsidP="00904AD6">
            <w:pPr>
              <w:tabs>
                <w:tab w:val="left" w:pos="459"/>
              </w:tabs>
              <w:ind w:right="-10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Успостављен јединствен оквир власништва за све ПСРС</w:t>
            </w:r>
            <w:r w:rsidR="00904AD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</w:t>
            </w:r>
          </w:p>
        </w:tc>
        <w:tc>
          <w:tcPr>
            <w:tcW w:w="115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8B4ADE" w:rsidRPr="00592321" w:rsidRDefault="00894321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да/не</w:t>
            </w:r>
          </w:p>
        </w:tc>
        <w:tc>
          <w:tcPr>
            <w:tcW w:w="1797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8B4ADE" w:rsidRPr="00592321" w:rsidRDefault="00D670B0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извештаји </w:t>
            </w:r>
            <w:r w:rsidR="00904AD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160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8B4ADE" w:rsidRPr="00592321" w:rsidRDefault="00D670B0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50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8B4ADE" w:rsidRPr="00592321" w:rsidRDefault="00D670B0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7959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8B4ADE" w:rsidRPr="00592321" w:rsidRDefault="00B51073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61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8B4ADE" w:rsidRPr="00592321" w:rsidRDefault="00B51073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</w:tr>
      <w:tr w:rsidR="0058625D" w:rsidRPr="00592321" w:rsidTr="00AF32AD">
        <w:trPr>
          <w:gridAfter w:val="1"/>
          <w:wAfter w:w="18" w:type="dxa"/>
          <w:trHeight w:val="168"/>
        </w:trPr>
        <w:tc>
          <w:tcPr>
            <w:tcW w:w="13942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12737" w:rsidRPr="00592321" w:rsidRDefault="00412737" w:rsidP="006741A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Мера 1.1: </w:t>
            </w:r>
            <w:r w:rsidR="006741A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Уједначавање правног оквира за успостављање општих правила власништва и управљања за све ПСРС</w:t>
            </w:r>
          </w:p>
        </w:tc>
      </w:tr>
      <w:tr w:rsidR="0058625D" w:rsidRPr="00592321" w:rsidTr="00AF32AD">
        <w:trPr>
          <w:gridAfter w:val="1"/>
          <w:wAfter w:w="18" w:type="dxa"/>
          <w:trHeight w:val="298"/>
        </w:trPr>
        <w:tc>
          <w:tcPr>
            <w:tcW w:w="13942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12737" w:rsidRPr="00592321" w:rsidRDefault="00C00FB4" w:rsidP="00EA53D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реализацију</w:t>
            </w:r>
            <w:r w:rsidR="0041273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0324D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1273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="00EA53D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инистарство привреде</w:t>
            </w:r>
          </w:p>
        </w:tc>
      </w:tr>
      <w:tr w:rsidR="0058625D" w:rsidRPr="00592321" w:rsidTr="00AF32AD">
        <w:trPr>
          <w:gridAfter w:val="1"/>
          <w:wAfter w:w="18" w:type="dxa"/>
          <w:trHeight w:val="298"/>
        </w:trPr>
        <w:tc>
          <w:tcPr>
            <w:tcW w:w="644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12737" w:rsidRPr="00592321" w:rsidRDefault="006741AF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 спровођења: 2021-2022</w:t>
            </w:r>
          </w:p>
        </w:tc>
        <w:tc>
          <w:tcPr>
            <w:tcW w:w="7496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412737" w:rsidRPr="00592321" w:rsidRDefault="00412737" w:rsidP="007E329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Тип мере: </w:t>
            </w:r>
            <w:r w:rsidR="007E329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регулаторна</w:t>
            </w:r>
          </w:p>
        </w:tc>
      </w:tr>
      <w:tr w:rsidR="0058625D" w:rsidRPr="00592321" w:rsidTr="00904AD6">
        <w:trPr>
          <w:trHeight w:val="950"/>
        </w:trPr>
        <w:tc>
          <w:tcPr>
            <w:tcW w:w="3703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12737" w:rsidRPr="00592321" w:rsidRDefault="00412737" w:rsidP="00904A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115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12737" w:rsidRPr="00592321" w:rsidRDefault="00132328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Јединица</w:t>
            </w:r>
            <w:r w:rsidR="0041273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мере</w:t>
            </w:r>
          </w:p>
          <w:p w:rsidR="00412737" w:rsidRPr="00592321" w:rsidRDefault="00412737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8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12737" w:rsidRPr="00592321" w:rsidRDefault="00412737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145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12737" w:rsidRPr="00592321" w:rsidRDefault="00412737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129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12737" w:rsidRPr="00592321" w:rsidRDefault="00412737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37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12737" w:rsidRPr="00592321" w:rsidRDefault="00412737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2021. години</w:t>
            </w:r>
          </w:p>
        </w:tc>
        <w:tc>
          <w:tcPr>
            <w:tcW w:w="137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12737" w:rsidRPr="00592321" w:rsidRDefault="00412737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2022. години</w:t>
            </w:r>
          </w:p>
        </w:tc>
        <w:tc>
          <w:tcPr>
            <w:tcW w:w="1526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12737" w:rsidRPr="00592321" w:rsidRDefault="00412737" w:rsidP="00904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2023. години</w:t>
            </w:r>
          </w:p>
        </w:tc>
      </w:tr>
      <w:tr w:rsidR="0058625D" w:rsidRPr="00592321" w:rsidTr="00904AD6">
        <w:trPr>
          <w:trHeight w:val="992"/>
        </w:trPr>
        <w:tc>
          <w:tcPr>
            <w:tcW w:w="370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6741AF" w:rsidP="00904A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Израђен нов правни оквир (закони и под</w:t>
            </w:r>
            <w:r w:rsidR="0052540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законс</w:t>
            </w:r>
            <w:r w:rsidR="00D50D5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ки акти) који се примењује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ПСРС </w:t>
            </w:r>
          </w:p>
        </w:tc>
        <w:tc>
          <w:tcPr>
            <w:tcW w:w="115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217A3F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да/не</w:t>
            </w:r>
          </w:p>
        </w:tc>
        <w:tc>
          <w:tcPr>
            <w:tcW w:w="208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95536C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145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6741AF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29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6741AF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7959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37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6741AF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37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6741AF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</w:p>
        </w:tc>
        <w:tc>
          <w:tcPr>
            <w:tcW w:w="1526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6741AF" w:rsidP="00904AD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</w:p>
        </w:tc>
      </w:tr>
    </w:tbl>
    <w:p w:rsidR="002E1302" w:rsidRPr="00592321" w:rsidRDefault="002E1302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613"/>
        <w:gridCol w:w="2694"/>
        <w:gridCol w:w="2797"/>
        <w:gridCol w:w="2925"/>
      </w:tblGrid>
      <w:tr w:rsidR="0058625D" w:rsidRPr="00592321" w:rsidTr="006C2E3B">
        <w:trPr>
          <w:trHeight w:val="373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F72DF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финансирања мере</w:t>
            </w:r>
          </w:p>
        </w:tc>
        <w:tc>
          <w:tcPr>
            <w:tcW w:w="938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02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</w:tr>
      <w:tr w:rsidR="0058625D" w:rsidRPr="00592321" w:rsidTr="006C2E3B">
        <w:trPr>
          <w:trHeight w:val="291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3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F72D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2021. години</w:t>
            </w:r>
          </w:p>
        </w:tc>
        <w:tc>
          <w:tcPr>
            <w:tcW w:w="10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F72D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2022. години</w:t>
            </w:r>
          </w:p>
        </w:tc>
        <w:tc>
          <w:tcPr>
            <w:tcW w:w="10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F72D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2023. години</w:t>
            </w:r>
          </w:p>
        </w:tc>
      </w:tr>
      <w:tr w:rsidR="0058625D" w:rsidRPr="00592321" w:rsidTr="006C2E3B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12737" w:rsidRPr="00592321" w:rsidRDefault="00AE6B41" w:rsidP="000D25A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 Републике Србије – Министарство</w:t>
            </w:r>
            <w:r w:rsidR="009E3A2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привреде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F524C" w:rsidRPr="00592321" w:rsidRDefault="006741AF" w:rsidP="004F52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Програм: </w:t>
            </w:r>
            <w:r w:rsidR="00217A3F"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1508</w:t>
            </w:r>
          </w:p>
          <w:p w:rsidR="006C2E3B" w:rsidRPr="00592321" w:rsidRDefault="006C2E3B" w:rsidP="004F5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Програмска активност: 0001, 0003</w:t>
            </w:r>
          </w:p>
        </w:tc>
        <w:tc>
          <w:tcPr>
            <w:tcW w:w="9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AF32AD" w:rsidRPr="00592321" w:rsidRDefault="004263EA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  <w:r w:rsidR="00B567F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1004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="00A9253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D1134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105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="008D33B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8D33B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</w:tr>
      <w:tr w:rsidR="0058625D" w:rsidRPr="00592321" w:rsidTr="006C2E3B">
        <w:trPr>
          <w:trHeight w:val="493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550391" w:rsidP="0070054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Међународне донаторске организације</w:t>
            </w:r>
            <w:r w:rsidR="00617B1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17B12" w:rsidRPr="00592321" w:rsidRDefault="00617B12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617B12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617B12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617B12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AF32AD" w:rsidRPr="00592321" w:rsidRDefault="00AF32AD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61"/>
        <w:gridCol w:w="1274"/>
        <w:gridCol w:w="1561"/>
        <w:gridCol w:w="1419"/>
        <w:gridCol w:w="1416"/>
        <w:gridCol w:w="1419"/>
        <w:gridCol w:w="1274"/>
        <w:gridCol w:w="1277"/>
        <w:gridCol w:w="1338"/>
      </w:tblGrid>
      <w:tr w:rsidR="0058625D" w:rsidRPr="00592321" w:rsidTr="00E25B1E">
        <w:trPr>
          <w:trHeight w:val="140"/>
        </w:trPr>
        <w:tc>
          <w:tcPr>
            <w:tcW w:w="106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933FB7" w:rsidRPr="00592321" w:rsidRDefault="00933FB7" w:rsidP="00C132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45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33FB7" w:rsidRPr="00592321" w:rsidRDefault="00933FB7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56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33FB7" w:rsidRPr="00592321" w:rsidRDefault="00132328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партнери у спровођењу активности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33FB7" w:rsidRPr="00592321" w:rsidRDefault="00933FB7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33FB7" w:rsidRPr="00592321" w:rsidRDefault="00933FB7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</w:t>
            </w:r>
            <w:r w:rsidR="00BE789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33FB7" w:rsidRPr="00592321" w:rsidRDefault="00933FB7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</w:t>
            </w:r>
            <w:r w:rsidR="00A935F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ским буџетом</w:t>
            </w:r>
          </w:p>
        </w:tc>
        <w:tc>
          <w:tcPr>
            <w:tcW w:w="1395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933FB7" w:rsidRPr="00592321" w:rsidRDefault="00933FB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625D" w:rsidRPr="00592321" w:rsidTr="00E25B1E">
        <w:trPr>
          <w:trHeight w:val="398"/>
        </w:trPr>
        <w:tc>
          <w:tcPr>
            <w:tcW w:w="106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Merge/>
            <w:shd w:val="clear" w:color="auto" w:fill="FFF2CC" w:themeFill="accent4" w:themeFillTint="33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60" w:type="pct"/>
            <w:vMerge/>
            <w:shd w:val="clear" w:color="auto" w:fill="FFF2CC" w:themeFill="accent4" w:themeFillTint="33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</w:tcPr>
          <w:p w:rsidR="00933FB7" w:rsidRPr="00592321" w:rsidRDefault="00933FB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</w:tcPr>
          <w:p w:rsidR="00933FB7" w:rsidRPr="00592321" w:rsidRDefault="00933FB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</w:tcPr>
          <w:p w:rsidR="00933FB7" w:rsidRPr="00592321" w:rsidRDefault="00933FB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shd w:val="clear" w:color="auto" w:fill="FFF2CC" w:themeFill="accent4" w:themeFillTint="33"/>
            <w:vAlign w:val="center"/>
          </w:tcPr>
          <w:p w:rsidR="00933FB7" w:rsidRPr="00592321" w:rsidRDefault="00933FB7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2021</w:t>
            </w:r>
            <w:r w:rsidR="009A1AE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58" w:type="pct"/>
            <w:shd w:val="clear" w:color="auto" w:fill="FFF2CC" w:themeFill="accent4" w:themeFillTint="33"/>
            <w:vAlign w:val="center"/>
          </w:tcPr>
          <w:p w:rsidR="00933FB7" w:rsidRPr="00592321" w:rsidRDefault="00933FB7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</w:t>
            </w:r>
            <w:r w:rsidR="009A1AE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80" w:type="pct"/>
            <w:shd w:val="clear" w:color="auto" w:fill="FFF2CC" w:themeFill="accent4" w:themeFillTint="33"/>
            <w:vAlign w:val="center"/>
          </w:tcPr>
          <w:p w:rsidR="00933FB7" w:rsidRPr="00592321" w:rsidRDefault="00933FB7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</w:t>
            </w:r>
            <w:r w:rsidR="009A1AE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58625D" w:rsidRPr="00592321" w:rsidTr="0070054E">
        <w:trPr>
          <w:trHeight w:val="822"/>
        </w:trPr>
        <w:tc>
          <w:tcPr>
            <w:tcW w:w="1062" w:type="pct"/>
            <w:tcBorders>
              <w:left w:val="double" w:sz="4" w:space="0" w:color="auto"/>
            </w:tcBorders>
          </w:tcPr>
          <w:p w:rsidR="00933FB7" w:rsidRPr="00592321" w:rsidRDefault="00571B30" w:rsidP="0032565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1.1.1.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Анализа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тренутног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правног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оквира</w:t>
            </w:r>
            <w:r w:rsidR="00325655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који се примењује на ПСРС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одре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ђивање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аката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који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треба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буду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усвојени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прилагођени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или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538B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укинути</w:t>
            </w:r>
          </w:p>
        </w:tc>
        <w:tc>
          <w:tcPr>
            <w:tcW w:w="457" w:type="pct"/>
            <w:vAlign w:val="center"/>
          </w:tcPr>
          <w:p w:rsidR="00933FB7" w:rsidRPr="00592321" w:rsidRDefault="00A72F7F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60" w:type="pct"/>
            <w:vAlign w:val="center"/>
          </w:tcPr>
          <w:p w:rsidR="00933FB7" w:rsidRPr="00592321" w:rsidRDefault="00742D6F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Инсти</w:t>
            </w:r>
            <w:r w:rsidR="00AF34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туције и актери укључени у рад р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адне групе</w:t>
            </w:r>
            <w:r w:rsidR="006564C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која ће бити формирана </w:t>
            </w:r>
            <w:r w:rsidR="0053305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ради израде новог правног оквира</w:t>
            </w:r>
          </w:p>
        </w:tc>
        <w:tc>
          <w:tcPr>
            <w:tcW w:w="509" w:type="pct"/>
            <w:vAlign w:val="center"/>
          </w:tcPr>
          <w:p w:rsidR="00933FB7" w:rsidRPr="00592321" w:rsidRDefault="00B350EE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I</w:t>
            </w:r>
            <w:r w:rsidR="00B5107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</w:t>
            </w:r>
            <w:r w:rsidR="0050329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квартал 2022</w:t>
            </w:r>
            <w:r w:rsidR="007959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508" w:type="pct"/>
            <w:vAlign w:val="center"/>
          </w:tcPr>
          <w:p w:rsidR="00933FB7" w:rsidRPr="00592321" w:rsidRDefault="00933FB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933FB7" w:rsidRPr="00592321" w:rsidRDefault="00933FB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933FB7" w:rsidRPr="00592321" w:rsidRDefault="00933FB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933FB7" w:rsidRPr="00592321" w:rsidRDefault="00933FB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933FB7" w:rsidRPr="00592321" w:rsidRDefault="00933FB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70054E">
        <w:trPr>
          <w:trHeight w:val="822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DA343E" w:rsidRPr="00592321" w:rsidRDefault="00DA343E" w:rsidP="00C1325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1.1.2. Дефинисање критеријума за систем власничког управљања </w:t>
            </w:r>
          </w:p>
        </w:tc>
        <w:tc>
          <w:tcPr>
            <w:tcW w:w="457" w:type="pct"/>
            <w:vAlign w:val="center"/>
          </w:tcPr>
          <w:p w:rsidR="00DA343E" w:rsidRPr="00592321" w:rsidRDefault="00DA343E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60" w:type="pct"/>
            <w:vAlign w:val="center"/>
          </w:tcPr>
          <w:p w:rsidR="00DA343E" w:rsidRPr="00592321" w:rsidRDefault="006564C3" w:rsidP="005330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Инсти</w:t>
            </w:r>
            <w:r w:rsidR="00AF34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туције и актери укључени у рад р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адне групе која ће бити формирана ради израде </w:t>
            </w:r>
            <w:r w:rsidR="0053305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новог правног оквира</w:t>
            </w:r>
          </w:p>
        </w:tc>
        <w:tc>
          <w:tcPr>
            <w:tcW w:w="509" w:type="pct"/>
            <w:vAlign w:val="center"/>
          </w:tcPr>
          <w:p w:rsidR="00DA343E" w:rsidRPr="00592321" w:rsidRDefault="00DA343E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II квартал 2022</w:t>
            </w:r>
            <w:r w:rsidR="007959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508" w:type="pct"/>
            <w:vAlign w:val="center"/>
          </w:tcPr>
          <w:p w:rsidR="00DA343E" w:rsidRPr="00592321" w:rsidRDefault="00DA343E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DA343E" w:rsidRPr="00592321" w:rsidRDefault="00DA343E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DA343E" w:rsidRPr="00592321" w:rsidRDefault="00DA343E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DA343E" w:rsidRPr="00592321" w:rsidRDefault="00DA343E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DA343E" w:rsidRPr="00592321" w:rsidRDefault="00DA343E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70054E">
        <w:trPr>
          <w:trHeight w:val="822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933FB7" w:rsidRPr="00592321" w:rsidRDefault="00DA343E" w:rsidP="0058625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1.1.3.</w:t>
            </w:r>
            <w:r w:rsidR="007E3292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742D6F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зрада </w:t>
            </w:r>
            <w:r w:rsidR="007E3292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усвајање </w:t>
            </w:r>
            <w:r w:rsidR="00AF32AD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новог правног оквира</w:t>
            </w:r>
            <w:r w:rsidR="00A02B97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F32AD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који се примењује на ПСРС</w:t>
            </w:r>
          </w:p>
        </w:tc>
        <w:tc>
          <w:tcPr>
            <w:tcW w:w="457" w:type="pct"/>
            <w:vAlign w:val="center"/>
          </w:tcPr>
          <w:p w:rsidR="00933FB7" w:rsidRPr="00592321" w:rsidRDefault="00A72F7F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60" w:type="pct"/>
            <w:vAlign w:val="center"/>
          </w:tcPr>
          <w:p w:rsidR="00933FB7" w:rsidRPr="00592321" w:rsidRDefault="006564C3" w:rsidP="007E27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Инсти</w:t>
            </w:r>
            <w:r w:rsidR="00AF34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туције и актери укључени у рад р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адне групе која ће б</w:t>
            </w:r>
            <w:r w:rsidR="0053305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ити формирана ради израде новог правног оквира</w:t>
            </w:r>
          </w:p>
        </w:tc>
        <w:tc>
          <w:tcPr>
            <w:tcW w:w="509" w:type="pct"/>
            <w:vAlign w:val="center"/>
          </w:tcPr>
          <w:p w:rsidR="00933FB7" w:rsidRPr="00592321" w:rsidRDefault="0050329A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2022</w:t>
            </w:r>
            <w:r w:rsidR="007959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508" w:type="pct"/>
            <w:vAlign w:val="center"/>
          </w:tcPr>
          <w:p w:rsidR="00933FB7" w:rsidRPr="00592321" w:rsidRDefault="00933FB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933FB7" w:rsidRPr="00592321" w:rsidRDefault="00933FB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933FB7" w:rsidRPr="00592321" w:rsidRDefault="00933FB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933FB7" w:rsidRPr="00592321" w:rsidRDefault="00933FB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933FB7" w:rsidRPr="00592321" w:rsidRDefault="00933FB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02B97" w:rsidRPr="00592321" w:rsidTr="0070054E">
        <w:trPr>
          <w:trHeight w:val="822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A02B97" w:rsidRPr="00592321" w:rsidRDefault="00A02B97" w:rsidP="0058625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1.1.4. Израда подзаконских аката ради спровођења новог правног оквира који се примењује на ПСРС</w:t>
            </w:r>
          </w:p>
        </w:tc>
        <w:tc>
          <w:tcPr>
            <w:tcW w:w="457" w:type="pct"/>
            <w:vAlign w:val="center"/>
          </w:tcPr>
          <w:p w:rsidR="00A02B97" w:rsidRPr="00592321" w:rsidRDefault="00A02B9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60" w:type="pct"/>
            <w:vAlign w:val="center"/>
          </w:tcPr>
          <w:p w:rsidR="00A02B97" w:rsidRPr="00592321" w:rsidRDefault="00A02B9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Инсти</w:t>
            </w:r>
            <w:r w:rsidR="00AF34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туције и актери укључени у рад р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адне групе која ће бити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ф</w:t>
            </w:r>
            <w:r w:rsidR="001958E4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ормирана ради израде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новог правног оквира</w:t>
            </w:r>
          </w:p>
        </w:tc>
        <w:tc>
          <w:tcPr>
            <w:tcW w:w="509" w:type="pct"/>
            <w:vAlign w:val="center"/>
          </w:tcPr>
          <w:p w:rsidR="00A02B97" w:rsidRPr="00592321" w:rsidRDefault="00A02B9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IV квартал 2023</w:t>
            </w:r>
            <w:r w:rsidR="007959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508" w:type="pct"/>
            <w:vAlign w:val="center"/>
          </w:tcPr>
          <w:p w:rsidR="00A02B97" w:rsidRPr="00592321" w:rsidRDefault="00A02B9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A02B97" w:rsidRPr="00592321" w:rsidRDefault="00A02B9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A02B97" w:rsidRPr="00592321" w:rsidRDefault="00A02B9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A02B97" w:rsidRPr="00592321" w:rsidRDefault="00A02B9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A02B97" w:rsidRPr="00592321" w:rsidRDefault="00A02B97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692474" w:rsidRPr="00592321" w:rsidRDefault="00692474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25655" w:rsidRPr="00592321" w:rsidRDefault="00325655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95"/>
        <w:gridCol w:w="1159"/>
        <w:gridCol w:w="1580"/>
        <w:gridCol w:w="502"/>
        <w:gridCol w:w="1448"/>
        <w:gridCol w:w="1287"/>
        <w:gridCol w:w="1368"/>
        <w:gridCol w:w="1368"/>
        <w:gridCol w:w="1504"/>
        <w:gridCol w:w="18"/>
      </w:tblGrid>
      <w:tr w:rsidR="0058625D" w:rsidRPr="00592321" w:rsidTr="009A4FF1">
        <w:trPr>
          <w:gridAfter w:val="1"/>
          <w:wAfter w:w="9" w:type="pct"/>
          <w:trHeight w:val="16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325655" w:rsidRPr="00592321" w:rsidRDefault="00325655" w:rsidP="0032565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Мера 1.2: Корпоративизација јавних предузећа – промена правне форме јавних предузећа у АД или ДОО</w:t>
            </w:r>
          </w:p>
        </w:tc>
      </w:tr>
      <w:tr w:rsidR="0058625D" w:rsidRPr="00592321" w:rsidTr="009A4FF1">
        <w:trPr>
          <w:gridAfter w:val="1"/>
          <w:wAfter w:w="9" w:type="pct"/>
          <w:trHeight w:val="29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325655" w:rsidRPr="00592321" w:rsidRDefault="00325655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реализацију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 Министарство привреде</w:t>
            </w:r>
          </w:p>
        </w:tc>
      </w:tr>
      <w:tr w:rsidR="0058625D" w:rsidRPr="00592321" w:rsidTr="009A4FF1">
        <w:trPr>
          <w:gridAfter w:val="1"/>
          <w:wAfter w:w="9" w:type="pct"/>
          <w:trHeight w:val="298"/>
        </w:trPr>
        <w:tc>
          <w:tcPr>
            <w:tcW w:w="228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325655" w:rsidRPr="00592321" w:rsidRDefault="00325655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 спровођења: 2021-2023</w:t>
            </w:r>
          </w:p>
        </w:tc>
        <w:tc>
          <w:tcPr>
            <w:tcW w:w="2709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325655" w:rsidRPr="00592321" w:rsidRDefault="00325655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Тип мере: регулаторна</w:t>
            </w:r>
          </w:p>
        </w:tc>
      </w:tr>
      <w:tr w:rsidR="0058625D" w:rsidRPr="00592321" w:rsidTr="00C13259">
        <w:trPr>
          <w:trHeight w:val="950"/>
        </w:trPr>
        <w:tc>
          <w:tcPr>
            <w:tcW w:w="133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25655" w:rsidRPr="00592321" w:rsidRDefault="00325655" w:rsidP="00C132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Показатељ(и) на нивоу мере 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25655" w:rsidRPr="00592321" w:rsidRDefault="00132328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Јединица</w:t>
            </w:r>
            <w:r w:rsidR="0032565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мере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25655" w:rsidRPr="00592321" w:rsidRDefault="00325655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524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25655" w:rsidRPr="00592321" w:rsidRDefault="00325655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46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25655" w:rsidRPr="00592321" w:rsidRDefault="00325655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25655" w:rsidRPr="00592321" w:rsidRDefault="00325655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2021. години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25655" w:rsidRPr="00592321" w:rsidRDefault="00325655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2022. години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25655" w:rsidRPr="00592321" w:rsidRDefault="00325655" w:rsidP="00C132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2023. години</w:t>
            </w:r>
          </w:p>
        </w:tc>
      </w:tr>
      <w:tr w:rsidR="0058625D" w:rsidRPr="00592321" w:rsidTr="00C13259">
        <w:trPr>
          <w:trHeight w:val="757"/>
        </w:trPr>
        <w:tc>
          <w:tcPr>
            <w:tcW w:w="1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F30D61" w:rsidP="00C132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Број јавних предузећа која нису корпоративизована  </w:t>
            </w:r>
          </w:p>
        </w:tc>
        <w:tc>
          <w:tcPr>
            <w:tcW w:w="3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F30D61" w:rsidP="00C1325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325655" w:rsidP="00C1325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F30D61" w:rsidP="00C1325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325655" w:rsidP="00C1325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7959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F30D61" w:rsidP="00C1325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26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E73DF7" w:rsidP="00C1325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B51073" w:rsidP="00C1325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</w:tbl>
    <w:p w:rsidR="00325655" w:rsidRPr="00592321" w:rsidRDefault="00325655" w:rsidP="003256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613"/>
        <w:gridCol w:w="2836"/>
        <w:gridCol w:w="2836"/>
        <w:gridCol w:w="2744"/>
      </w:tblGrid>
      <w:tr w:rsidR="0058625D" w:rsidRPr="00592321" w:rsidTr="00F21410">
        <w:trPr>
          <w:trHeight w:val="388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325655" w:rsidRPr="00592321" w:rsidRDefault="00325655" w:rsidP="0053746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финансирања мере</w:t>
            </w:r>
          </w:p>
        </w:tc>
        <w:tc>
          <w:tcPr>
            <w:tcW w:w="938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325655" w:rsidRPr="00592321" w:rsidRDefault="00325655" w:rsidP="00686A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02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325655" w:rsidRPr="00592321" w:rsidRDefault="00325655" w:rsidP="009A4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</w:tr>
      <w:tr w:rsidR="0058625D" w:rsidRPr="00592321" w:rsidTr="00F21410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325655" w:rsidRPr="00592321" w:rsidRDefault="00325655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3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325655" w:rsidRPr="00592321" w:rsidRDefault="00325655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325655" w:rsidRPr="00592321" w:rsidRDefault="00325655" w:rsidP="009A4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2021. години</w:t>
            </w: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325655" w:rsidRPr="00592321" w:rsidRDefault="00325655" w:rsidP="009A4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2022. години</w:t>
            </w: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325655" w:rsidRPr="00592321" w:rsidRDefault="00325655" w:rsidP="005374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2023. години</w:t>
            </w:r>
          </w:p>
        </w:tc>
      </w:tr>
      <w:tr w:rsidR="0058625D" w:rsidRPr="00592321" w:rsidTr="00F21410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25655" w:rsidRPr="00592321" w:rsidRDefault="00325655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325655" w:rsidP="003A60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Програм: </w:t>
            </w:r>
            <w:r w:rsidR="003A60E8"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1508</w:t>
            </w:r>
          </w:p>
          <w:p w:rsidR="00F21410" w:rsidRPr="00592321" w:rsidRDefault="00F21410" w:rsidP="003A60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Програмска активност: 0001, 0003</w:t>
            </w:r>
          </w:p>
          <w:p w:rsidR="008E2632" w:rsidRPr="00592321" w:rsidRDefault="008E2632" w:rsidP="008E26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Програм: </w:t>
            </w:r>
            <w:r w:rsidR="005A2D6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0501</w:t>
            </w:r>
          </w:p>
          <w:p w:rsidR="008E2632" w:rsidRPr="00592321" w:rsidRDefault="005A2D6D" w:rsidP="005A2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Програмска активност: 0002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3A60E8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  <w:r w:rsidR="00B567F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</w:t>
            </w: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1.375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C8651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500</w:t>
            </w: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4.126</w:t>
            </w:r>
          </w:p>
        </w:tc>
        <w:tc>
          <w:tcPr>
            <w:tcW w:w="985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8D33B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8D33B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4.126</w:t>
            </w:r>
          </w:p>
        </w:tc>
      </w:tr>
      <w:tr w:rsidR="0058625D" w:rsidRPr="00592321" w:rsidTr="00F21410">
        <w:trPr>
          <w:trHeight w:val="650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E8297C" w:rsidP="00E829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Међународне донаторске организације*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25655" w:rsidRPr="00592321" w:rsidRDefault="00325655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25655" w:rsidRPr="00592321" w:rsidRDefault="00325655" w:rsidP="003256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625D" w:rsidRPr="00592321" w:rsidRDefault="0058625D" w:rsidP="003256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625D" w:rsidRPr="00592321" w:rsidRDefault="0058625D" w:rsidP="003256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62"/>
        <w:gridCol w:w="1275"/>
        <w:gridCol w:w="1475"/>
        <w:gridCol w:w="1503"/>
        <w:gridCol w:w="1416"/>
        <w:gridCol w:w="1277"/>
        <w:gridCol w:w="1277"/>
        <w:gridCol w:w="1302"/>
        <w:gridCol w:w="1452"/>
      </w:tblGrid>
      <w:tr w:rsidR="0058625D" w:rsidRPr="00592321" w:rsidTr="00E25B1E">
        <w:trPr>
          <w:trHeight w:val="140"/>
        </w:trPr>
        <w:tc>
          <w:tcPr>
            <w:tcW w:w="106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537462" w:rsidRPr="00592321" w:rsidRDefault="00537462" w:rsidP="0053746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45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537462" w:rsidRPr="00592321" w:rsidRDefault="00537462" w:rsidP="005374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5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537462" w:rsidRPr="00592321" w:rsidRDefault="00132328" w:rsidP="005374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</w:t>
            </w:r>
            <w:r w:rsidR="0053746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партнери у спровођењу активности</w:t>
            </w:r>
          </w:p>
        </w:tc>
        <w:tc>
          <w:tcPr>
            <w:tcW w:w="5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537462" w:rsidRPr="00592321" w:rsidRDefault="00537462" w:rsidP="005374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537462" w:rsidRPr="00592321" w:rsidRDefault="00537462" w:rsidP="005374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</w:t>
            </w:r>
            <w:r w:rsidR="00BE789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537462" w:rsidRPr="00592321" w:rsidRDefault="00537462" w:rsidP="005374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програм-ским буџетом</w:t>
            </w:r>
          </w:p>
        </w:tc>
        <w:tc>
          <w:tcPr>
            <w:tcW w:w="1446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:rsidR="00537462" w:rsidRPr="00592321" w:rsidRDefault="00537462" w:rsidP="009A4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625D" w:rsidRPr="00592321" w:rsidTr="00E25B1E">
        <w:trPr>
          <w:trHeight w:val="386"/>
        </w:trPr>
        <w:tc>
          <w:tcPr>
            <w:tcW w:w="106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325655" w:rsidRPr="00592321" w:rsidRDefault="00325655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Merge/>
            <w:shd w:val="clear" w:color="auto" w:fill="FFF2CC" w:themeFill="accent4" w:themeFillTint="33"/>
          </w:tcPr>
          <w:p w:rsidR="00325655" w:rsidRPr="00592321" w:rsidRDefault="00325655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9" w:type="pct"/>
            <w:vMerge/>
            <w:shd w:val="clear" w:color="auto" w:fill="FFF2CC" w:themeFill="accent4" w:themeFillTint="33"/>
          </w:tcPr>
          <w:p w:rsidR="00325655" w:rsidRPr="00592321" w:rsidRDefault="00325655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9" w:type="pct"/>
            <w:vMerge/>
            <w:shd w:val="clear" w:color="auto" w:fill="FFF2CC" w:themeFill="accent4" w:themeFillTint="33"/>
          </w:tcPr>
          <w:p w:rsidR="00325655" w:rsidRPr="00592321" w:rsidRDefault="00325655" w:rsidP="009A4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</w:tcPr>
          <w:p w:rsidR="00325655" w:rsidRPr="00592321" w:rsidRDefault="00325655" w:rsidP="009A4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</w:tcPr>
          <w:p w:rsidR="00325655" w:rsidRPr="00592321" w:rsidRDefault="00325655" w:rsidP="009A4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shd w:val="clear" w:color="auto" w:fill="FFF2CC" w:themeFill="accent4" w:themeFillTint="33"/>
            <w:vAlign w:val="center"/>
          </w:tcPr>
          <w:p w:rsidR="00325655" w:rsidRPr="00592321" w:rsidRDefault="00325655" w:rsidP="005374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2021.</w:t>
            </w:r>
          </w:p>
        </w:tc>
        <w:tc>
          <w:tcPr>
            <w:tcW w:w="467" w:type="pct"/>
            <w:shd w:val="clear" w:color="auto" w:fill="FFF2CC" w:themeFill="accent4" w:themeFillTint="33"/>
            <w:vAlign w:val="center"/>
          </w:tcPr>
          <w:p w:rsidR="00325655" w:rsidRPr="00592321" w:rsidRDefault="00325655" w:rsidP="005374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</w:t>
            </w:r>
          </w:p>
        </w:tc>
        <w:tc>
          <w:tcPr>
            <w:tcW w:w="521" w:type="pct"/>
            <w:shd w:val="clear" w:color="auto" w:fill="FFF2CC" w:themeFill="accent4" w:themeFillTint="33"/>
            <w:vAlign w:val="center"/>
          </w:tcPr>
          <w:p w:rsidR="00325655" w:rsidRPr="00592321" w:rsidRDefault="00325655" w:rsidP="005374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2023.</w:t>
            </w:r>
          </w:p>
        </w:tc>
      </w:tr>
      <w:tr w:rsidR="0058625D" w:rsidRPr="00592321" w:rsidTr="0070054E">
        <w:trPr>
          <w:trHeight w:val="85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325655" w:rsidRPr="00592321" w:rsidRDefault="00325655" w:rsidP="00B5107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1.2.1. </w:t>
            </w:r>
            <w:r w:rsidR="00F30D6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имовинско</w:t>
            </w:r>
            <w:r w:rsidR="00DF73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0D6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правног статуса</w:t>
            </w:r>
            <w:r w:rsidR="00B241D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вези са јавном својином коју користе јавна предузећа </w:t>
            </w:r>
            <w:r w:rsidR="00B5107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која су у процесу корпоратизације</w:t>
            </w:r>
          </w:p>
        </w:tc>
        <w:tc>
          <w:tcPr>
            <w:tcW w:w="457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  <w:r w:rsidR="00DD138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МРЕ</w:t>
            </w:r>
          </w:p>
        </w:tc>
        <w:tc>
          <w:tcPr>
            <w:tcW w:w="529" w:type="pct"/>
            <w:vAlign w:val="center"/>
          </w:tcPr>
          <w:p w:rsidR="00325655" w:rsidRPr="00592321" w:rsidRDefault="00977328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РДИ</w:t>
            </w:r>
          </w:p>
        </w:tc>
        <w:tc>
          <w:tcPr>
            <w:tcW w:w="539" w:type="pct"/>
            <w:vAlign w:val="center"/>
          </w:tcPr>
          <w:p w:rsidR="00325655" w:rsidRPr="00592321" w:rsidRDefault="0026791C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67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1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25B1E" w:rsidRPr="00592321" w:rsidTr="0070054E">
        <w:trPr>
          <w:trHeight w:val="85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325655" w:rsidRPr="00592321" w:rsidRDefault="00325655" w:rsidP="00B5107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1.2.2. </w:t>
            </w:r>
            <w:r w:rsidR="00B241D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Постепена измена </w:t>
            </w:r>
            <w:r w:rsidR="0026791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правне форме јавних предузећа</w:t>
            </w:r>
            <w:r w:rsidR="00B5107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која су у процесу корпоратизације</w:t>
            </w:r>
            <w:r w:rsidR="0026791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</w:t>
            </w:r>
            <w:r w:rsidR="00B5107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правну форму</w:t>
            </w:r>
            <w:r w:rsidR="00B241D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6791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</w:t>
            </w:r>
            <w:r w:rsidR="00B241D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6791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или</w:t>
            </w:r>
            <w:r w:rsidR="00B241D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6791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ДОО</w:t>
            </w:r>
            <w:r w:rsidR="00B241D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457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  <w:r w:rsidR="00DD138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МРЕ</w:t>
            </w:r>
          </w:p>
        </w:tc>
        <w:tc>
          <w:tcPr>
            <w:tcW w:w="529" w:type="pct"/>
            <w:vAlign w:val="center"/>
          </w:tcPr>
          <w:p w:rsidR="00325655" w:rsidRPr="00592321" w:rsidRDefault="00977328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РДИ</w:t>
            </w:r>
          </w:p>
        </w:tc>
        <w:tc>
          <w:tcPr>
            <w:tcW w:w="539" w:type="pct"/>
            <w:vAlign w:val="center"/>
          </w:tcPr>
          <w:p w:rsidR="00325655" w:rsidRPr="00592321" w:rsidRDefault="0026791C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</w:t>
            </w:r>
            <w:r w:rsidR="00B241D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квартал 2023. године</w:t>
            </w:r>
          </w:p>
        </w:tc>
        <w:tc>
          <w:tcPr>
            <w:tcW w:w="508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67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1" w:type="pct"/>
            <w:vAlign w:val="center"/>
          </w:tcPr>
          <w:p w:rsidR="00325655" w:rsidRPr="00592321" w:rsidRDefault="00325655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25655" w:rsidRPr="00592321" w:rsidRDefault="00325655" w:rsidP="003256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25655" w:rsidRPr="00592321" w:rsidRDefault="00325655" w:rsidP="003256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95"/>
        <w:gridCol w:w="1159"/>
        <w:gridCol w:w="1580"/>
        <w:gridCol w:w="502"/>
        <w:gridCol w:w="1448"/>
        <w:gridCol w:w="1287"/>
        <w:gridCol w:w="1368"/>
        <w:gridCol w:w="1368"/>
        <w:gridCol w:w="1504"/>
        <w:gridCol w:w="18"/>
      </w:tblGrid>
      <w:tr w:rsidR="0058625D" w:rsidRPr="00592321" w:rsidTr="009A4FF1">
        <w:trPr>
          <w:gridAfter w:val="1"/>
          <w:wAfter w:w="9" w:type="pct"/>
          <w:trHeight w:val="16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26791C" w:rsidRPr="00592321" w:rsidRDefault="0026791C" w:rsidP="0026791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Мера 1.3: Успостављање централизоване одговорности и институционалне надлежности</w:t>
            </w:r>
          </w:p>
        </w:tc>
      </w:tr>
      <w:tr w:rsidR="0058625D" w:rsidRPr="00592321" w:rsidTr="009A4FF1">
        <w:trPr>
          <w:gridAfter w:val="1"/>
          <w:wAfter w:w="9" w:type="pct"/>
          <w:trHeight w:val="29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26791C" w:rsidRPr="00592321" w:rsidRDefault="0026791C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реализацију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 Министарство привреде</w:t>
            </w:r>
          </w:p>
        </w:tc>
      </w:tr>
      <w:tr w:rsidR="0058625D" w:rsidRPr="00592321" w:rsidTr="009A4FF1">
        <w:trPr>
          <w:gridAfter w:val="1"/>
          <w:wAfter w:w="9" w:type="pct"/>
          <w:trHeight w:val="298"/>
        </w:trPr>
        <w:tc>
          <w:tcPr>
            <w:tcW w:w="228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26791C" w:rsidRPr="00592321" w:rsidRDefault="0026791C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 спровођења: 2021-2023</w:t>
            </w:r>
          </w:p>
        </w:tc>
        <w:tc>
          <w:tcPr>
            <w:tcW w:w="2709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26791C" w:rsidRPr="00592321" w:rsidRDefault="0026791C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Тип мере:</w:t>
            </w:r>
            <w:r w:rsidR="00B35AC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Организациона/институциона</w:t>
            </w:r>
          </w:p>
        </w:tc>
      </w:tr>
      <w:tr w:rsidR="0058625D" w:rsidRPr="00592321" w:rsidTr="00672C17">
        <w:trPr>
          <w:trHeight w:val="950"/>
        </w:trPr>
        <w:tc>
          <w:tcPr>
            <w:tcW w:w="133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6791C" w:rsidRPr="00592321" w:rsidRDefault="0026791C" w:rsidP="00672C1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Показатељ(и) на нивоу мере 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6791C" w:rsidRPr="00592321" w:rsidRDefault="00132328" w:rsidP="00672C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Јединица</w:t>
            </w:r>
            <w:r w:rsidR="0026791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мере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6791C" w:rsidRPr="00592321" w:rsidRDefault="0026791C" w:rsidP="00672C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524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6791C" w:rsidRPr="00592321" w:rsidRDefault="0026791C" w:rsidP="00672C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46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6791C" w:rsidRPr="00592321" w:rsidRDefault="0026791C" w:rsidP="00672C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6791C" w:rsidRPr="00592321" w:rsidRDefault="0026791C" w:rsidP="00672C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2021. години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6791C" w:rsidRPr="00592321" w:rsidRDefault="0026791C" w:rsidP="00672C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2022. години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6791C" w:rsidRPr="00592321" w:rsidRDefault="0026791C" w:rsidP="00672C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2023. години</w:t>
            </w:r>
          </w:p>
        </w:tc>
      </w:tr>
      <w:tr w:rsidR="0058625D" w:rsidRPr="00592321" w:rsidTr="00672C17">
        <w:trPr>
          <w:trHeight w:val="1064"/>
        </w:trPr>
        <w:tc>
          <w:tcPr>
            <w:tcW w:w="1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86506F" w:rsidP="00672C1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Проценат ПСРС обухваћених централизованом власничком функцијом у оквиру МП</w:t>
            </w:r>
          </w:p>
        </w:tc>
        <w:tc>
          <w:tcPr>
            <w:tcW w:w="3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86506F" w:rsidP="00672C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26791C" w:rsidP="00672C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86506F" w:rsidP="00672C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32</w:t>
            </w:r>
            <w:r w:rsidR="0075027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26791C" w:rsidP="00672C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536E7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86506F" w:rsidP="00672C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32</w:t>
            </w:r>
            <w:r w:rsidR="0075027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570012" w:rsidP="00672C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32</w:t>
            </w:r>
            <w:r w:rsidR="0075027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750275" w:rsidP="00672C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57001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</w:tbl>
    <w:p w:rsidR="0026791C" w:rsidRPr="00592321" w:rsidRDefault="0026791C" w:rsidP="002679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2C17" w:rsidRPr="00592321" w:rsidRDefault="00672C17" w:rsidP="002679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613"/>
        <w:gridCol w:w="2836"/>
        <w:gridCol w:w="2836"/>
        <w:gridCol w:w="2744"/>
      </w:tblGrid>
      <w:tr w:rsidR="0058625D" w:rsidRPr="00592321" w:rsidTr="00F21410">
        <w:trPr>
          <w:trHeight w:val="396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26791C" w:rsidRPr="00592321" w:rsidRDefault="0026791C" w:rsidP="000541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финансирања мере</w:t>
            </w:r>
          </w:p>
          <w:p w:rsidR="0026791C" w:rsidRPr="00592321" w:rsidRDefault="0026791C" w:rsidP="000541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38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26791C" w:rsidRPr="00592321" w:rsidRDefault="0026791C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02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26791C" w:rsidRPr="00592321" w:rsidRDefault="0026791C" w:rsidP="009A4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</w:tr>
      <w:tr w:rsidR="0058625D" w:rsidRPr="00592321" w:rsidTr="00F21410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26791C" w:rsidRPr="00592321" w:rsidRDefault="0026791C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3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26791C" w:rsidRPr="00592321" w:rsidRDefault="0026791C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26791C" w:rsidRPr="00592321" w:rsidRDefault="0026791C" w:rsidP="009A4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2021. години</w:t>
            </w: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26791C" w:rsidRPr="00592321" w:rsidRDefault="0026791C" w:rsidP="009A4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2022. години</w:t>
            </w: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26791C" w:rsidRPr="00592321" w:rsidRDefault="0026791C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2023. години</w:t>
            </w:r>
          </w:p>
        </w:tc>
      </w:tr>
      <w:tr w:rsidR="0058625D" w:rsidRPr="00592321" w:rsidTr="00F21410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6791C" w:rsidRPr="00592321" w:rsidRDefault="0026791C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26791C" w:rsidP="00D149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Програм: </w:t>
            </w: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1508</w:t>
            </w:r>
          </w:p>
          <w:p w:rsidR="00F21410" w:rsidRPr="00592321" w:rsidRDefault="00F21410" w:rsidP="00D149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Програмска активност: 0001, 0003</w:t>
            </w:r>
          </w:p>
          <w:p w:rsidR="005A2D6D" w:rsidRPr="00592321" w:rsidRDefault="005A2D6D" w:rsidP="005A2D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Програм: 0501</w:t>
            </w:r>
          </w:p>
          <w:p w:rsidR="005A2D6D" w:rsidRPr="00592321" w:rsidRDefault="005A2D6D" w:rsidP="005A2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Програмска активност: 0002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1.2</w:t>
            </w:r>
            <w:r w:rsidR="00D1492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688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34717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34717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985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954C4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954C4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</w:t>
            </w: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A2D6D" w:rsidRPr="00592321" w:rsidRDefault="005A2D6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58625D" w:rsidRPr="00592321" w:rsidTr="00F21410">
        <w:trPr>
          <w:trHeight w:val="515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550391" w:rsidP="000541B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Међународне донаторске организације*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6791C" w:rsidRPr="00592321" w:rsidRDefault="0026791C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26791C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26791C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6791C" w:rsidRPr="00592321" w:rsidRDefault="0026791C" w:rsidP="00700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26791C" w:rsidRPr="00592321" w:rsidRDefault="0026791C" w:rsidP="002679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62"/>
        <w:gridCol w:w="1275"/>
        <w:gridCol w:w="1475"/>
        <w:gridCol w:w="1503"/>
        <w:gridCol w:w="1416"/>
        <w:gridCol w:w="1419"/>
        <w:gridCol w:w="1274"/>
        <w:gridCol w:w="1277"/>
        <w:gridCol w:w="1338"/>
      </w:tblGrid>
      <w:tr w:rsidR="0058625D" w:rsidRPr="00592321" w:rsidTr="00E25B1E">
        <w:trPr>
          <w:trHeight w:val="140"/>
        </w:trPr>
        <w:tc>
          <w:tcPr>
            <w:tcW w:w="106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0541B9" w:rsidRPr="00592321" w:rsidRDefault="000541B9" w:rsidP="00E25B1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45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0541B9" w:rsidRPr="00592321" w:rsidRDefault="000541B9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5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0541B9" w:rsidRPr="00592321" w:rsidRDefault="00132328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</w:t>
            </w:r>
            <w:r w:rsidR="000541B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партнери у спровођењу активности</w:t>
            </w:r>
          </w:p>
        </w:tc>
        <w:tc>
          <w:tcPr>
            <w:tcW w:w="5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0541B9" w:rsidRPr="00592321" w:rsidRDefault="000541B9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0541B9" w:rsidRPr="00592321" w:rsidRDefault="000541B9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</w:t>
            </w:r>
            <w:r w:rsidR="00BE789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0541B9" w:rsidRPr="00592321" w:rsidRDefault="00BE789C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програм-</w:t>
            </w:r>
            <w:r w:rsidR="000541B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ским буџетом</w:t>
            </w:r>
          </w:p>
          <w:p w:rsidR="000541B9" w:rsidRPr="00592321" w:rsidRDefault="000541B9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5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0541B9" w:rsidRPr="00592321" w:rsidRDefault="000541B9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625D" w:rsidRPr="00592321" w:rsidTr="00E25B1E">
        <w:trPr>
          <w:trHeight w:val="386"/>
        </w:trPr>
        <w:tc>
          <w:tcPr>
            <w:tcW w:w="106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26791C" w:rsidRPr="00592321" w:rsidRDefault="0026791C" w:rsidP="009A4FF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Merge/>
            <w:shd w:val="clear" w:color="auto" w:fill="FFF2CC" w:themeFill="accent4" w:themeFillTint="33"/>
            <w:vAlign w:val="center"/>
          </w:tcPr>
          <w:p w:rsidR="0026791C" w:rsidRPr="00592321" w:rsidRDefault="0026791C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9" w:type="pct"/>
            <w:vMerge/>
            <w:shd w:val="clear" w:color="auto" w:fill="FFF2CC" w:themeFill="accent4" w:themeFillTint="33"/>
            <w:vAlign w:val="center"/>
          </w:tcPr>
          <w:p w:rsidR="0026791C" w:rsidRPr="00592321" w:rsidRDefault="0026791C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9" w:type="pct"/>
            <w:vMerge/>
            <w:shd w:val="clear" w:color="auto" w:fill="FFF2CC" w:themeFill="accent4" w:themeFillTint="33"/>
            <w:vAlign w:val="center"/>
          </w:tcPr>
          <w:p w:rsidR="0026791C" w:rsidRPr="00592321" w:rsidRDefault="0026791C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  <w:vAlign w:val="center"/>
          </w:tcPr>
          <w:p w:rsidR="0026791C" w:rsidRPr="00592321" w:rsidRDefault="0026791C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  <w:vAlign w:val="center"/>
          </w:tcPr>
          <w:p w:rsidR="0026791C" w:rsidRPr="00592321" w:rsidRDefault="0026791C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shd w:val="clear" w:color="auto" w:fill="FFF2CC" w:themeFill="accent4" w:themeFillTint="33"/>
            <w:vAlign w:val="center"/>
          </w:tcPr>
          <w:p w:rsidR="0026791C" w:rsidRPr="00592321" w:rsidRDefault="0026791C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2021.</w:t>
            </w:r>
          </w:p>
        </w:tc>
        <w:tc>
          <w:tcPr>
            <w:tcW w:w="458" w:type="pct"/>
            <w:shd w:val="clear" w:color="auto" w:fill="FFF2CC" w:themeFill="accent4" w:themeFillTint="33"/>
            <w:vAlign w:val="center"/>
          </w:tcPr>
          <w:p w:rsidR="0026791C" w:rsidRPr="00592321" w:rsidRDefault="0026791C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</w:t>
            </w:r>
          </w:p>
        </w:tc>
        <w:tc>
          <w:tcPr>
            <w:tcW w:w="480" w:type="pct"/>
            <w:shd w:val="clear" w:color="auto" w:fill="FFF2CC" w:themeFill="accent4" w:themeFillTint="33"/>
            <w:vAlign w:val="center"/>
          </w:tcPr>
          <w:p w:rsidR="0026791C" w:rsidRPr="00592321" w:rsidRDefault="0026791C" w:rsidP="000541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2023.</w:t>
            </w:r>
          </w:p>
        </w:tc>
      </w:tr>
      <w:tr w:rsidR="0058625D" w:rsidRPr="00592321" w:rsidTr="00B52225">
        <w:trPr>
          <w:trHeight w:val="85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26791C" w:rsidRPr="00592321" w:rsidRDefault="00D50BD1" w:rsidP="00055579">
            <w:pPr>
              <w:rPr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1.3</w:t>
            </w:r>
            <w:r w:rsidR="0026791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.1. </w:t>
            </w:r>
            <w:r w:rsidR="0005557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Након усвајања прав</w:t>
            </w:r>
            <w:r w:rsidR="00EF465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ног оквира успостављање критеријума</w:t>
            </w:r>
            <w:r w:rsidR="0005557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централизовану одговорност </w:t>
            </w:r>
            <w:r w:rsidR="00E15679" w:rsidRPr="00592321">
              <w:rPr>
                <w:rFonts w:ascii="Times New Roman" w:hAnsi="Times New Roman" w:cs="Times New Roman"/>
                <w:lang w:val="sr-Cyrl-CS"/>
              </w:rPr>
              <w:t xml:space="preserve">према </w:t>
            </w:r>
            <w:r w:rsidR="00055579" w:rsidRPr="00592321">
              <w:rPr>
                <w:rFonts w:ascii="Times New Roman" w:hAnsi="Times New Roman" w:cs="Times New Roman"/>
                <w:lang w:val="sr-Cyrl-CS"/>
              </w:rPr>
              <w:t>ПСРС</w:t>
            </w:r>
          </w:p>
        </w:tc>
        <w:tc>
          <w:tcPr>
            <w:tcW w:w="457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9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9" w:type="pct"/>
            <w:vAlign w:val="center"/>
          </w:tcPr>
          <w:p w:rsidR="0026791C" w:rsidRPr="00592321" w:rsidRDefault="00D50BD1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IV </w:t>
            </w:r>
            <w:r w:rsidR="0026791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квартал 2023. године</w:t>
            </w:r>
          </w:p>
        </w:tc>
        <w:tc>
          <w:tcPr>
            <w:tcW w:w="508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B52225">
        <w:trPr>
          <w:trHeight w:val="85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26791C" w:rsidRPr="00592321" w:rsidRDefault="00D50BD1" w:rsidP="00D50BD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1.3</w:t>
            </w:r>
            <w:r w:rsidR="0026791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.2.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Успостављање механизама координације између Министарства привреде и осталих институција</w:t>
            </w:r>
          </w:p>
        </w:tc>
        <w:tc>
          <w:tcPr>
            <w:tcW w:w="457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9" w:type="pct"/>
            <w:vAlign w:val="center"/>
          </w:tcPr>
          <w:p w:rsidR="0026791C" w:rsidRPr="00592321" w:rsidRDefault="00D50BD1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МФ, МО, МРЕ</w:t>
            </w:r>
          </w:p>
        </w:tc>
        <w:tc>
          <w:tcPr>
            <w:tcW w:w="539" w:type="pct"/>
            <w:vAlign w:val="center"/>
          </w:tcPr>
          <w:p w:rsidR="0026791C" w:rsidRPr="00592321" w:rsidRDefault="005700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II </w:t>
            </w:r>
            <w:r w:rsidR="0026791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квартал 2023. године</w:t>
            </w:r>
          </w:p>
        </w:tc>
        <w:tc>
          <w:tcPr>
            <w:tcW w:w="508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26791C" w:rsidRPr="00592321" w:rsidRDefault="0026791C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25B1E" w:rsidRPr="00592321" w:rsidTr="00B52225">
        <w:trPr>
          <w:trHeight w:val="85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570012" w:rsidRPr="00592321" w:rsidRDefault="00570012" w:rsidP="006F278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1.3.3. Успостављање одговорности према </w:t>
            </w:r>
            <w:r w:rsidR="006F278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одређеним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ПСРС</w:t>
            </w:r>
            <w:r w:rsidR="006F278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F2787" w:rsidRPr="0059232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ради </w:t>
            </w:r>
            <w:r w:rsidR="006F2787" w:rsidRPr="0059232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испуњавања обавеза преузетих међународним актима</w:t>
            </w:r>
          </w:p>
        </w:tc>
        <w:tc>
          <w:tcPr>
            <w:tcW w:w="457" w:type="pct"/>
            <w:vAlign w:val="center"/>
          </w:tcPr>
          <w:p w:rsidR="00570012" w:rsidRPr="00592321" w:rsidRDefault="005700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МРЕ</w:t>
            </w:r>
          </w:p>
        </w:tc>
        <w:tc>
          <w:tcPr>
            <w:tcW w:w="529" w:type="pct"/>
            <w:vAlign w:val="center"/>
          </w:tcPr>
          <w:p w:rsidR="00570012" w:rsidRPr="00592321" w:rsidRDefault="005700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9" w:type="pct"/>
            <w:vAlign w:val="center"/>
          </w:tcPr>
          <w:p w:rsidR="00570012" w:rsidRPr="00592321" w:rsidRDefault="00DD1387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2021</w:t>
            </w:r>
            <w:r w:rsidR="0057001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508" w:type="pct"/>
            <w:vAlign w:val="center"/>
          </w:tcPr>
          <w:p w:rsidR="00570012" w:rsidRPr="00592321" w:rsidRDefault="005700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570012" w:rsidRPr="00592321" w:rsidRDefault="005700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570012" w:rsidRPr="00592321" w:rsidRDefault="005700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570012" w:rsidRPr="00592321" w:rsidRDefault="005700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570012" w:rsidRPr="00592321" w:rsidRDefault="005700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570012" w:rsidRPr="00592321" w:rsidRDefault="00570012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25B1E" w:rsidRPr="00592321" w:rsidRDefault="00E25B1E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95"/>
        <w:gridCol w:w="1159"/>
        <w:gridCol w:w="1580"/>
        <w:gridCol w:w="502"/>
        <w:gridCol w:w="1448"/>
        <w:gridCol w:w="1287"/>
        <w:gridCol w:w="1368"/>
        <w:gridCol w:w="1368"/>
        <w:gridCol w:w="1504"/>
        <w:gridCol w:w="18"/>
      </w:tblGrid>
      <w:tr w:rsidR="0058625D" w:rsidRPr="00592321" w:rsidTr="00933FB7">
        <w:trPr>
          <w:gridAfter w:val="1"/>
          <w:wAfter w:w="9" w:type="pct"/>
          <w:trHeight w:val="16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741A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Мера 1.</w:t>
            </w:r>
            <w:r w:rsidR="00B35AC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6741A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Успостављање централизоване базе података свих ПСРС и њихових зависних друштава</w:t>
            </w:r>
          </w:p>
        </w:tc>
      </w:tr>
      <w:tr w:rsidR="0058625D" w:rsidRPr="00592321" w:rsidTr="00933FB7">
        <w:trPr>
          <w:gridAfter w:val="1"/>
          <w:wAfter w:w="9" w:type="pct"/>
          <w:trHeight w:val="29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2C20F3" w:rsidP="00FD0BD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реализацију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A234A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C0E6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</w:t>
            </w:r>
            <w:r w:rsidR="00FD0BD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5C0E6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тво привреде</w:t>
            </w:r>
          </w:p>
        </w:tc>
      </w:tr>
      <w:tr w:rsidR="0058625D" w:rsidRPr="00592321" w:rsidTr="00BC66C3">
        <w:trPr>
          <w:gridAfter w:val="1"/>
          <w:wAfter w:w="9" w:type="pct"/>
          <w:trHeight w:val="298"/>
        </w:trPr>
        <w:tc>
          <w:tcPr>
            <w:tcW w:w="228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 спровођења: 2021-2023</w:t>
            </w:r>
          </w:p>
        </w:tc>
        <w:tc>
          <w:tcPr>
            <w:tcW w:w="2709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572F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Тип мере:</w:t>
            </w:r>
            <w:r w:rsidR="00B35AC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Организациона/институциона</w:t>
            </w:r>
          </w:p>
        </w:tc>
      </w:tr>
      <w:tr w:rsidR="0058625D" w:rsidRPr="00592321" w:rsidTr="00E25B1E">
        <w:trPr>
          <w:trHeight w:val="950"/>
        </w:trPr>
        <w:tc>
          <w:tcPr>
            <w:tcW w:w="133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E25B1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Показатељ(и) на нивоу мере 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26791C" w:rsidP="00E25B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единица мере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E25B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524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E25B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46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E25B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E25B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2021. години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E25B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2022. години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E25B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2023. години</w:t>
            </w:r>
          </w:p>
        </w:tc>
      </w:tr>
      <w:tr w:rsidR="0058625D" w:rsidRPr="00592321" w:rsidTr="00E25B1E">
        <w:trPr>
          <w:trHeight w:val="302"/>
        </w:trPr>
        <w:tc>
          <w:tcPr>
            <w:tcW w:w="1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933FB7" w:rsidRPr="00592321" w:rsidRDefault="00563FC0" w:rsidP="00692474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Успостављена база података о ПСРС</w:t>
            </w:r>
          </w:p>
        </w:tc>
        <w:tc>
          <w:tcPr>
            <w:tcW w:w="3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FB2EA2" w:rsidP="00E25B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да/не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95536C" w:rsidP="00E25B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FB2EA2" w:rsidP="00E25B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6E49E2" w:rsidP="00E25B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FB2EA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C73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11036B" w:rsidP="00E25B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FB2EA2" w:rsidP="00E25B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FB2EA2" w:rsidP="00E25B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</w:p>
        </w:tc>
      </w:tr>
    </w:tbl>
    <w:p w:rsidR="00933FB7" w:rsidRPr="00592321" w:rsidRDefault="00933FB7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613"/>
        <w:gridCol w:w="2836"/>
        <w:gridCol w:w="2836"/>
        <w:gridCol w:w="2744"/>
      </w:tblGrid>
      <w:tr w:rsidR="0058625D" w:rsidRPr="00592321" w:rsidTr="00F21410">
        <w:trPr>
          <w:trHeight w:val="363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9F38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финансирања мере</w:t>
            </w:r>
          </w:p>
        </w:tc>
        <w:tc>
          <w:tcPr>
            <w:tcW w:w="938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02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</w:tr>
      <w:tr w:rsidR="0058625D" w:rsidRPr="00592321" w:rsidTr="00F21410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3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2021. години</w:t>
            </w: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2022. години</w:t>
            </w: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2023. години</w:t>
            </w:r>
          </w:p>
        </w:tc>
      </w:tr>
      <w:tr w:rsidR="0058625D" w:rsidRPr="00592321" w:rsidTr="00F21410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12737" w:rsidRPr="00592321" w:rsidRDefault="00AE6B41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 Републике Србије – Министарство</w:t>
            </w:r>
            <w:r w:rsidR="0041273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привреде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572F5D" w:rsidP="00D149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Програм: </w:t>
            </w: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1508</w:t>
            </w:r>
          </w:p>
          <w:p w:rsidR="00F21410" w:rsidRPr="00592321" w:rsidRDefault="00F21410" w:rsidP="00D14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Програмска активност: 0001, 0003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67</w:t>
            </w:r>
            <w:r w:rsidR="00D1492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117278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  <w:r w:rsidR="00B567F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350</w:t>
            </w:r>
          </w:p>
        </w:tc>
        <w:tc>
          <w:tcPr>
            <w:tcW w:w="985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FC3E9D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4D027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B567F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4D027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</w:tr>
      <w:tr w:rsidR="0058625D" w:rsidRPr="00592321" w:rsidTr="00F21410">
        <w:trPr>
          <w:trHeight w:val="624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550391" w:rsidP="009F38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Међународне донаторске организације*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17B12" w:rsidRPr="00592321" w:rsidRDefault="00617B12" w:rsidP="009E3A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617B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617B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617B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231577" w:rsidRPr="00592321" w:rsidRDefault="00231577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60"/>
        <w:gridCol w:w="1277"/>
        <w:gridCol w:w="1475"/>
        <w:gridCol w:w="1503"/>
        <w:gridCol w:w="1416"/>
        <w:gridCol w:w="1419"/>
        <w:gridCol w:w="1274"/>
        <w:gridCol w:w="1277"/>
        <w:gridCol w:w="1338"/>
      </w:tblGrid>
      <w:tr w:rsidR="0058625D" w:rsidRPr="00592321" w:rsidTr="009F38BC">
        <w:trPr>
          <w:trHeight w:val="140"/>
        </w:trPr>
        <w:tc>
          <w:tcPr>
            <w:tcW w:w="106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9F38BC" w:rsidRPr="00592321" w:rsidRDefault="009F38BC" w:rsidP="009F38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F38BC" w:rsidRPr="00592321" w:rsidRDefault="009F38BC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5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F38BC" w:rsidRPr="00592321" w:rsidRDefault="009F38BC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5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F38BC" w:rsidRPr="00592321" w:rsidRDefault="009F38BC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F38BC" w:rsidRPr="00592321" w:rsidRDefault="009F38BC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</w:t>
            </w:r>
            <w:r w:rsidR="00B814F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F38BC" w:rsidRPr="00592321" w:rsidRDefault="009F38BC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програм-ским буџетом</w:t>
            </w:r>
          </w:p>
        </w:tc>
        <w:tc>
          <w:tcPr>
            <w:tcW w:w="1395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F38BC" w:rsidRPr="00592321" w:rsidRDefault="009F38BC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625D" w:rsidRPr="00592321" w:rsidTr="009F38BC">
        <w:trPr>
          <w:trHeight w:val="386"/>
        </w:trPr>
        <w:tc>
          <w:tcPr>
            <w:tcW w:w="106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B90E4F" w:rsidRPr="00592321" w:rsidRDefault="00B90E4F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9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9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shd w:val="clear" w:color="auto" w:fill="FFF2CC" w:themeFill="accent4" w:themeFillTint="33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2021.</w:t>
            </w:r>
          </w:p>
        </w:tc>
        <w:tc>
          <w:tcPr>
            <w:tcW w:w="458" w:type="pct"/>
            <w:shd w:val="clear" w:color="auto" w:fill="FFF2CC" w:themeFill="accent4" w:themeFillTint="33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</w:t>
            </w:r>
          </w:p>
        </w:tc>
        <w:tc>
          <w:tcPr>
            <w:tcW w:w="480" w:type="pct"/>
            <w:shd w:val="clear" w:color="auto" w:fill="FFF2CC" w:themeFill="accent4" w:themeFillTint="33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2023.</w:t>
            </w:r>
          </w:p>
        </w:tc>
      </w:tr>
      <w:tr w:rsidR="0058625D" w:rsidRPr="00592321" w:rsidTr="009F38BC">
        <w:trPr>
          <w:trHeight w:val="85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B90E4F" w:rsidRPr="00592321" w:rsidRDefault="00B35AC5" w:rsidP="00572F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1.4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.1. 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Обједињавање података из различитих 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извора о ПСРС и њиховим зависним друштвима</w:t>
            </w:r>
          </w:p>
        </w:tc>
        <w:tc>
          <w:tcPr>
            <w:tcW w:w="458" w:type="pct"/>
            <w:vAlign w:val="center"/>
          </w:tcPr>
          <w:p w:rsidR="00B90E4F" w:rsidRPr="00592321" w:rsidRDefault="00A72F7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МП</w:t>
            </w:r>
          </w:p>
        </w:tc>
        <w:tc>
          <w:tcPr>
            <w:tcW w:w="529" w:type="pct"/>
            <w:vAlign w:val="center"/>
          </w:tcPr>
          <w:p w:rsidR="00B90E4F" w:rsidRPr="00592321" w:rsidRDefault="00AF39D3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АПР</w:t>
            </w:r>
            <w:r w:rsidR="0053305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ЦРХОВ</w:t>
            </w:r>
          </w:p>
        </w:tc>
        <w:tc>
          <w:tcPr>
            <w:tcW w:w="539" w:type="pct"/>
            <w:vAlign w:val="center"/>
          </w:tcPr>
          <w:p w:rsidR="00B90E4F" w:rsidRPr="00592321" w:rsidRDefault="00B35AC5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III </w:t>
            </w:r>
            <w:r w:rsidR="00FB2EA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квартал 2021</w:t>
            </w:r>
            <w:r w:rsidR="00085A3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508" w:type="pct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9F38BC">
        <w:trPr>
          <w:trHeight w:val="85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B90E4F" w:rsidRPr="00592321" w:rsidRDefault="00B35AC5" w:rsidP="00B35AC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1.4</w:t>
            </w:r>
            <w:r w:rsidR="002C3EE4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Развијање система за координацију различитих извора података и оквира за успостављање обједињеног система података</w:t>
            </w:r>
          </w:p>
        </w:tc>
        <w:tc>
          <w:tcPr>
            <w:tcW w:w="458" w:type="pct"/>
            <w:vAlign w:val="center"/>
          </w:tcPr>
          <w:p w:rsidR="00B90E4F" w:rsidRPr="00592321" w:rsidRDefault="00A72F7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9" w:type="pct"/>
            <w:vAlign w:val="center"/>
          </w:tcPr>
          <w:p w:rsidR="00B90E4F" w:rsidRPr="00592321" w:rsidRDefault="00FB2EA2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AF39D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</w:t>
            </w:r>
            <w:r w:rsidR="0022173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ЦРХОВ</w:t>
            </w:r>
          </w:p>
        </w:tc>
        <w:tc>
          <w:tcPr>
            <w:tcW w:w="539" w:type="pct"/>
            <w:vAlign w:val="center"/>
          </w:tcPr>
          <w:p w:rsidR="00B90E4F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</w:t>
            </w:r>
            <w:r w:rsidR="00B35AC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квартал 2021</w:t>
            </w:r>
            <w:r w:rsidR="00085A3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508" w:type="pct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B90E4F" w:rsidRPr="00592321" w:rsidRDefault="00B90E4F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9F38BC">
        <w:trPr>
          <w:trHeight w:val="85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11036B" w:rsidRPr="00592321" w:rsidRDefault="008C185B" w:rsidP="0011036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1.4.3</w:t>
            </w:r>
            <w:r w:rsidR="0011036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11036B"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Унапређење постојећих информационих софтвера и изградње нових софтверских база и евиденција</w:t>
            </w:r>
          </w:p>
        </w:tc>
        <w:tc>
          <w:tcPr>
            <w:tcW w:w="458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9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АПР</w:t>
            </w:r>
          </w:p>
        </w:tc>
        <w:tc>
          <w:tcPr>
            <w:tcW w:w="539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F38BC" w:rsidRPr="00592321" w:rsidTr="009F38BC">
        <w:trPr>
          <w:trHeight w:val="85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11036B" w:rsidRPr="00592321" w:rsidRDefault="0011036B" w:rsidP="008C18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1.4.</w:t>
            </w:r>
            <w:r w:rsidR="008C185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Редовно ажурирање података ПСРС и њихове имовине</w:t>
            </w:r>
          </w:p>
        </w:tc>
        <w:tc>
          <w:tcPr>
            <w:tcW w:w="458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9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АПР</w:t>
            </w:r>
            <w:r w:rsidR="0022173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ЦРХОВ</w:t>
            </w:r>
          </w:p>
        </w:tc>
        <w:tc>
          <w:tcPr>
            <w:tcW w:w="539" w:type="pct"/>
            <w:vAlign w:val="center"/>
          </w:tcPr>
          <w:p w:rsidR="0011036B" w:rsidRPr="00592321" w:rsidRDefault="00262E48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11036B" w:rsidRPr="00592321" w:rsidRDefault="0011036B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4630E1" w:rsidRPr="00592321" w:rsidRDefault="004630E1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1036B" w:rsidRPr="00592321" w:rsidRDefault="0011036B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8" w:type="pct"/>
        <w:tblInd w:w="-20" w:type="dxa"/>
        <w:tblLook w:val="04A0" w:firstRow="1" w:lastRow="0" w:firstColumn="1" w:lastColumn="0" w:noHBand="0" w:noVBand="1"/>
      </w:tblPr>
      <w:tblGrid>
        <w:gridCol w:w="3701"/>
        <w:gridCol w:w="1159"/>
        <w:gridCol w:w="1583"/>
        <w:gridCol w:w="504"/>
        <w:gridCol w:w="1450"/>
        <w:gridCol w:w="1289"/>
        <w:gridCol w:w="1370"/>
        <w:gridCol w:w="1370"/>
        <w:gridCol w:w="1507"/>
        <w:gridCol w:w="18"/>
      </w:tblGrid>
      <w:tr w:rsidR="0058625D" w:rsidRPr="00592321" w:rsidTr="00692474">
        <w:trPr>
          <w:gridAfter w:val="1"/>
          <w:wAfter w:w="9" w:type="pct"/>
          <w:trHeight w:val="16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FB2E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Мера 1.</w:t>
            </w:r>
            <w:r w:rsidR="00FB2EA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FB2EA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Класификација ПСРС</w:t>
            </w:r>
          </w:p>
        </w:tc>
      </w:tr>
      <w:tr w:rsidR="0058625D" w:rsidRPr="00592321" w:rsidTr="00692474">
        <w:trPr>
          <w:gridAfter w:val="1"/>
          <w:wAfter w:w="9" w:type="pct"/>
          <w:trHeight w:val="29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D8717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реализацију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A234A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C0E6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</w:t>
            </w:r>
            <w:r w:rsidR="00B17EA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арство </w:t>
            </w:r>
            <w:r w:rsidR="005C0E6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привреде</w:t>
            </w:r>
          </w:p>
        </w:tc>
      </w:tr>
      <w:tr w:rsidR="0058625D" w:rsidRPr="00592321" w:rsidTr="00692474">
        <w:trPr>
          <w:gridAfter w:val="1"/>
          <w:wAfter w:w="9" w:type="pct"/>
          <w:trHeight w:val="298"/>
        </w:trPr>
        <w:tc>
          <w:tcPr>
            <w:tcW w:w="228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 спровођења: 2021-2023</w:t>
            </w:r>
          </w:p>
        </w:tc>
        <w:tc>
          <w:tcPr>
            <w:tcW w:w="2709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Тип мере: 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подстицајна</w:t>
            </w:r>
          </w:p>
        </w:tc>
      </w:tr>
      <w:tr w:rsidR="0058625D" w:rsidRPr="00592321" w:rsidTr="009F38BC">
        <w:trPr>
          <w:trHeight w:val="950"/>
        </w:trPr>
        <w:tc>
          <w:tcPr>
            <w:tcW w:w="133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9F38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572F5D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единица мере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524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46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2021. години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2022. години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9F3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2023. години</w:t>
            </w:r>
          </w:p>
        </w:tc>
      </w:tr>
      <w:tr w:rsidR="0058625D" w:rsidRPr="00592321" w:rsidTr="009F38BC">
        <w:trPr>
          <w:trHeight w:val="302"/>
        </w:trPr>
        <w:tc>
          <w:tcPr>
            <w:tcW w:w="1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B350EE" w:rsidP="009F38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Проценат ПСРС класификованих </w:t>
            </w:r>
            <w:r w:rsidR="00676E1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према дефинисаним критеријумима</w:t>
            </w:r>
          </w:p>
        </w:tc>
        <w:tc>
          <w:tcPr>
            <w:tcW w:w="3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906884" w:rsidP="009F38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572F5D" w:rsidP="009F38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="0043602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52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B350EE" w:rsidP="009F38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0%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B350EE" w:rsidP="009F38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C73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11036B" w:rsidP="009F38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B350E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B350EE" w:rsidP="009F38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686A7B" w:rsidP="009F38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100%</w:t>
            </w:r>
          </w:p>
        </w:tc>
      </w:tr>
    </w:tbl>
    <w:p w:rsidR="00933FB7" w:rsidRPr="00592321" w:rsidRDefault="00933FB7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69A8" w:rsidRPr="00592321" w:rsidRDefault="004969A8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69A8" w:rsidRPr="00592321" w:rsidRDefault="004969A8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69A8" w:rsidRPr="00592321" w:rsidRDefault="004969A8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69A8" w:rsidRPr="00592321" w:rsidRDefault="004969A8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B2EA2" w:rsidRPr="00592321" w:rsidRDefault="00FB2EA2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613"/>
        <w:gridCol w:w="2836"/>
        <w:gridCol w:w="2836"/>
        <w:gridCol w:w="2744"/>
      </w:tblGrid>
      <w:tr w:rsidR="0058625D" w:rsidRPr="00592321" w:rsidTr="00F21410">
        <w:trPr>
          <w:trHeight w:val="455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86A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финансирања мере</w:t>
            </w:r>
          </w:p>
        </w:tc>
        <w:tc>
          <w:tcPr>
            <w:tcW w:w="938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86A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02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86A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</w:tr>
      <w:tr w:rsidR="0058625D" w:rsidRPr="00592321" w:rsidTr="00F21410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3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86A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86A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2021. години</w:t>
            </w: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86A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2022. години</w:t>
            </w: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86A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2023. години</w:t>
            </w:r>
          </w:p>
        </w:tc>
      </w:tr>
      <w:tr w:rsidR="0058625D" w:rsidRPr="00592321" w:rsidTr="00F21410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2260D" w:rsidRPr="00592321" w:rsidRDefault="00AE6B41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 Републике Србије – Министарство </w:t>
            </w:r>
            <w:r w:rsidR="0042260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привреде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2260D" w:rsidRPr="00592321" w:rsidRDefault="00B350EE" w:rsidP="009266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Програм: </w:t>
            </w: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1508</w:t>
            </w:r>
          </w:p>
          <w:p w:rsidR="00F21410" w:rsidRPr="00592321" w:rsidRDefault="00F21410" w:rsidP="009266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Програмска активност: 0001, 0003</w:t>
            </w: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2260D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92666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92666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2260D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2716A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600</w:t>
            </w:r>
          </w:p>
        </w:tc>
        <w:tc>
          <w:tcPr>
            <w:tcW w:w="985" w:type="pc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2260D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3C131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5D64E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</w:tr>
      <w:tr w:rsidR="0058625D" w:rsidRPr="00592321" w:rsidTr="00F21410">
        <w:trPr>
          <w:trHeight w:val="53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550391" w:rsidP="008F6D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Међународне донаторске организације*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617B12" w:rsidP="008F6D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617B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617B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17B12" w:rsidRPr="00592321" w:rsidRDefault="00617B12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BC66C3" w:rsidRPr="00592321" w:rsidRDefault="00BC66C3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60"/>
        <w:gridCol w:w="1274"/>
        <w:gridCol w:w="1475"/>
        <w:gridCol w:w="1503"/>
        <w:gridCol w:w="1419"/>
        <w:gridCol w:w="1419"/>
        <w:gridCol w:w="1274"/>
        <w:gridCol w:w="1277"/>
        <w:gridCol w:w="1338"/>
      </w:tblGrid>
      <w:tr w:rsidR="0058625D" w:rsidRPr="00592321" w:rsidTr="008F6D7B">
        <w:trPr>
          <w:trHeight w:val="140"/>
        </w:trPr>
        <w:tc>
          <w:tcPr>
            <w:tcW w:w="106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45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5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572F5D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ргани партнери у спровођењу активности</w:t>
            </w:r>
          </w:p>
        </w:tc>
        <w:tc>
          <w:tcPr>
            <w:tcW w:w="5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</w:t>
            </w:r>
            <w:r w:rsidR="00431F4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</w:t>
            </w:r>
            <w:r w:rsidR="00EC313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ским</w:t>
            </w:r>
            <w:r w:rsidR="008F6D7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буџетом</w:t>
            </w:r>
          </w:p>
        </w:tc>
        <w:tc>
          <w:tcPr>
            <w:tcW w:w="1395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625D" w:rsidRPr="00592321" w:rsidTr="008F6D7B">
        <w:trPr>
          <w:trHeight w:val="386"/>
        </w:trPr>
        <w:tc>
          <w:tcPr>
            <w:tcW w:w="106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B90E4F" w:rsidRPr="00592321" w:rsidRDefault="00B90E4F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29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9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2021.</w:t>
            </w:r>
          </w:p>
        </w:tc>
        <w:tc>
          <w:tcPr>
            <w:tcW w:w="458" w:type="pct"/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</w:t>
            </w:r>
          </w:p>
        </w:tc>
        <w:tc>
          <w:tcPr>
            <w:tcW w:w="480" w:type="pct"/>
            <w:shd w:val="clear" w:color="auto" w:fill="FFF2CC" w:themeFill="accent4" w:themeFillTint="33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2023.</w:t>
            </w:r>
          </w:p>
        </w:tc>
      </w:tr>
      <w:tr w:rsidR="0058625D" w:rsidRPr="00592321" w:rsidTr="008F6D7B">
        <w:trPr>
          <w:trHeight w:val="140"/>
        </w:trPr>
        <w:tc>
          <w:tcPr>
            <w:tcW w:w="1062" w:type="pct"/>
            <w:tcBorders>
              <w:left w:val="double" w:sz="4" w:space="0" w:color="auto"/>
            </w:tcBorders>
          </w:tcPr>
          <w:p w:rsidR="00842E41" w:rsidRPr="00592321" w:rsidRDefault="00B04C44" w:rsidP="00B350E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1.5</w:t>
            </w:r>
            <w:r w:rsidR="00B350EE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.1. Креирање и успостављање  критеријума за класификовање ПСРС</w:t>
            </w:r>
          </w:p>
        </w:tc>
        <w:tc>
          <w:tcPr>
            <w:tcW w:w="457" w:type="pct"/>
            <w:vAlign w:val="center"/>
          </w:tcPr>
          <w:p w:rsidR="00842E41" w:rsidRPr="00592321" w:rsidRDefault="00192030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9" w:type="pct"/>
            <w:vAlign w:val="center"/>
          </w:tcPr>
          <w:p w:rsidR="00842E41" w:rsidRPr="00592321" w:rsidRDefault="00842E41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9" w:type="pct"/>
            <w:vAlign w:val="center"/>
          </w:tcPr>
          <w:p w:rsidR="00842E41" w:rsidRPr="00592321" w:rsidRDefault="00563FC0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</w:t>
            </w:r>
            <w:r w:rsidR="008F5F3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квартал 202</w:t>
            </w:r>
            <w:r w:rsidR="00F42C5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8F5F3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509" w:type="pct"/>
            <w:vAlign w:val="center"/>
          </w:tcPr>
          <w:p w:rsidR="00842E41" w:rsidRPr="00592321" w:rsidRDefault="00842E41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842E41" w:rsidRPr="00592321" w:rsidRDefault="00842E41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842E41" w:rsidRPr="00592321" w:rsidRDefault="00842E41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842E41" w:rsidRPr="00592321" w:rsidRDefault="00842E41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842E41" w:rsidRPr="00592321" w:rsidRDefault="00842E41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8F6D7B">
        <w:trPr>
          <w:trHeight w:val="140"/>
        </w:trPr>
        <w:tc>
          <w:tcPr>
            <w:tcW w:w="1062" w:type="pct"/>
            <w:tcBorders>
              <w:left w:val="double" w:sz="4" w:space="0" w:color="auto"/>
            </w:tcBorders>
          </w:tcPr>
          <w:p w:rsidR="00B90E4F" w:rsidRPr="00592321" w:rsidRDefault="00B04C44" w:rsidP="00B350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1.5</w:t>
            </w:r>
            <w:r w:rsidR="00B01DF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.2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B350E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Анализа ПСРС према успостављеним критеријумима за класификацију</w:t>
            </w:r>
          </w:p>
        </w:tc>
        <w:tc>
          <w:tcPr>
            <w:tcW w:w="457" w:type="pct"/>
            <w:vAlign w:val="center"/>
          </w:tcPr>
          <w:p w:rsidR="00B90E4F" w:rsidRPr="00592321" w:rsidRDefault="00860A0D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9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9" w:type="pct"/>
            <w:vAlign w:val="center"/>
          </w:tcPr>
          <w:p w:rsidR="00B90E4F" w:rsidRPr="00592321" w:rsidRDefault="0011036B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III </w:t>
            </w:r>
            <w:r w:rsidR="0078073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квартал </w:t>
            </w:r>
            <w:r w:rsidR="00DE3E8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</w:t>
            </w:r>
            <w:r w:rsidR="00FD230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509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8F6D7B">
        <w:trPr>
          <w:trHeight w:val="140"/>
        </w:trPr>
        <w:tc>
          <w:tcPr>
            <w:tcW w:w="1062" w:type="pct"/>
            <w:tcBorders>
              <w:left w:val="double" w:sz="4" w:space="0" w:color="auto"/>
            </w:tcBorders>
          </w:tcPr>
          <w:p w:rsidR="00B90E4F" w:rsidRPr="00592321" w:rsidRDefault="00B04C44" w:rsidP="00B350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1.5</w:t>
            </w:r>
            <w:r w:rsidR="00B01DF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.3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B350E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Доношење акта којим ће се извршити класификација ПСРС и саставити списак </w:t>
            </w:r>
            <w:r w:rsidR="00A75D7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класификованих </w:t>
            </w:r>
            <w:r w:rsidR="00B350E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ПСРС</w:t>
            </w:r>
          </w:p>
        </w:tc>
        <w:tc>
          <w:tcPr>
            <w:tcW w:w="457" w:type="pct"/>
            <w:vAlign w:val="center"/>
          </w:tcPr>
          <w:p w:rsidR="00B90E4F" w:rsidRPr="00592321" w:rsidRDefault="00192030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9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9" w:type="pct"/>
            <w:vAlign w:val="center"/>
          </w:tcPr>
          <w:p w:rsidR="00B90E4F" w:rsidRPr="00592321" w:rsidRDefault="0011036B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IV квартал </w:t>
            </w:r>
            <w:r w:rsidR="00DE3E8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</w:t>
            </w:r>
            <w:r w:rsidR="00FD230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509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B90E4F" w:rsidRPr="00592321" w:rsidRDefault="00B90E4F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63447" w:rsidRPr="00592321" w:rsidTr="008F6D7B">
        <w:trPr>
          <w:trHeight w:val="140"/>
        </w:trPr>
        <w:tc>
          <w:tcPr>
            <w:tcW w:w="1062" w:type="pct"/>
            <w:tcBorders>
              <w:left w:val="double" w:sz="4" w:space="0" w:color="auto"/>
            </w:tcBorders>
          </w:tcPr>
          <w:p w:rsidR="00E55C80" w:rsidRPr="00592321" w:rsidRDefault="00B04C44" w:rsidP="00B350E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1.5</w:t>
            </w:r>
            <w:r w:rsidR="00B350E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.4. Континуирано праћење критеријума класификације</w:t>
            </w:r>
          </w:p>
        </w:tc>
        <w:tc>
          <w:tcPr>
            <w:tcW w:w="457" w:type="pct"/>
            <w:vAlign w:val="center"/>
          </w:tcPr>
          <w:p w:rsidR="00E55C80" w:rsidRPr="00592321" w:rsidRDefault="00192030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9" w:type="pct"/>
            <w:vAlign w:val="center"/>
          </w:tcPr>
          <w:p w:rsidR="00E55C80" w:rsidRPr="00592321" w:rsidRDefault="00E55C80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9" w:type="pct"/>
            <w:vAlign w:val="center"/>
          </w:tcPr>
          <w:p w:rsidR="00E55C80" w:rsidRPr="00592321" w:rsidRDefault="00481F9B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9" w:type="pct"/>
            <w:vAlign w:val="center"/>
          </w:tcPr>
          <w:p w:rsidR="00E55C80" w:rsidRPr="00592321" w:rsidRDefault="00E55C80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E55C80" w:rsidRPr="00592321" w:rsidRDefault="00E55C80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E55C80" w:rsidRPr="00592321" w:rsidRDefault="00E55C80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E55C80" w:rsidRPr="00592321" w:rsidRDefault="00E55C80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E55C80" w:rsidRPr="00592321" w:rsidRDefault="00E55C80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985763" w:rsidRPr="00592321" w:rsidRDefault="00985763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787" w:rsidRPr="00592321" w:rsidRDefault="006F2787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F2787" w:rsidRPr="00592321" w:rsidRDefault="006F2787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11" w:type="pct"/>
        <w:tblInd w:w="-30" w:type="dxa"/>
        <w:tblLook w:val="04A0" w:firstRow="1" w:lastRow="0" w:firstColumn="1" w:lastColumn="0" w:noHBand="0" w:noVBand="1"/>
      </w:tblPr>
      <w:tblGrid>
        <w:gridCol w:w="3703"/>
        <w:gridCol w:w="1159"/>
        <w:gridCol w:w="1584"/>
        <w:gridCol w:w="505"/>
        <w:gridCol w:w="1451"/>
        <w:gridCol w:w="1290"/>
        <w:gridCol w:w="1371"/>
        <w:gridCol w:w="1371"/>
        <w:gridCol w:w="1508"/>
        <w:gridCol w:w="18"/>
      </w:tblGrid>
      <w:tr w:rsidR="0058625D" w:rsidRPr="00592321" w:rsidTr="00C56A2B">
        <w:trPr>
          <w:gridAfter w:val="1"/>
          <w:wAfter w:w="9" w:type="pct"/>
          <w:trHeight w:val="16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EF66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Мера 1.</w:t>
            </w:r>
            <w:r w:rsidR="00B04C44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EF664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Јачање и усавршавање кадровских капацитета Министарства</w:t>
            </w:r>
            <w:r w:rsidR="004A654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привреде</w:t>
            </w:r>
          </w:p>
        </w:tc>
      </w:tr>
      <w:tr w:rsidR="0058625D" w:rsidRPr="00592321" w:rsidTr="00C56A2B">
        <w:trPr>
          <w:gridAfter w:val="1"/>
          <w:wAfter w:w="9" w:type="pct"/>
          <w:trHeight w:val="29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183B94" w:rsidP="00CA598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реализацију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A234A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C0E6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</w:t>
            </w:r>
            <w:r w:rsidR="00FD0BD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="005C0E6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тво привреде</w:t>
            </w:r>
          </w:p>
        </w:tc>
      </w:tr>
      <w:tr w:rsidR="0058625D" w:rsidRPr="00592321" w:rsidTr="00C56A2B">
        <w:trPr>
          <w:gridAfter w:val="1"/>
          <w:wAfter w:w="9" w:type="pct"/>
          <w:trHeight w:val="298"/>
        </w:trPr>
        <w:tc>
          <w:tcPr>
            <w:tcW w:w="228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 спровођења: 2021-2023</w:t>
            </w:r>
          </w:p>
        </w:tc>
        <w:tc>
          <w:tcPr>
            <w:tcW w:w="2709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F15294" w:rsidP="00D6488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Тип </w:t>
            </w:r>
            <w:r w:rsidR="00D6488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мере: институционално/управљачко - организациона </w:t>
            </w:r>
          </w:p>
        </w:tc>
      </w:tr>
      <w:tr w:rsidR="0058625D" w:rsidRPr="00592321" w:rsidTr="008F6D7B">
        <w:trPr>
          <w:trHeight w:val="950"/>
        </w:trPr>
        <w:tc>
          <w:tcPr>
            <w:tcW w:w="133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8F6D7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Показатељ(и) на нивоу мере 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572F5D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единица мере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524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46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2021. години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2022. години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8F6D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2023. години</w:t>
            </w:r>
          </w:p>
        </w:tc>
      </w:tr>
      <w:tr w:rsidR="0058625D" w:rsidRPr="00592321" w:rsidTr="008F6D7B">
        <w:trPr>
          <w:trHeight w:val="526"/>
        </w:trPr>
        <w:tc>
          <w:tcPr>
            <w:tcW w:w="1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EF6648" w:rsidP="008F6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Повећан број људских ресурса </w:t>
            </w:r>
            <w:r w:rsidR="0055039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(новозапослени)</w:t>
            </w:r>
          </w:p>
        </w:tc>
        <w:tc>
          <w:tcPr>
            <w:tcW w:w="3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550391" w:rsidP="0055039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EF6648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9A4FF1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EF6648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C73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550391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550391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550391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58625D" w:rsidRPr="00592321" w:rsidTr="008F6D7B">
        <w:trPr>
          <w:trHeight w:val="302"/>
        </w:trPr>
        <w:tc>
          <w:tcPr>
            <w:tcW w:w="1331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EF6648" w:rsidP="008F6D7B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Усавршени кадровски капацитети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9A4FF1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EF6648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4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8F6D7B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466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EF6648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C73E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217F58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9A4FF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217F58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</w:t>
            </w:r>
            <w:r w:rsidR="009A4FF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56A2B" w:rsidRPr="00592321" w:rsidRDefault="009A4FF1" w:rsidP="008F6D7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40%</w:t>
            </w:r>
          </w:p>
        </w:tc>
      </w:tr>
    </w:tbl>
    <w:p w:rsidR="00933FB7" w:rsidRPr="00592321" w:rsidRDefault="00933FB7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613"/>
        <w:gridCol w:w="2836"/>
        <w:gridCol w:w="2655"/>
        <w:gridCol w:w="2925"/>
      </w:tblGrid>
      <w:tr w:rsidR="0058625D" w:rsidRPr="00592321" w:rsidTr="008F29CD">
        <w:trPr>
          <w:trHeight w:val="417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AB32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финансирања мере</w:t>
            </w:r>
          </w:p>
        </w:tc>
        <w:tc>
          <w:tcPr>
            <w:tcW w:w="938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02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</w:tr>
      <w:tr w:rsidR="0058625D" w:rsidRPr="00592321" w:rsidTr="008F29CD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3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2021. години</w:t>
            </w:r>
          </w:p>
        </w:tc>
        <w:tc>
          <w:tcPr>
            <w:tcW w:w="95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2022. години</w:t>
            </w:r>
          </w:p>
        </w:tc>
        <w:tc>
          <w:tcPr>
            <w:tcW w:w="10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2023. години</w:t>
            </w:r>
          </w:p>
        </w:tc>
      </w:tr>
      <w:tr w:rsidR="0058625D" w:rsidRPr="00592321" w:rsidTr="008F29CD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12737" w:rsidRPr="00592321" w:rsidRDefault="0050228C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 Републике Србије – Министарство</w:t>
            </w:r>
            <w:r w:rsidR="0041273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привреде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A7F19" w:rsidRPr="00592321" w:rsidRDefault="00B04C44" w:rsidP="003A3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Програм: </w:t>
            </w: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1508</w:t>
            </w:r>
            <w:r w:rsidR="008F29CD"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Програмска активност: 0001, 0004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A7F19" w:rsidRPr="00592321" w:rsidRDefault="00926669" w:rsidP="003A3B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953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FA7F19" w:rsidRPr="00592321" w:rsidRDefault="003A3BA6" w:rsidP="003A3B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13.150</w:t>
            </w:r>
          </w:p>
        </w:tc>
        <w:tc>
          <w:tcPr>
            <w:tcW w:w="105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31C9F" w:rsidP="003A3B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FA7F1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</w:tr>
    </w:tbl>
    <w:p w:rsidR="00C04FCA" w:rsidRPr="00592321" w:rsidRDefault="00C04FCA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62"/>
        <w:gridCol w:w="1278"/>
        <w:gridCol w:w="1481"/>
        <w:gridCol w:w="1494"/>
        <w:gridCol w:w="1416"/>
        <w:gridCol w:w="1419"/>
        <w:gridCol w:w="1274"/>
        <w:gridCol w:w="1277"/>
        <w:gridCol w:w="1338"/>
      </w:tblGrid>
      <w:tr w:rsidR="0058625D" w:rsidRPr="00592321" w:rsidTr="00AB324F">
        <w:trPr>
          <w:trHeight w:val="140"/>
        </w:trPr>
        <w:tc>
          <w:tcPr>
            <w:tcW w:w="106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53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572F5D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ргани партнери у спровођењу активности</w:t>
            </w:r>
          </w:p>
        </w:tc>
        <w:tc>
          <w:tcPr>
            <w:tcW w:w="53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</w:t>
            </w:r>
            <w:r w:rsidR="001929A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</w:t>
            </w:r>
            <w:r w:rsidR="00EC313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ским буџетом</w:t>
            </w:r>
          </w:p>
        </w:tc>
        <w:tc>
          <w:tcPr>
            <w:tcW w:w="1395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625D" w:rsidRPr="00592321" w:rsidTr="00AB324F">
        <w:trPr>
          <w:trHeight w:val="386"/>
        </w:trPr>
        <w:tc>
          <w:tcPr>
            <w:tcW w:w="106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B90E4F" w:rsidRPr="00592321" w:rsidRDefault="00B90E4F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1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6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2021.</w:t>
            </w:r>
          </w:p>
        </w:tc>
        <w:tc>
          <w:tcPr>
            <w:tcW w:w="458" w:type="pct"/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</w:t>
            </w:r>
          </w:p>
        </w:tc>
        <w:tc>
          <w:tcPr>
            <w:tcW w:w="480" w:type="pct"/>
            <w:shd w:val="clear" w:color="auto" w:fill="FFF2CC" w:themeFill="accent4" w:themeFillTint="33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2023.</w:t>
            </w:r>
          </w:p>
        </w:tc>
      </w:tr>
      <w:tr w:rsidR="0058625D" w:rsidRPr="00592321" w:rsidTr="00AB324F">
        <w:trPr>
          <w:trHeight w:val="140"/>
        </w:trPr>
        <w:tc>
          <w:tcPr>
            <w:tcW w:w="1062" w:type="pct"/>
            <w:tcBorders>
              <w:left w:val="double" w:sz="4" w:space="0" w:color="auto"/>
            </w:tcBorders>
          </w:tcPr>
          <w:p w:rsidR="00B90E4F" w:rsidRPr="00592321" w:rsidRDefault="00B04C44" w:rsidP="00B04C4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1.6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6C3CB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Спровођење неопходних организационих промена у МП</w:t>
            </w:r>
          </w:p>
        </w:tc>
        <w:tc>
          <w:tcPr>
            <w:tcW w:w="458" w:type="pct"/>
            <w:vAlign w:val="center"/>
          </w:tcPr>
          <w:p w:rsidR="00B90E4F" w:rsidRPr="00592321" w:rsidRDefault="00192030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31" w:type="pct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6" w:type="pct"/>
            <w:vAlign w:val="center"/>
          </w:tcPr>
          <w:p w:rsidR="00B90E4F" w:rsidRPr="00592321" w:rsidRDefault="00217F58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II </w:t>
            </w:r>
            <w:r w:rsidR="00265BA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квартал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</w:t>
            </w:r>
            <w:r w:rsidR="00265BA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508" w:type="pct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B90E4F" w:rsidRPr="00592321" w:rsidRDefault="00B90E4F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AB324F">
        <w:trPr>
          <w:trHeight w:val="140"/>
        </w:trPr>
        <w:tc>
          <w:tcPr>
            <w:tcW w:w="1062" w:type="pct"/>
            <w:tcBorders>
              <w:left w:val="double" w:sz="4" w:space="0" w:color="auto"/>
            </w:tcBorders>
          </w:tcPr>
          <w:p w:rsidR="00265BA5" w:rsidRPr="00592321" w:rsidRDefault="00B04C44" w:rsidP="00B04C4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1.6</w:t>
            </w:r>
            <w:r w:rsidR="00265BA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.2.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Унапређење капацитета људских ресурса у МП</w:t>
            </w:r>
          </w:p>
        </w:tc>
        <w:tc>
          <w:tcPr>
            <w:tcW w:w="458" w:type="pct"/>
            <w:vAlign w:val="center"/>
          </w:tcPr>
          <w:p w:rsidR="00265BA5" w:rsidRPr="00592321" w:rsidRDefault="00192030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31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6" w:type="pct"/>
            <w:vAlign w:val="center"/>
          </w:tcPr>
          <w:p w:rsidR="00265BA5" w:rsidRPr="00592321" w:rsidRDefault="00481F9B" w:rsidP="00AB324F">
            <w:pPr>
              <w:jc w:val="center"/>
              <w:rPr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B324F" w:rsidRPr="00592321" w:rsidTr="00AB324F">
        <w:trPr>
          <w:trHeight w:val="140"/>
        </w:trPr>
        <w:tc>
          <w:tcPr>
            <w:tcW w:w="1062" w:type="pct"/>
            <w:tcBorders>
              <w:left w:val="double" w:sz="4" w:space="0" w:color="auto"/>
            </w:tcBorders>
          </w:tcPr>
          <w:p w:rsidR="00B04C44" w:rsidRPr="00592321" w:rsidRDefault="00B04C44" w:rsidP="00B04C4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1.6</w:t>
            </w:r>
            <w:r w:rsidR="00265BA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.3.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Креирање и успостављање континуираног процеса едукације људских ресурса у оквиру МП</w:t>
            </w:r>
          </w:p>
          <w:p w:rsidR="00265BA5" w:rsidRPr="00592321" w:rsidRDefault="00265BA5" w:rsidP="00B04C4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31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6" w:type="pct"/>
            <w:vAlign w:val="center"/>
          </w:tcPr>
          <w:p w:rsidR="00265BA5" w:rsidRPr="00592321" w:rsidRDefault="00B04C44" w:rsidP="00AB324F">
            <w:pPr>
              <w:jc w:val="center"/>
              <w:rPr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2022. године</w:t>
            </w:r>
          </w:p>
        </w:tc>
        <w:tc>
          <w:tcPr>
            <w:tcW w:w="508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265BA5" w:rsidRPr="00592321" w:rsidRDefault="00265BA5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26642F" w:rsidRPr="00592321" w:rsidRDefault="0026642F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95"/>
        <w:gridCol w:w="1159"/>
        <w:gridCol w:w="1578"/>
        <w:gridCol w:w="506"/>
        <w:gridCol w:w="1448"/>
        <w:gridCol w:w="1286"/>
        <w:gridCol w:w="1367"/>
        <w:gridCol w:w="1368"/>
        <w:gridCol w:w="1502"/>
        <w:gridCol w:w="20"/>
      </w:tblGrid>
      <w:tr w:rsidR="0058625D" w:rsidRPr="00592321" w:rsidTr="00933FB7">
        <w:trPr>
          <w:gridAfter w:val="1"/>
          <w:wAfter w:w="9" w:type="pct"/>
          <w:trHeight w:val="16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ED31A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Мера 1.</w:t>
            </w:r>
            <w:r w:rsidR="00ED31A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ED31A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Централизација и дигитализација процеса надзора и извештавања ПСРС (развој ИТ софтвера)</w:t>
            </w:r>
          </w:p>
        </w:tc>
      </w:tr>
      <w:tr w:rsidR="0058625D" w:rsidRPr="00592321" w:rsidTr="00933FB7">
        <w:trPr>
          <w:gridAfter w:val="1"/>
          <w:wAfter w:w="9" w:type="pct"/>
          <w:trHeight w:val="29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A57DD1" w:rsidP="00FD0BD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реализацију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A234A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C0E6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</w:t>
            </w:r>
            <w:r w:rsidR="00FD0BD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="005C0E6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 привреде</w:t>
            </w:r>
          </w:p>
        </w:tc>
      </w:tr>
      <w:tr w:rsidR="0058625D" w:rsidRPr="00592321" w:rsidTr="00B90E4F">
        <w:trPr>
          <w:gridAfter w:val="1"/>
          <w:wAfter w:w="9" w:type="pct"/>
          <w:trHeight w:val="298"/>
        </w:trPr>
        <w:tc>
          <w:tcPr>
            <w:tcW w:w="228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 спровођења: 2021-2023</w:t>
            </w:r>
          </w:p>
        </w:tc>
        <w:tc>
          <w:tcPr>
            <w:tcW w:w="2709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Тип мере: 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регулаторна</w:t>
            </w:r>
          </w:p>
        </w:tc>
      </w:tr>
      <w:tr w:rsidR="0058625D" w:rsidRPr="00592321" w:rsidTr="00AB324F">
        <w:trPr>
          <w:trHeight w:val="950"/>
        </w:trPr>
        <w:tc>
          <w:tcPr>
            <w:tcW w:w="133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AB32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Показатељ(и) на нивоу мере </w:t>
            </w:r>
          </w:p>
        </w:tc>
        <w:tc>
          <w:tcPr>
            <w:tcW w:w="380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572F5D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единица мере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524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46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2021. години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2022. години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AB32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2023. години</w:t>
            </w:r>
          </w:p>
        </w:tc>
      </w:tr>
      <w:tr w:rsidR="0058625D" w:rsidRPr="00592321" w:rsidTr="00AB324F">
        <w:trPr>
          <w:trHeight w:val="736"/>
        </w:trPr>
        <w:tc>
          <w:tcPr>
            <w:tcW w:w="1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86CB3" w:rsidRPr="00592321" w:rsidRDefault="00ED31AF" w:rsidP="00AB32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Развијен софтвер за систем надзора и извештавања ПСРС</w:t>
            </w:r>
          </w:p>
        </w:tc>
        <w:tc>
          <w:tcPr>
            <w:tcW w:w="38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86CB3" w:rsidRPr="00592321" w:rsidRDefault="00F15294" w:rsidP="00AB32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да/не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86CB3" w:rsidRPr="00592321" w:rsidRDefault="00AB324F" w:rsidP="00AB32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86CB3" w:rsidRPr="00592321" w:rsidRDefault="00F15294" w:rsidP="00AB32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86CB3" w:rsidRPr="00592321" w:rsidRDefault="00F15294" w:rsidP="00AB32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CD6D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86CB3" w:rsidRPr="00592321" w:rsidRDefault="00F15294" w:rsidP="00AB32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286CB3" w:rsidRPr="00592321" w:rsidRDefault="00F15294" w:rsidP="00AB32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86CB3" w:rsidRPr="00592321" w:rsidRDefault="00F15294" w:rsidP="00AB32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</w:t>
            </w:r>
          </w:p>
        </w:tc>
      </w:tr>
    </w:tbl>
    <w:p w:rsidR="00933FB7" w:rsidRPr="00592321" w:rsidRDefault="00933FB7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613"/>
        <w:gridCol w:w="2836"/>
        <w:gridCol w:w="2836"/>
        <w:gridCol w:w="2744"/>
      </w:tblGrid>
      <w:tr w:rsidR="0058625D" w:rsidRPr="00592321" w:rsidTr="008F29CD">
        <w:trPr>
          <w:trHeight w:val="383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1602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финансирања мере</w:t>
            </w:r>
          </w:p>
        </w:tc>
        <w:tc>
          <w:tcPr>
            <w:tcW w:w="938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02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</w:tr>
      <w:tr w:rsidR="0058625D" w:rsidRPr="00592321" w:rsidTr="008F29CD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3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2021. години</w:t>
            </w: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2022. години</w:t>
            </w: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2023. години</w:t>
            </w:r>
          </w:p>
        </w:tc>
      </w:tr>
      <w:tr w:rsidR="0058625D" w:rsidRPr="00592321" w:rsidTr="008F29CD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12737" w:rsidRPr="00592321" w:rsidRDefault="0050228C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 Републике Србије – Министарство </w:t>
            </w:r>
            <w:r w:rsidR="0041273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привреде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34EB1" w:rsidRPr="00592321" w:rsidRDefault="008D0A25" w:rsidP="008F29C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Програм:</w:t>
            </w: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1508</w:t>
            </w:r>
          </w:p>
          <w:p w:rsidR="008F29CD" w:rsidRPr="00592321" w:rsidRDefault="008F29CD" w:rsidP="008F29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Програмска активност: 0001, 0004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8D0A25" w:rsidP="003A3B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200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8D0A25" w:rsidP="003A3BA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</w:pPr>
            <w:r w:rsidRPr="00592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1.</w:t>
            </w:r>
            <w:r w:rsidR="003A3BA6" w:rsidRPr="00592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850</w:t>
            </w:r>
          </w:p>
        </w:tc>
        <w:tc>
          <w:tcPr>
            <w:tcW w:w="985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8D0A25" w:rsidP="003A3BA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</w:pPr>
            <w:r w:rsidRPr="00592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3.</w:t>
            </w:r>
            <w:r w:rsidR="003A3BA6" w:rsidRPr="00592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850</w:t>
            </w:r>
          </w:p>
        </w:tc>
      </w:tr>
      <w:tr w:rsidR="0058625D" w:rsidRPr="00592321" w:rsidTr="008F29CD">
        <w:trPr>
          <w:trHeight w:val="503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17F58" w:rsidRPr="00592321" w:rsidRDefault="004009B1" w:rsidP="00AB32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Пројекат РЕЛОФ2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17F58" w:rsidRPr="00592321" w:rsidRDefault="00217F58" w:rsidP="004F54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17F58" w:rsidRPr="00592321" w:rsidRDefault="00867C6F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6.350</w:t>
            </w: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17F58" w:rsidRPr="00592321" w:rsidRDefault="00867C6F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17F58" w:rsidRPr="00592321" w:rsidRDefault="00AB324F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</w:tbl>
    <w:p w:rsidR="00C04FCA" w:rsidRPr="00592321" w:rsidRDefault="00C04FCA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6028C" w:rsidRPr="00592321" w:rsidRDefault="0016028C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6028C" w:rsidRPr="00592321" w:rsidRDefault="0016028C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6028C" w:rsidRPr="00592321" w:rsidRDefault="0016028C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17F58" w:rsidRPr="00592321" w:rsidRDefault="00217F58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62"/>
        <w:gridCol w:w="1345"/>
        <w:gridCol w:w="1489"/>
        <w:gridCol w:w="1419"/>
        <w:gridCol w:w="1416"/>
        <w:gridCol w:w="1419"/>
        <w:gridCol w:w="1274"/>
        <w:gridCol w:w="1277"/>
        <w:gridCol w:w="1338"/>
      </w:tblGrid>
      <w:tr w:rsidR="0058625D" w:rsidRPr="00592321" w:rsidTr="0016028C">
        <w:trPr>
          <w:trHeight w:val="136"/>
        </w:trPr>
        <w:tc>
          <w:tcPr>
            <w:tcW w:w="106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48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53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572F5D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ргани партнери у спровођењу активности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</w:t>
            </w:r>
            <w:r w:rsidR="001929A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</w:t>
            </w:r>
            <w:r w:rsidR="00913B7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ским буџетом</w:t>
            </w:r>
          </w:p>
        </w:tc>
        <w:tc>
          <w:tcPr>
            <w:tcW w:w="1395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625D" w:rsidRPr="00592321" w:rsidTr="0016028C">
        <w:trPr>
          <w:trHeight w:val="376"/>
        </w:trPr>
        <w:tc>
          <w:tcPr>
            <w:tcW w:w="106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B90E4F" w:rsidRPr="00592321" w:rsidRDefault="00B90E4F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2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4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2021.</w:t>
            </w:r>
          </w:p>
        </w:tc>
        <w:tc>
          <w:tcPr>
            <w:tcW w:w="458" w:type="pct"/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</w:t>
            </w:r>
          </w:p>
        </w:tc>
        <w:tc>
          <w:tcPr>
            <w:tcW w:w="480" w:type="pct"/>
            <w:shd w:val="clear" w:color="auto" w:fill="FFF2CC" w:themeFill="accent4" w:themeFillTint="33"/>
            <w:vAlign w:val="center"/>
          </w:tcPr>
          <w:p w:rsidR="00B90E4F" w:rsidRPr="00592321" w:rsidRDefault="00B90E4F" w:rsidP="001602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2023.</w:t>
            </w:r>
          </w:p>
        </w:tc>
      </w:tr>
      <w:tr w:rsidR="0058625D" w:rsidRPr="00592321" w:rsidTr="00253F5B">
        <w:trPr>
          <w:trHeight w:val="136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B90E4F" w:rsidRPr="00592321" w:rsidRDefault="00544101" w:rsidP="004265C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1.7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F6091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4265C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Креирати</w:t>
            </w:r>
            <w:r w:rsidR="00B42B2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поступак за праћење спровођења стратегије и пословних програма свих </w:t>
            </w:r>
            <w:r w:rsidR="009A4FF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ПСРС </w:t>
            </w:r>
            <w:r w:rsidR="00B42B2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стране М</w:t>
            </w:r>
            <w:r w:rsidR="009A4FF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482" w:type="pct"/>
            <w:vAlign w:val="center"/>
          </w:tcPr>
          <w:p w:rsidR="00B90E4F" w:rsidRPr="00592321" w:rsidRDefault="00192030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34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B90E4F" w:rsidRPr="00592321" w:rsidRDefault="00B42B29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</w:t>
            </w:r>
            <w:r w:rsidR="00217F5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квартал 2023</w:t>
            </w:r>
            <w:r w:rsidR="004A193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508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253F5B">
        <w:trPr>
          <w:trHeight w:val="136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7567AA" w:rsidRPr="00592321" w:rsidRDefault="00217F58" w:rsidP="007567A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1.7.2</w:t>
            </w:r>
            <w:r w:rsidR="007567A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Успоставити стандардизовани приступ за подношење стратешких докумената од стране ПСРС Министарству привреде</w:t>
            </w:r>
          </w:p>
        </w:tc>
        <w:tc>
          <w:tcPr>
            <w:tcW w:w="482" w:type="pct"/>
            <w:vAlign w:val="center"/>
          </w:tcPr>
          <w:p w:rsidR="007567AA" w:rsidRPr="00592321" w:rsidRDefault="00A430B0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34" w:type="pct"/>
            <w:vAlign w:val="center"/>
          </w:tcPr>
          <w:p w:rsidR="007567AA" w:rsidRPr="00592321" w:rsidRDefault="007567AA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7567AA" w:rsidRPr="00592321" w:rsidRDefault="00217F58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IV </w:t>
            </w:r>
            <w:r w:rsidR="00A430B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квартал 2023. године</w:t>
            </w:r>
          </w:p>
        </w:tc>
        <w:tc>
          <w:tcPr>
            <w:tcW w:w="508" w:type="pct"/>
            <w:vAlign w:val="center"/>
          </w:tcPr>
          <w:p w:rsidR="007567AA" w:rsidRPr="00592321" w:rsidRDefault="007567AA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7567AA" w:rsidRPr="00592321" w:rsidRDefault="007567AA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7567AA" w:rsidRPr="00592321" w:rsidRDefault="007567AA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7567AA" w:rsidRPr="00592321" w:rsidRDefault="007567AA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7567AA" w:rsidRPr="00592321" w:rsidRDefault="007567AA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6028C" w:rsidRPr="00592321" w:rsidTr="00253F5B">
        <w:trPr>
          <w:trHeight w:val="1339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B90E4F" w:rsidRPr="00592321" w:rsidRDefault="00544101" w:rsidP="00B42B2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1.7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217F5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B90E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B42B2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Развити софтвер за праћење перформанси ПСРС и процеса извештавања</w:t>
            </w:r>
          </w:p>
        </w:tc>
        <w:tc>
          <w:tcPr>
            <w:tcW w:w="482" w:type="pct"/>
            <w:vAlign w:val="center"/>
          </w:tcPr>
          <w:p w:rsidR="00B90E4F" w:rsidRPr="00592321" w:rsidRDefault="00F15294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34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B90E4F" w:rsidRPr="00592321" w:rsidRDefault="007F62F1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</w:t>
            </w:r>
            <w:r w:rsidR="00253F5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A193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квартал 2023. године</w:t>
            </w:r>
          </w:p>
        </w:tc>
        <w:tc>
          <w:tcPr>
            <w:tcW w:w="508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7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B90E4F" w:rsidRPr="00592321" w:rsidRDefault="00B90E4F" w:rsidP="00253F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F273B1" w:rsidRPr="00592321" w:rsidRDefault="00F273B1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1DA5" w:rsidRPr="00592321" w:rsidRDefault="00C51DA5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671D" w:rsidRPr="00592321" w:rsidRDefault="00C5671D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671D" w:rsidRPr="00592321" w:rsidRDefault="00C5671D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3798" w:type="dxa"/>
        <w:tblLook w:val="04A0" w:firstRow="1" w:lastRow="0" w:firstColumn="1" w:lastColumn="0" w:noHBand="0" w:noVBand="1"/>
      </w:tblPr>
      <w:tblGrid>
        <w:gridCol w:w="4694"/>
        <w:gridCol w:w="1159"/>
        <w:gridCol w:w="1794"/>
        <w:gridCol w:w="1608"/>
        <w:gridCol w:w="1509"/>
        <w:gridCol w:w="1419"/>
        <w:gridCol w:w="1615"/>
      </w:tblGrid>
      <w:tr w:rsidR="0058625D" w:rsidRPr="00592321" w:rsidTr="009E1C8A">
        <w:trPr>
          <w:trHeight w:val="403"/>
        </w:trPr>
        <w:tc>
          <w:tcPr>
            <w:tcW w:w="1379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E2F3" w:themeFill="accent5" w:themeFillTint="33"/>
          </w:tcPr>
          <w:p w:rsidR="00C51DA5" w:rsidRPr="00592321" w:rsidRDefault="00C51DA5" w:rsidP="004265C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Посебни циљ 2: </w:t>
            </w:r>
            <w:r w:rsidR="004265C5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Успостављање, развој и унапређење корпоративног управљања у ПСРС</w:t>
            </w:r>
          </w:p>
        </w:tc>
      </w:tr>
      <w:tr w:rsidR="0058625D" w:rsidRPr="00592321" w:rsidTr="009E1C8A">
        <w:trPr>
          <w:trHeight w:val="377"/>
        </w:trPr>
        <w:tc>
          <w:tcPr>
            <w:tcW w:w="13798" w:type="dxa"/>
            <w:gridSpan w:val="7"/>
            <w:tcBorders>
              <w:top w:val="double" w:sz="4" w:space="0" w:color="auto"/>
            </w:tcBorders>
            <w:shd w:val="clear" w:color="auto" w:fill="D9E2F3" w:themeFill="accent5" w:themeFillTint="33"/>
            <w:vAlign w:val="center"/>
          </w:tcPr>
          <w:p w:rsidR="00C51DA5" w:rsidRPr="00592321" w:rsidRDefault="009E1C8A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координацију и извештавање</w:t>
            </w:r>
            <w:r w:rsidR="00C51DA5"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01584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привреде</w:t>
            </w:r>
          </w:p>
        </w:tc>
      </w:tr>
      <w:tr w:rsidR="0058625D" w:rsidRPr="00592321" w:rsidTr="001A7C00">
        <w:trPr>
          <w:trHeight w:val="377"/>
        </w:trPr>
        <w:tc>
          <w:tcPr>
            <w:tcW w:w="471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51DA5" w:rsidRPr="00592321" w:rsidRDefault="00C51DA5" w:rsidP="001A7C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Показатељ (и) на нивоу 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пштег циља </w:t>
            </w:r>
          </w:p>
        </w:tc>
        <w:tc>
          <w:tcPr>
            <w:tcW w:w="113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51DA5" w:rsidRPr="00592321" w:rsidRDefault="00572F5D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="00C51DA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единица мере</w:t>
            </w:r>
          </w:p>
        </w:tc>
        <w:tc>
          <w:tcPr>
            <w:tcW w:w="179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51DA5" w:rsidRPr="00592321" w:rsidRDefault="00C51DA5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1609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51DA5" w:rsidRPr="00592321" w:rsidRDefault="00C51DA5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51DA5" w:rsidRPr="00592321" w:rsidRDefault="00C51DA5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2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51DA5" w:rsidRPr="00592321" w:rsidRDefault="00C51DA5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вредност у 202</w:t>
            </w:r>
            <w:r w:rsidR="00217F5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61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51DA5" w:rsidRPr="00592321" w:rsidRDefault="00C51DA5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Последња година важења АП</w:t>
            </w:r>
          </w:p>
        </w:tc>
      </w:tr>
      <w:tr w:rsidR="0058625D" w:rsidRPr="00592321" w:rsidTr="001A7C00">
        <w:trPr>
          <w:trHeight w:val="960"/>
        </w:trPr>
        <w:tc>
          <w:tcPr>
            <w:tcW w:w="4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1DA5" w:rsidRPr="00592321" w:rsidRDefault="007567AA" w:rsidP="001A7C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Проценат ПСРС у којима је успостављен јединствен систем корпоративног управљања</w:t>
            </w:r>
          </w:p>
        </w:tc>
        <w:tc>
          <w:tcPr>
            <w:tcW w:w="1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1DA5" w:rsidRPr="00592321" w:rsidRDefault="00C51DA5" w:rsidP="001A7C0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179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1DA5" w:rsidRPr="00592321" w:rsidRDefault="00CD1A30" w:rsidP="001A7C0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1DA5" w:rsidRPr="00592321" w:rsidRDefault="007567AA" w:rsidP="001A7C0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недоступни подаци</w:t>
            </w:r>
          </w:p>
        </w:tc>
        <w:tc>
          <w:tcPr>
            <w:tcW w:w="1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1DA5" w:rsidRPr="00592321" w:rsidRDefault="007567AA" w:rsidP="001A7C0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1DA5" w:rsidRPr="00592321" w:rsidRDefault="00217F58" w:rsidP="001A7C0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7567A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16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51DA5" w:rsidRPr="00592321" w:rsidRDefault="00217F58" w:rsidP="001A7C0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="007567A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</w:tbl>
    <w:p w:rsidR="00C51DA5" w:rsidRPr="00592321" w:rsidRDefault="00C51DA5" w:rsidP="0069247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659"/>
        <w:gridCol w:w="1159"/>
        <w:gridCol w:w="1543"/>
        <w:gridCol w:w="462"/>
        <w:gridCol w:w="1412"/>
        <w:gridCol w:w="1390"/>
        <w:gridCol w:w="1490"/>
        <w:gridCol w:w="1332"/>
        <w:gridCol w:w="1471"/>
        <w:gridCol w:w="11"/>
      </w:tblGrid>
      <w:tr w:rsidR="0058625D" w:rsidRPr="00592321" w:rsidTr="00817D2F">
        <w:trPr>
          <w:gridAfter w:val="1"/>
          <w:wAfter w:w="4" w:type="pct"/>
          <w:trHeight w:val="168"/>
        </w:trPr>
        <w:tc>
          <w:tcPr>
            <w:tcW w:w="4996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975D3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Мера </w:t>
            </w:r>
            <w:r w:rsidR="009A1AE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2.1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975D3E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Уређивање питања корпоративног управљања у складу са најбољом међународном праксом</w:t>
            </w:r>
          </w:p>
        </w:tc>
      </w:tr>
      <w:tr w:rsidR="0058625D" w:rsidRPr="00592321" w:rsidTr="00817D2F">
        <w:trPr>
          <w:gridAfter w:val="1"/>
          <w:wAfter w:w="4" w:type="pct"/>
          <w:trHeight w:val="298"/>
        </w:trPr>
        <w:tc>
          <w:tcPr>
            <w:tcW w:w="4996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070735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реализацију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A234A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1584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привреде</w:t>
            </w:r>
          </w:p>
        </w:tc>
      </w:tr>
      <w:tr w:rsidR="0058625D" w:rsidRPr="00592321" w:rsidTr="00817D2F">
        <w:trPr>
          <w:gridAfter w:val="1"/>
          <w:wAfter w:w="4" w:type="pct"/>
          <w:trHeight w:val="298"/>
        </w:trPr>
        <w:tc>
          <w:tcPr>
            <w:tcW w:w="2283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 спровођења: 2021-2023</w:t>
            </w:r>
          </w:p>
        </w:tc>
        <w:tc>
          <w:tcPr>
            <w:tcW w:w="2712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Тип мере: </w:t>
            </w:r>
            <w:r w:rsidR="007D674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регулаторна</w:t>
            </w:r>
          </w:p>
        </w:tc>
      </w:tr>
      <w:tr w:rsidR="0058625D" w:rsidRPr="00592321" w:rsidTr="00817D2F">
        <w:trPr>
          <w:trHeight w:val="950"/>
        </w:trPr>
        <w:tc>
          <w:tcPr>
            <w:tcW w:w="1313" w:type="pc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1A7C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Показатељ(и) на нивоу мере </w:t>
            </w:r>
          </w:p>
        </w:tc>
        <w:tc>
          <w:tcPr>
            <w:tcW w:w="41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572F5D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единица мере</w:t>
            </w:r>
          </w:p>
        </w:tc>
        <w:tc>
          <w:tcPr>
            <w:tcW w:w="720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507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49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53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2021. години</w:t>
            </w:r>
          </w:p>
        </w:tc>
        <w:tc>
          <w:tcPr>
            <w:tcW w:w="478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2022. години</w:t>
            </w:r>
          </w:p>
        </w:tc>
        <w:tc>
          <w:tcPr>
            <w:tcW w:w="532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1A7C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2023. години</w:t>
            </w:r>
          </w:p>
        </w:tc>
      </w:tr>
      <w:tr w:rsidR="0058625D" w:rsidRPr="00592321" w:rsidTr="00817D2F">
        <w:trPr>
          <w:trHeight w:val="302"/>
        </w:trPr>
        <w:tc>
          <w:tcPr>
            <w:tcW w:w="1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95252" w:rsidRPr="00592321" w:rsidRDefault="007D6745" w:rsidP="001A7C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Успостављена јединствена процедура избора органа управљања и директора у свим ПСРС</w:t>
            </w: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95252" w:rsidRPr="00592321" w:rsidRDefault="007D674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720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95252" w:rsidRPr="00592321" w:rsidRDefault="007D674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Извештаји МП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95252" w:rsidRPr="00592321" w:rsidRDefault="007D674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13%</w:t>
            </w:r>
          </w:p>
        </w:tc>
        <w:tc>
          <w:tcPr>
            <w:tcW w:w="4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95252" w:rsidRPr="00592321" w:rsidRDefault="007D674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CD6D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95252" w:rsidRPr="00592321" w:rsidRDefault="007D674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13%</w:t>
            </w:r>
          </w:p>
        </w:tc>
        <w:tc>
          <w:tcPr>
            <w:tcW w:w="47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95252" w:rsidRPr="00592321" w:rsidRDefault="00C57AA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13%</w:t>
            </w:r>
          </w:p>
        </w:tc>
        <w:tc>
          <w:tcPr>
            <w:tcW w:w="532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95252" w:rsidRPr="00592321" w:rsidRDefault="00C57AA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13%</w:t>
            </w:r>
          </w:p>
        </w:tc>
      </w:tr>
      <w:tr w:rsidR="0058625D" w:rsidRPr="00592321" w:rsidTr="00817D2F">
        <w:trPr>
          <w:trHeight w:val="302"/>
        </w:trPr>
        <w:tc>
          <w:tcPr>
            <w:tcW w:w="1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D6745" w:rsidRPr="00592321" w:rsidRDefault="007D6745" w:rsidP="001A7C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Проценат ПСРС</w:t>
            </w:r>
            <w:r w:rsidRPr="00592321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sr-Cyrl-CS"/>
              </w:rPr>
              <w:footnoteReference w:id="1"/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 успостављеном или повереном незави</w:t>
            </w:r>
            <w:r w:rsidR="00B9660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сном функцијом интерне ревизије</w:t>
            </w: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D6745" w:rsidRPr="00592321" w:rsidRDefault="007D674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720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D6745" w:rsidRPr="00592321" w:rsidRDefault="00296497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Консолидовани годишњи извештај о стању ИФКЈ -</w:t>
            </w:r>
            <w:r w:rsidR="007D674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Централна јединица за </w:t>
            </w:r>
            <w:r w:rsidR="007D674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хармонизацију, </w:t>
            </w:r>
            <w:r w:rsidR="00B9660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извештаји МП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D6745" w:rsidRPr="00592321" w:rsidRDefault="007D674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19%</w:t>
            </w:r>
          </w:p>
        </w:tc>
        <w:tc>
          <w:tcPr>
            <w:tcW w:w="4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D6745" w:rsidRPr="00592321" w:rsidRDefault="007D674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CD6D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D6745" w:rsidRPr="00592321" w:rsidRDefault="007D674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19%</w:t>
            </w:r>
          </w:p>
        </w:tc>
        <w:tc>
          <w:tcPr>
            <w:tcW w:w="47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7D6745" w:rsidRPr="00592321" w:rsidRDefault="00C57AA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</w:t>
            </w:r>
            <w:r w:rsidR="007D674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532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D6745" w:rsidRPr="00592321" w:rsidRDefault="00C57AA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</w:t>
            </w:r>
            <w:r w:rsidR="007D674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  <w:tr w:rsidR="0058625D" w:rsidRPr="00592321" w:rsidTr="00817D2F">
        <w:trPr>
          <w:trHeight w:val="302"/>
        </w:trPr>
        <w:tc>
          <w:tcPr>
            <w:tcW w:w="1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B96605" w:rsidP="001A7C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Проценат великих ПСРС код којих је успостављена комисија за ревизију </w:t>
            </w: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B9660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720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B9660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Извештаји МП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B9660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недоступни подаци</w:t>
            </w:r>
          </w:p>
        </w:tc>
        <w:tc>
          <w:tcPr>
            <w:tcW w:w="4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B9660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CD6D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9D0661" w:rsidP="009D066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B9660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  <w:r w:rsidR="00C57AA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47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9D0661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B9660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532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652C20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</w:t>
            </w:r>
            <w:r w:rsidR="00B9660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  <w:tr w:rsidR="0058625D" w:rsidRPr="00592321" w:rsidTr="00817D2F">
        <w:trPr>
          <w:trHeight w:val="302"/>
        </w:trPr>
        <w:tc>
          <w:tcPr>
            <w:tcW w:w="131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B96605" w:rsidP="001A7C0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Проценат великих ПСРС код којих је успостављена  комисија за именовања и накнаде </w:t>
            </w: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B9660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720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B9660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Извештаји МП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B9660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недоступни подаци</w:t>
            </w:r>
          </w:p>
        </w:tc>
        <w:tc>
          <w:tcPr>
            <w:tcW w:w="4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B96605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CD6D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652C20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B9660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47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652C20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B9660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532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96605" w:rsidRPr="00592321" w:rsidRDefault="00652C20" w:rsidP="00817D2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B9660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</w:tbl>
    <w:p w:rsidR="00933FB7" w:rsidRPr="00592321" w:rsidRDefault="00933FB7" w:rsidP="0069247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817D2F" w:rsidRPr="00592321" w:rsidRDefault="00817D2F" w:rsidP="0069247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817D2F" w:rsidRPr="00592321" w:rsidRDefault="00817D2F" w:rsidP="0069247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613"/>
        <w:gridCol w:w="2836"/>
        <w:gridCol w:w="2836"/>
        <w:gridCol w:w="2744"/>
      </w:tblGrid>
      <w:tr w:rsidR="0058625D" w:rsidRPr="00592321" w:rsidTr="00056A1F">
        <w:trPr>
          <w:trHeight w:val="396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BE2E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финансирања мере</w:t>
            </w:r>
          </w:p>
        </w:tc>
        <w:tc>
          <w:tcPr>
            <w:tcW w:w="938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BE2E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02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BE2E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</w:tr>
      <w:tr w:rsidR="0058625D" w:rsidRPr="00592321" w:rsidTr="00FB79A7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3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BE2E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BE2E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2021. години</w:t>
            </w: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BE2E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2022. години</w:t>
            </w: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BE2E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2023. години</w:t>
            </w:r>
          </w:p>
        </w:tc>
      </w:tr>
      <w:tr w:rsidR="0058625D" w:rsidRPr="00592321" w:rsidTr="00FB79A7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12737" w:rsidRPr="00592321" w:rsidRDefault="0042671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 Републике Србије – Министарство</w:t>
            </w:r>
            <w:r w:rsidR="0041273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привреде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96605" w:rsidRPr="00592321" w:rsidRDefault="00B96605" w:rsidP="00056A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Програм: </w:t>
            </w: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1508</w:t>
            </w:r>
          </w:p>
          <w:p w:rsidR="00056A1F" w:rsidRPr="00592321" w:rsidRDefault="00056A1F" w:rsidP="00056A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Програмска активност: 0001, 0003</w:t>
            </w:r>
          </w:p>
          <w:p w:rsidR="00412737" w:rsidRPr="00592321" w:rsidRDefault="00B96605" w:rsidP="00056A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Пројекат: 4003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567FB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3F233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480</w:t>
            </w:r>
          </w:p>
          <w:p w:rsidR="00056A1F" w:rsidRPr="00592321" w:rsidRDefault="00056A1F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56A1F" w:rsidRPr="00592321" w:rsidRDefault="00056A1F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1124D" w:rsidRPr="00592321" w:rsidRDefault="0001124D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3.000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567FB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53048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6B05B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53048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  <w:p w:rsidR="00056A1F" w:rsidRPr="00592321" w:rsidRDefault="00056A1F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56A1F" w:rsidRPr="00592321" w:rsidRDefault="00056A1F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3048A" w:rsidRPr="00592321" w:rsidRDefault="0053048A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985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567FB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A43FA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A43FA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  <w:p w:rsidR="00056A1F" w:rsidRPr="00592321" w:rsidRDefault="00056A1F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56A1F" w:rsidRPr="00592321" w:rsidRDefault="00056A1F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43FA8" w:rsidRPr="00592321" w:rsidRDefault="00A43FA8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58625D" w:rsidRPr="00592321" w:rsidTr="00FB79A7">
        <w:trPr>
          <w:trHeight w:val="515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96271" w:rsidRPr="00592321" w:rsidRDefault="007121B8" w:rsidP="00BE2E6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Међународне донаторске организације*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96271" w:rsidRPr="00592321" w:rsidRDefault="00E96271" w:rsidP="005E4BF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96271" w:rsidRPr="00592321" w:rsidRDefault="00E96271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96271" w:rsidRPr="00592321" w:rsidRDefault="00E96271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96271" w:rsidRPr="00592321" w:rsidRDefault="00E96271" w:rsidP="00B52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C51DA5" w:rsidRPr="00592321" w:rsidRDefault="00C51DA5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61"/>
        <w:gridCol w:w="1277"/>
        <w:gridCol w:w="1558"/>
        <w:gridCol w:w="1419"/>
        <w:gridCol w:w="1416"/>
        <w:gridCol w:w="1277"/>
        <w:gridCol w:w="1416"/>
        <w:gridCol w:w="1277"/>
        <w:gridCol w:w="1338"/>
      </w:tblGrid>
      <w:tr w:rsidR="0058625D" w:rsidRPr="00592321" w:rsidTr="00420AF2">
        <w:trPr>
          <w:trHeight w:val="136"/>
        </w:trPr>
        <w:tc>
          <w:tcPr>
            <w:tcW w:w="106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572F5D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9A1AE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ргани партнери у спровођењу активности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</w:t>
            </w:r>
            <w:r w:rsidR="00DA7E8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</w:t>
            </w:r>
            <w:r w:rsidR="00B47BC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420AF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ским буџетом</w:t>
            </w:r>
          </w:p>
        </w:tc>
        <w:tc>
          <w:tcPr>
            <w:tcW w:w="1446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625D" w:rsidRPr="00592321" w:rsidTr="00420AF2">
        <w:trPr>
          <w:trHeight w:val="376"/>
        </w:trPr>
        <w:tc>
          <w:tcPr>
            <w:tcW w:w="106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9A1AE8" w:rsidRPr="00592321" w:rsidRDefault="009A1AE8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59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2021.</w:t>
            </w:r>
          </w:p>
        </w:tc>
        <w:tc>
          <w:tcPr>
            <w:tcW w:w="458" w:type="pct"/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</w:t>
            </w:r>
          </w:p>
        </w:tc>
        <w:tc>
          <w:tcPr>
            <w:tcW w:w="480" w:type="pct"/>
            <w:shd w:val="clear" w:color="auto" w:fill="FFF2CC" w:themeFill="accent4" w:themeFillTint="33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2023.</w:t>
            </w:r>
          </w:p>
        </w:tc>
      </w:tr>
      <w:tr w:rsidR="0058625D" w:rsidRPr="00592321" w:rsidTr="00420AF2">
        <w:trPr>
          <w:trHeight w:val="280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9A1AE8" w:rsidRPr="00592321" w:rsidRDefault="00E85B40" w:rsidP="00420AF2">
            <w:pPr>
              <w:pStyle w:val="ListParagraph"/>
              <w:ind w:left="0" w:firstLine="19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2.1.1.</w:t>
            </w:r>
            <w:r w:rsidR="00932C53" w:rsidRPr="00592321">
              <w:rPr>
                <w:lang w:val="sr-Cyrl-CS"/>
              </w:rPr>
              <w:t xml:space="preserve"> </w:t>
            </w:r>
            <w:r w:rsidR="00932C53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Анализа </w:t>
            </w:r>
            <w:r w:rsidR="00652C20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стања, идентификовање проблема за</w:t>
            </w:r>
            <w:r w:rsidR="00932C53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успостављање јединственог система за корпоративно управљање у </w:t>
            </w:r>
            <w:r w:rsidR="00932C53" w:rsidRPr="00592321">
              <w:rPr>
                <w:rFonts w:ascii="Times New Roman" w:eastAsiaTheme="minorHAnsi" w:hAnsi="Times New Roman"/>
                <w:sz w:val="24"/>
                <w:szCs w:val="24"/>
                <w:lang w:val="sr-Cyrl-CS"/>
              </w:rPr>
              <w:t>ПСРС</w:t>
            </w:r>
            <w:r w:rsidR="00932C53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458" w:type="pct"/>
            <w:vAlign w:val="center"/>
          </w:tcPr>
          <w:p w:rsidR="00CC108B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59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9A1AE8" w:rsidRPr="00592321" w:rsidRDefault="00870851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II </w:t>
            </w:r>
            <w:r w:rsidR="00A056E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кварта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 2023</w:t>
            </w:r>
            <w:r w:rsidR="00A056EA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508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420AF2">
        <w:trPr>
          <w:trHeight w:val="1285"/>
        </w:trPr>
        <w:tc>
          <w:tcPr>
            <w:tcW w:w="106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D1815" w:rsidRPr="00592321" w:rsidRDefault="00932C53" w:rsidP="00420AF2">
            <w:pPr>
              <w:pStyle w:val="ListParagraph"/>
              <w:ind w:left="0" w:firstLine="19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2.1.2. Дефинисати крит</w:t>
            </w:r>
            <w:r w:rsidR="000D2E40">
              <w:rPr>
                <w:rFonts w:ascii="Times New Roman" w:hAnsi="Times New Roman"/>
                <w:sz w:val="24"/>
                <w:szCs w:val="24"/>
                <w:lang w:val="sr-Cyrl-CS"/>
              </w:rPr>
              <w:t>еријуме за избор представника Републике Србије</w:t>
            </w: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</w:t>
            </w:r>
            <w:r w:rsidR="0080325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скупштини</w:t>
            </w: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ПСРС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AD1815" w:rsidRPr="00592321" w:rsidRDefault="00E42C7F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AD1815" w:rsidRPr="00592321" w:rsidRDefault="00AD1815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D1815" w:rsidRPr="00592321" w:rsidRDefault="00932C5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IV </w:t>
            </w:r>
            <w:r w:rsidR="00EF216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квартал </w:t>
            </w:r>
            <w:r w:rsidR="00652C2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</w:t>
            </w:r>
            <w:r w:rsidR="0044059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AD1815" w:rsidRPr="00592321" w:rsidRDefault="00AD1815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:rsidR="00AD1815" w:rsidRPr="00592321" w:rsidRDefault="00AD1815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:rsidR="00AD1815" w:rsidRPr="00592321" w:rsidRDefault="00AD1815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shd w:val="clear" w:color="auto" w:fill="auto"/>
            <w:vAlign w:val="center"/>
          </w:tcPr>
          <w:p w:rsidR="00AD1815" w:rsidRPr="00592321" w:rsidRDefault="00AD1815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AD1815" w:rsidRPr="00592321" w:rsidRDefault="00AD1815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420AF2">
        <w:trPr>
          <w:trHeight w:val="136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9A1AE8" w:rsidRPr="00592321" w:rsidRDefault="00860A0D" w:rsidP="00420AF2">
            <w:pPr>
              <w:pStyle w:val="ListParagraph"/>
              <w:ind w:left="0" w:firstLine="19"/>
              <w:jc w:val="left"/>
              <w:rPr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2.1.</w:t>
            </w:r>
            <w:r w:rsidR="00AD1815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3</w:t>
            </w:r>
            <w:r w:rsidR="0080325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.У</w:t>
            </w:r>
            <w:r w:rsidR="00652C20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тврдити</w:t>
            </w:r>
            <w:r w:rsidR="0080325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структуриран, транспарентан поступак именовања надзорних одбора ПСРС</w:t>
            </w:r>
          </w:p>
        </w:tc>
        <w:tc>
          <w:tcPr>
            <w:tcW w:w="458" w:type="pct"/>
            <w:vAlign w:val="center"/>
          </w:tcPr>
          <w:p w:rsidR="009A1AE8" w:rsidRPr="00592321" w:rsidRDefault="00176DF1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9A1AE8" w:rsidRPr="00592321" w:rsidRDefault="00870851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IV </w:t>
            </w:r>
            <w:r w:rsidR="002237F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квартал </w:t>
            </w:r>
            <w:r w:rsidR="00176DF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</w:t>
            </w:r>
            <w:r w:rsidR="0044059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508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9A1AE8" w:rsidRPr="00592321" w:rsidRDefault="009A1AE8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420AF2">
        <w:trPr>
          <w:trHeight w:val="136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E25E83" w:rsidRPr="00592321" w:rsidRDefault="00420AF2" w:rsidP="00420AF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2.1.4.</w:t>
            </w:r>
            <w:r w:rsidR="00E25E83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Утврдити  критеријуме за систем усавршавања из области корпоративног управљања и сертификације за органе управљања ПСРС </w:t>
            </w:r>
          </w:p>
          <w:p w:rsidR="00E25E83" w:rsidRPr="00592321" w:rsidRDefault="00E25E83" w:rsidP="00420AF2">
            <w:pPr>
              <w:pStyle w:val="ListParagraph"/>
              <w:ind w:left="0" w:firstLine="19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ПКС</w:t>
            </w:r>
          </w:p>
        </w:tc>
        <w:tc>
          <w:tcPr>
            <w:tcW w:w="509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420AF2">
        <w:trPr>
          <w:trHeight w:val="136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E25E83" w:rsidRPr="00592321" w:rsidRDefault="00E25E83" w:rsidP="00420AF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2.1.5. Креирати промотивну платформу за тренинге из об</w:t>
            </w:r>
            <w:r w:rsidR="00420AF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ласти корпоративног управљања</w:t>
            </w:r>
          </w:p>
        </w:tc>
        <w:tc>
          <w:tcPr>
            <w:tcW w:w="458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ПКС</w:t>
            </w:r>
          </w:p>
        </w:tc>
        <w:tc>
          <w:tcPr>
            <w:tcW w:w="509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E25E83" w:rsidRPr="00592321" w:rsidRDefault="00E25E83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420AF2">
        <w:trPr>
          <w:trHeight w:val="1297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7512AC" w:rsidRPr="00592321" w:rsidRDefault="00F273B1" w:rsidP="00420AF2">
            <w:pPr>
              <w:pStyle w:val="ListParagraph"/>
              <w:ind w:left="0" w:firstLine="19"/>
              <w:jc w:val="left"/>
              <w:rPr>
                <w:rFonts w:ascii="Times New Roman" w:hAnsi="Times New Roman"/>
                <w:sz w:val="24"/>
                <w:szCs w:val="24"/>
                <w:highlight w:val="green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2.1.</w:t>
            </w:r>
            <w:r w:rsidR="00E25E83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6</w:t>
            </w: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652C20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тврдити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услов</w:t>
            </w:r>
            <w:r w:rsidR="00652C20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смерниц</w:t>
            </w:r>
            <w:r w:rsidR="00652C20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састав 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комисије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за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ревизију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свим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ПСРС</w:t>
            </w:r>
          </w:p>
        </w:tc>
        <w:tc>
          <w:tcPr>
            <w:tcW w:w="458" w:type="pct"/>
            <w:vAlign w:val="center"/>
          </w:tcPr>
          <w:p w:rsidR="007512AC" w:rsidRPr="00592321" w:rsidRDefault="00870851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7512AC" w:rsidRPr="00592321" w:rsidRDefault="00870851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420AF2">
        <w:trPr>
          <w:trHeight w:val="1185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7512AC" w:rsidRPr="00592321" w:rsidRDefault="00E25E83" w:rsidP="00420AF2">
            <w:pPr>
              <w:pStyle w:val="ListParagraph"/>
              <w:ind w:left="0" w:firstLine="19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2.1.7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652C20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Дефинисати услове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смерниц</w:t>
            </w:r>
            <w:r w:rsidR="00652C20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успостављање извршног одбора у великим ПСРС</w:t>
            </w:r>
          </w:p>
        </w:tc>
        <w:tc>
          <w:tcPr>
            <w:tcW w:w="458" w:type="pct"/>
            <w:vAlign w:val="center"/>
          </w:tcPr>
          <w:p w:rsidR="007512AC" w:rsidRPr="00592321" w:rsidRDefault="00870851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7512AC" w:rsidRPr="00592321" w:rsidRDefault="00870851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420AF2">
        <w:trPr>
          <w:trHeight w:val="1403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7512AC" w:rsidRPr="00592321" w:rsidRDefault="00652C20" w:rsidP="00420AF2">
            <w:pPr>
              <w:pStyle w:val="ListParagraph"/>
              <w:ind w:left="0" w:firstLine="19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2.1.</w:t>
            </w:r>
            <w:r w:rsidR="00E25E83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8</w:t>
            </w: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. Успоставити праксу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за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одборе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да мандат в</w:t>
            </w:r>
            <w:r w:rsidR="00C64D85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ршиоца 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C64D85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ужности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 траје дуже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023D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 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годину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255871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дана</w:t>
            </w:r>
            <w:r w:rsidR="007512AC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458" w:type="pct"/>
            <w:vAlign w:val="center"/>
          </w:tcPr>
          <w:p w:rsidR="007512AC" w:rsidRPr="00592321" w:rsidRDefault="00870851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7512AC" w:rsidRPr="00592321" w:rsidRDefault="00870851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7512AC" w:rsidRPr="00592321" w:rsidRDefault="007512AC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36060" w:rsidRPr="00592321" w:rsidTr="00420AF2">
        <w:trPr>
          <w:trHeight w:val="1403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236060" w:rsidRPr="00592321" w:rsidRDefault="00837BA2" w:rsidP="00BD5D4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2.1.</w:t>
            </w:r>
            <w:r w:rsidR="00420AF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BD5D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Преиспитати постојеће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D5D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утврдити додатне критеријуме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одвојену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јединиц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интерну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ревизију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великим ПСРС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складу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појмом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независности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садржаним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Закону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D5D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буџетском</w:t>
            </w:r>
            <w:r w:rsidR="00236060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273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систему</w:t>
            </w:r>
          </w:p>
        </w:tc>
        <w:tc>
          <w:tcPr>
            <w:tcW w:w="458" w:type="pct"/>
            <w:vAlign w:val="center"/>
          </w:tcPr>
          <w:p w:rsidR="00236060" w:rsidRPr="00592321" w:rsidRDefault="00870851" w:rsidP="00420AF2">
            <w:pPr>
              <w:jc w:val="center"/>
              <w:rPr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236060" w:rsidRPr="00592321" w:rsidRDefault="00BD5D4F" w:rsidP="00BD5D4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92321">
              <w:rPr>
                <w:rFonts w:ascii="Times New Roman" w:hAnsi="Times New Roman" w:cs="Times New Roman"/>
                <w:lang w:val="sr-Cyrl-CS"/>
              </w:rPr>
              <w:t>МФ-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90B70">
              <w:rPr>
                <w:rFonts w:ascii="Times New Roman" w:hAnsi="Times New Roman" w:cs="Times New Roman"/>
                <w:lang w:val="sr-Cyrl-CS"/>
              </w:rPr>
              <w:t>Ц</w:t>
            </w:r>
            <w:r w:rsidR="00457F9C" w:rsidRPr="00090B70">
              <w:rPr>
                <w:rFonts w:ascii="Times New Roman" w:hAnsi="Times New Roman" w:cs="Times New Roman"/>
                <w:lang w:val="sr-Cyrl-CS"/>
              </w:rPr>
              <w:t>ентрална јединица за хармонизац</w:t>
            </w:r>
            <w:r w:rsidR="00457F9C" w:rsidRPr="00090B70">
              <w:rPr>
                <w:rFonts w:ascii="Times New Roman" w:hAnsi="Times New Roman" w:cs="Times New Roman"/>
                <w:lang w:val="sr-Cyrl-RS"/>
              </w:rPr>
              <w:t>и</w:t>
            </w:r>
            <w:r w:rsidR="00457F9C" w:rsidRPr="00090B70">
              <w:rPr>
                <w:rFonts w:ascii="Times New Roman" w:hAnsi="Times New Roman" w:cs="Times New Roman"/>
              </w:rPr>
              <w:t>-</w:t>
            </w:r>
            <w:r w:rsidRPr="00090B70">
              <w:rPr>
                <w:rFonts w:ascii="Times New Roman" w:hAnsi="Times New Roman" w:cs="Times New Roman"/>
                <w:lang w:val="sr-Cyrl-CS"/>
              </w:rPr>
              <w:t>ју</w:t>
            </w:r>
          </w:p>
        </w:tc>
        <w:tc>
          <w:tcPr>
            <w:tcW w:w="509" w:type="pct"/>
            <w:vAlign w:val="center"/>
          </w:tcPr>
          <w:p w:rsidR="00236060" w:rsidRPr="00592321" w:rsidRDefault="00870851" w:rsidP="00420AF2">
            <w:pPr>
              <w:jc w:val="center"/>
              <w:rPr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236060" w:rsidRPr="00592321" w:rsidRDefault="00236060" w:rsidP="00420AF2">
            <w:pPr>
              <w:jc w:val="center"/>
              <w:rPr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236060" w:rsidRPr="00592321" w:rsidRDefault="00236060" w:rsidP="00420AF2">
            <w:pPr>
              <w:jc w:val="center"/>
              <w:rPr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236060" w:rsidRPr="00592321" w:rsidRDefault="00236060" w:rsidP="00420AF2">
            <w:pPr>
              <w:jc w:val="center"/>
              <w:rPr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236060" w:rsidRPr="00592321" w:rsidRDefault="00236060" w:rsidP="00420AF2">
            <w:pPr>
              <w:jc w:val="center"/>
              <w:rPr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236060" w:rsidRPr="00592321" w:rsidRDefault="00236060" w:rsidP="00420AF2">
            <w:pPr>
              <w:jc w:val="center"/>
              <w:rPr>
                <w:lang w:val="sr-Cyrl-CS"/>
              </w:rPr>
            </w:pPr>
          </w:p>
        </w:tc>
      </w:tr>
    </w:tbl>
    <w:p w:rsidR="00601D94" w:rsidRPr="00592321" w:rsidRDefault="00601D94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2777" w:rsidRPr="00592321" w:rsidRDefault="00062777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0AF2" w:rsidRPr="00592321" w:rsidRDefault="00420AF2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89"/>
        <w:gridCol w:w="1159"/>
        <w:gridCol w:w="1574"/>
        <w:gridCol w:w="497"/>
        <w:gridCol w:w="1442"/>
        <w:gridCol w:w="1280"/>
        <w:gridCol w:w="1410"/>
        <w:gridCol w:w="1362"/>
        <w:gridCol w:w="1498"/>
        <w:gridCol w:w="18"/>
      </w:tblGrid>
      <w:tr w:rsidR="0058625D" w:rsidRPr="00592321" w:rsidTr="00933FB7">
        <w:trPr>
          <w:gridAfter w:val="1"/>
          <w:wAfter w:w="9" w:type="pct"/>
          <w:trHeight w:val="16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A1AE8" w:rsidP="0097006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Мера 2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970064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Креирање политике обелодањивања информација ПСРС</w:t>
            </w:r>
          </w:p>
        </w:tc>
      </w:tr>
      <w:tr w:rsidR="0058625D" w:rsidRPr="00592321" w:rsidTr="00933FB7">
        <w:trPr>
          <w:gridAfter w:val="1"/>
          <w:wAfter w:w="9" w:type="pct"/>
          <w:trHeight w:val="29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AD1815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реализацију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A234A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1584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привреде</w:t>
            </w:r>
          </w:p>
        </w:tc>
      </w:tr>
      <w:tr w:rsidR="0058625D" w:rsidRPr="00592321" w:rsidTr="009A1AE8">
        <w:trPr>
          <w:gridAfter w:val="1"/>
          <w:wAfter w:w="9" w:type="pct"/>
          <w:trHeight w:val="298"/>
        </w:trPr>
        <w:tc>
          <w:tcPr>
            <w:tcW w:w="228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 спровођења: 2021-2023</w:t>
            </w:r>
          </w:p>
        </w:tc>
        <w:tc>
          <w:tcPr>
            <w:tcW w:w="2709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97006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Тип мере: </w:t>
            </w:r>
            <w:r w:rsidR="00970064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регулаторна</w:t>
            </w:r>
          </w:p>
        </w:tc>
      </w:tr>
      <w:tr w:rsidR="0058625D" w:rsidRPr="00592321" w:rsidTr="00420AF2">
        <w:trPr>
          <w:trHeight w:val="950"/>
        </w:trPr>
        <w:tc>
          <w:tcPr>
            <w:tcW w:w="133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420AF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Показатељ(и) на нивоу мере 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572F5D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единица мере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524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46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2021. години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2022. години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420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2023. години</w:t>
            </w:r>
          </w:p>
        </w:tc>
      </w:tr>
      <w:tr w:rsidR="0058625D" w:rsidRPr="00592321" w:rsidTr="00420AF2">
        <w:trPr>
          <w:trHeight w:val="995"/>
        </w:trPr>
        <w:tc>
          <w:tcPr>
            <w:tcW w:w="1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970064" w:rsidP="00420AF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Проценат ПСРС који јавно објављују прописане информације и документа</w:t>
            </w:r>
          </w:p>
        </w:tc>
        <w:tc>
          <w:tcPr>
            <w:tcW w:w="3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970064" w:rsidP="00420AF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970064" w:rsidP="00420AF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970064" w:rsidP="00420AF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недоступни подаци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955CB5" w:rsidP="00420AF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EF2A2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CD6D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970064" w:rsidP="00420AF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недоступни подаци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652C20" w:rsidP="00420AF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970064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652C20" w:rsidP="00420AF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35</w:t>
            </w:r>
            <w:r w:rsidR="00970064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</w:tbl>
    <w:p w:rsidR="00933FB7" w:rsidRPr="00592321" w:rsidRDefault="00933FB7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613"/>
        <w:gridCol w:w="2836"/>
        <w:gridCol w:w="2836"/>
        <w:gridCol w:w="2744"/>
      </w:tblGrid>
      <w:tr w:rsidR="0058625D" w:rsidRPr="00592321" w:rsidTr="00FB79A7">
        <w:trPr>
          <w:trHeight w:val="376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273A4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финансирања мере</w:t>
            </w:r>
          </w:p>
        </w:tc>
        <w:tc>
          <w:tcPr>
            <w:tcW w:w="938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02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</w:tr>
      <w:tr w:rsidR="0058625D" w:rsidRPr="00592321" w:rsidTr="00FB79A7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3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2021. години</w:t>
            </w:r>
          </w:p>
        </w:tc>
        <w:tc>
          <w:tcPr>
            <w:tcW w:w="101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2022. години</w:t>
            </w: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273A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2023. години</w:t>
            </w:r>
          </w:p>
        </w:tc>
      </w:tr>
      <w:tr w:rsidR="0058625D" w:rsidRPr="00592321" w:rsidTr="00FB79A7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12737" w:rsidRPr="00592321" w:rsidRDefault="00CE0F62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Буџет Републике Србије – Министарство</w:t>
            </w:r>
            <w:r w:rsidR="0041273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привреде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624174" w:rsidP="00B042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Програм: </w:t>
            </w: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1508</w:t>
            </w:r>
          </w:p>
          <w:p w:rsidR="00FB79A7" w:rsidRPr="00592321" w:rsidRDefault="00FB79A7" w:rsidP="00B042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Програмска активност: 0001, 0003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1.1</w:t>
            </w:r>
            <w:r w:rsidR="00F0673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101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973700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  <w:r w:rsidR="00B567F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450</w:t>
            </w:r>
          </w:p>
        </w:tc>
        <w:tc>
          <w:tcPr>
            <w:tcW w:w="985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A43FA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A43FA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</w:tr>
    </w:tbl>
    <w:p w:rsidR="00C51DA5" w:rsidRPr="00592321" w:rsidRDefault="00C51DA5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625D" w:rsidRPr="00592321" w:rsidRDefault="0058625D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625D" w:rsidRPr="00592321" w:rsidRDefault="0058625D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625D" w:rsidRPr="00592321" w:rsidRDefault="0058625D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5CB5" w:rsidRPr="00592321" w:rsidRDefault="00955CB5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61"/>
        <w:gridCol w:w="1277"/>
        <w:gridCol w:w="1558"/>
        <w:gridCol w:w="1419"/>
        <w:gridCol w:w="1416"/>
        <w:gridCol w:w="1419"/>
        <w:gridCol w:w="1277"/>
        <w:gridCol w:w="1277"/>
        <w:gridCol w:w="1335"/>
      </w:tblGrid>
      <w:tr w:rsidR="0058625D" w:rsidRPr="00592321" w:rsidTr="000906C5">
        <w:trPr>
          <w:trHeight w:val="136"/>
        </w:trPr>
        <w:tc>
          <w:tcPr>
            <w:tcW w:w="106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572F5D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9A1AE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ргани партнери у спровођењу активности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7E1085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</w:t>
            </w:r>
            <w:r w:rsidR="00B6036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-ња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</w:t>
            </w:r>
            <w:r w:rsidR="00951B1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0906C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ским буџетом</w:t>
            </w:r>
          </w:p>
        </w:tc>
        <w:tc>
          <w:tcPr>
            <w:tcW w:w="1395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625D" w:rsidRPr="00592321" w:rsidTr="000906C5">
        <w:trPr>
          <w:trHeight w:val="376"/>
        </w:trPr>
        <w:tc>
          <w:tcPr>
            <w:tcW w:w="106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9A1AE8" w:rsidRPr="00592321" w:rsidRDefault="009A1AE8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59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2021.</w:t>
            </w:r>
          </w:p>
        </w:tc>
        <w:tc>
          <w:tcPr>
            <w:tcW w:w="458" w:type="pct"/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</w:t>
            </w:r>
          </w:p>
        </w:tc>
        <w:tc>
          <w:tcPr>
            <w:tcW w:w="479" w:type="pct"/>
            <w:shd w:val="clear" w:color="auto" w:fill="FFF2CC" w:themeFill="accent4" w:themeFillTint="33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2023.</w:t>
            </w:r>
          </w:p>
        </w:tc>
      </w:tr>
      <w:tr w:rsidR="0058625D" w:rsidRPr="00592321" w:rsidTr="000906C5">
        <w:trPr>
          <w:trHeight w:val="280"/>
        </w:trPr>
        <w:tc>
          <w:tcPr>
            <w:tcW w:w="106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A1AE8" w:rsidRPr="00592321" w:rsidRDefault="007501C8" w:rsidP="000906C5">
            <w:pPr>
              <w:pStyle w:val="ListParagraph"/>
              <w:ind w:left="19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2.2.1</w:t>
            </w:r>
            <w:r w:rsidR="006B655B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624174" w:rsidRPr="00592321">
              <w:rPr>
                <w:lang w:val="sr-Cyrl-CS"/>
              </w:rPr>
              <w:t xml:space="preserve"> </w:t>
            </w:r>
            <w:r w:rsidR="0072558D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Израдити</w:t>
            </w:r>
            <w:r w:rsidR="00624174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додатне критеријуме за транспарентност </w:t>
            </w:r>
            <w:r w:rsidR="0072558D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података</w:t>
            </w:r>
          </w:p>
        </w:tc>
        <w:tc>
          <w:tcPr>
            <w:tcW w:w="458" w:type="pct"/>
            <w:vAlign w:val="center"/>
          </w:tcPr>
          <w:p w:rsidR="009A1AE8" w:rsidRPr="00592321" w:rsidRDefault="00705289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9A1AE8" w:rsidRPr="00592321" w:rsidRDefault="0072558D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IV </w:t>
            </w:r>
            <w:r w:rsidR="00354CE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квартал 2023</w:t>
            </w:r>
            <w:r w:rsidR="0044059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508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9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E1F0A" w:rsidRPr="00592321" w:rsidTr="000906C5">
        <w:trPr>
          <w:trHeight w:val="136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9A1AE8" w:rsidRPr="00592321" w:rsidRDefault="006B655B" w:rsidP="000906C5">
            <w:pPr>
              <w:pStyle w:val="ListParagraph"/>
              <w:ind w:left="19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2.2.2. </w:t>
            </w:r>
            <w:r w:rsidR="00652C20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Дефинисати јасан</w:t>
            </w:r>
            <w:r w:rsidR="0072558D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процес</w:t>
            </w:r>
            <w:r w:rsidR="00624174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72558D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праћења о</w:t>
            </w:r>
            <w:r w:rsidR="00624174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бјављивања </w:t>
            </w:r>
            <w:r w:rsidR="0072558D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података</w:t>
            </w:r>
          </w:p>
        </w:tc>
        <w:tc>
          <w:tcPr>
            <w:tcW w:w="458" w:type="pct"/>
            <w:vAlign w:val="center"/>
          </w:tcPr>
          <w:p w:rsidR="009A1AE8" w:rsidRPr="00592321" w:rsidRDefault="00705289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9A1AE8" w:rsidRPr="00592321" w:rsidRDefault="0072558D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IV </w:t>
            </w:r>
            <w:r w:rsidR="00354CE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квартал 2023</w:t>
            </w:r>
            <w:r w:rsidR="0044059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508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9" w:type="pct"/>
            <w:vAlign w:val="center"/>
          </w:tcPr>
          <w:p w:rsidR="009A1AE8" w:rsidRPr="00592321" w:rsidRDefault="009A1AE8" w:rsidP="00090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C51DA5" w:rsidRPr="00592321" w:rsidRDefault="00C51DA5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4" w:type="pct"/>
        <w:tblInd w:w="-10" w:type="dxa"/>
        <w:tblLook w:val="04A0" w:firstRow="1" w:lastRow="0" w:firstColumn="1" w:lastColumn="0" w:noHBand="0" w:noVBand="1"/>
      </w:tblPr>
      <w:tblGrid>
        <w:gridCol w:w="3698"/>
        <w:gridCol w:w="1159"/>
        <w:gridCol w:w="1582"/>
        <w:gridCol w:w="503"/>
        <w:gridCol w:w="1448"/>
        <w:gridCol w:w="1288"/>
        <w:gridCol w:w="1369"/>
        <w:gridCol w:w="1369"/>
        <w:gridCol w:w="1506"/>
        <w:gridCol w:w="18"/>
      </w:tblGrid>
      <w:tr w:rsidR="0058625D" w:rsidRPr="00592321" w:rsidTr="006B655B">
        <w:trPr>
          <w:gridAfter w:val="1"/>
          <w:wAfter w:w="9" w:type="pct"/>
          <w:trHeight w:val="16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87038D" w:rsidP="0072558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Мера 2.3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  <w:r w:rsidR="0072558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Дефинисање циљева пословања и кључних показатеља успеха за сваки ПСРС кроз писма очекивања</w:t>
            </w:r>
          </w:p>
        </w:tc>
      </w:tr>
      <w:tr w:rsidR="0058625D" w:rsidRPr="00592321" w:rsidTr="006B655B">
        <w:trPr>
          <w:gridAfter w:val="1"/>
          <w:wAfter w:w="9" w:type="pct"/>
          <w:trHeight w:val="298"/>
        </w:trPr>
        <w:tc>
          <w:tcPr>
            <w:tcW w:w="4991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45501F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реализацију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="00A234A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1584C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привреде</w:t>
            </w:r>
          </w:p>
        </w:tc>
      </w:tr>
      <w:tr w:rsidR="0058625D" w:rsidRPr="00592321" w:rsidTr="006B655B">
        <w:trPr>
          <w:gridAfter w:val="1"/>
          <w:wAfter w:w="9" w:type="pct"/>
          <w:trHeight w:val="298"/>
        </w:trPr>
        <w:tc>
          <w:tcPr>
            <w:tcW w:w="228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 спровођења: 2021-2023</w:t>
            </w:r>
            <w:r w:rsidR="00CD6D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709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933FB7" w:rsidRPr="00592321" w:rsidRDefault="00933FB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Тип мере: </w:t>
            </w:r>
            <w:r w:rsidR="0072558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регулаторна</w:t>
            </w:r>
          </w:p>
        </w:tc>
      </w:tr>
      <w:tr w:rsidR="0058625D" w:rsidRPr="00592321" w:rsidTr="00273A42">
        <w:trPr>
          <w:trHeight w:val="950"/>
        </w:trPr>
        <w:tc>
          <w:tcPr>
            <w:tcW w:w="133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273A4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Показатељ(и) на нивоу мере </w:t>
            </w:r>
          </w:p>
        </w:tc>
        <w:tc>
          <w:tcPr>
            <w:tcW w:w="379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572F5D" w:rsidP="00273A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="00933FB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единица мере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273A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524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273A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46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273A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273A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2021. години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273A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2022. години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33FB7" w:rsidRPr="00592321" w:rsidRDefault="00933FB7" w:rsidP="00273A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2023. години</w:t>
            </w:r>
          </w:p>
        </w:tc>
      </w:tr>
      <w:tr w:rsidR="0058625D" w:rsidRPr="00592321" w:rsidTr="00273A42">
        <w:trPr>
          <w:trHeight w:val="302"/>
        </w:trPr>
        <w:tc>
          <w:tcPr>
            <w:tcW w:w="13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72558D" w:rsidP="00273A4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Проценат ПСРС са дефинисаним циљевима и кључним показатељима успеха одређеним у писмима очекивања</w:t>
            </w:r>
          </w:p>
        </w:tc>
        <w:tc>
          <w:tcPr>
            <w:tcW w:w="37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72558D" w:rsidP="00273A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75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EF5122" w:rsidP="00273A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955CB5" w:rsidP="00273A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72558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4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955CB5" w:rsidP="00273A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EF2A2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  <w:r w:rsidR="00CD6D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72558D" w:rsidP="00273A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0%</w:t>
            </w:r>
          </w:p>
        </w:tc>
        <w:tc>
          <w:tcPr>
            <w:tcW w:w="49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652C20" w:rsidP="00273A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="0072558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553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33FB7" w:rsidRPr="00592321" w:rsidRDefault="00652C20" w:rsidP="00273A4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72558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</w:tbl>
    <w:p w:rsidR="006F2787" w:rsidRPr="00592321" w:rsidRDefault="006F2787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4" w:type="pct"/>
        <w:tblLook w:val="04A0" w:firstRow="1" w:lastRow="0" w:firstColumn="1" w:lastColumn="0" w:noHBand="0" w:noVBand="1"/>
      </w:tblPr>
      <w:tblGrid>
        <w:gridCol w:w="2883"/>
        <w:gridCol w:w="45"/>
        <w:gridCol w:w="1260"/>
        <w:gridCol w:w="1327"/>
        <w:gridCol w:w="198"/>
        <w:gridCol w:w="1402"/>
        <w:gridCol w:w="1232"/>
        <w:gridCol w:w="374"/>
        <w:gridCol w:w="1260"/>
        <w:gridCol w:w="1243"/>
        <w:gridCol w:w="1400"/>
        <w:gridCol w:w="1310"/>
        <w:gridCol w:w="6"/>
      </w:tblGrid>
      <w:tr w:rsidR="0058625D" w:rsidRPr="00592321" w:rsidTr="00FB79A7">
        <w:trPr>
          <w:gridAfter w:val="1"/>
          <w:wAfter w:w="2" w:type="pct"/>
          <w:trHeight w:val="407"/>
        </w:trPr>
        <w:tc>
          <w:tcPr>
            <w:tcW w:w="1034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0875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Извор финансирања мере</w:t>
            </w:r>
          </w:p>
        </w:tc>
        <w:tc>
          <w:tcPr>
            <w:tcW w:w="944" w:type="pct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08751B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02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</w:tr>
      <w:tr w:rsidR="0058625D" w:rsidRPr="00592321" w:rsidTr="00FB79A7">
        <w:trPr>
          <w:gridAfter w:val="1"/>
          <w:wAfter w:w="2" w:type="pct"/>
          <w:trHeight w:val="540"/>
        </w:trPr>
        <w:tc>
          <w:tcPr>
            <w:tcW w:w="103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44" w:type="pct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412737" w:rsidRPr="00592321" w:rsidRDefault="00412737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2021. години</w:t>
            </w:r>
          </w:p>
        </w:tc>
        <w:tc>
          <w:tcPr>
            <w:tcW w:w="103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692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2022. години</w:t>
            </w:r>
          </w:p>
        </w:tc>
        <w:tc>
          <w:tcPr>
            <w:tcW w:w="97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412737" w:rsidRPr="00592321" w:rsidRDefault="00412737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2023. години</w:t>
            </w:r>
          </w:p>
        </w:tc>
      </w:tr>
      <w:tr w:rsidR="0058625D" w:rsidRPr="00592321" w:rsidTr="00FB79A7">
        <w:trPr>
          <w:gridAfter w:val="1"/>
          <w:wAfter w:w="2" w:type="pct"/>
          <w:trHeight w:val="398"/>
        </w:trPr>
        <w:tc>
          <w:tcPr>
            <w:tcW w:w="10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12737" w:rsidRPr="00592321" w:rsidRDefault="00480594" w:rsidP="006924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 Републике Србије – Министарство</w:t>
            </w:r>
            <w:r w:rsidR="00412737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привреде</w:t>
            </w:r>
          </w:p>
        </w:tc>
        <w:tc>
          <w:tcPr>
            <w:tcW w:w="94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72558D" w:rsidP="00F067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Програм: </w:t>
            </w: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1508</w:t>
            </w:r>
          </w:p>
          <w:p w:rsidR="00FB79A7" w:rsidRPr="00592321" w:rsidRDefault="00FB79A7" w:rsidP="00F067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Програмска активност: 0001, 0003</w:t>
            </w:r>
          </w:p>
        </w:tc>
        <w:tc>
          <w:tcPr>
            <w:tcW w:w="1016" w:type="pct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66</w:t>
            </w:r>
            <w:r w:rsidR="003F233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31" w:type="pct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1.06</w:t>
            </w:r>
            <w:r w:rsidR="0044649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972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12737" w:rsidRPr="00592321" w:rsidRDefault="00B567FB" w:rsidP="00B56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0173B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="00B915E5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</w:tr>
      <w:tr w:rsidR="0058625D" w:rsidRPr="00592321" w:rsidTr="00FB79A7">
        <w:trPr>
          <w:gridAfter w:val="1"/>
          <w:wAfter w:w="2" w:type="pct"/>
          <w:trHeight w:val="545"/>
        </w:trPr>
        <w:tc>
          <w:tcPr>
            <w:tcW w:w="10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96271" w:rsidRPr="00592321" w:rsidRDefault="007121B8" w:rsidP="000875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Међународне донаторске организације*</w:t>
            </w:r>
          </w:p>
        </w:tc>
        <w:tc>
          <w:tcPr>
            <w:tcW w:w="94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96271" w:rsidRPr="00592321" w:rsidRDefault="00E96271" w:rsidP="005E4BF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6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96271" w:rsidRPr="00592321" w:rsidRDefault="00E96271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31" w:type="pct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96271" w:rsidRPr="00592321" w:rsidRDefault="00E96271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72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96271" w:rsidRPr="00592321" w:rsidRDefault="00E96271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FB79A7">
        <w:trPr>
          <w:trHeight w:val="136"/>
        </w:trPr>
        <w:tc>
          <w:tcPr>
            <w:tcW w:w="1050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547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572F5D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9A1AE8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ргани партнери у спровођењу активности</w:t>
            </w:r>
          </w:p>
        </w:tc>
        <w:tc>
          <w:tcPr>
            <w:tcW w:w="50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576" w:type="pct"/>
            <w:gridSpan w:val="2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финансирања</w:t>
            </w:r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</w:t>
            </w:r>
            <w:r w:rsidR="00EA0A22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08751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ским буџетом</w:t>
            </w:r>
          </w:p>
        </w:tc>
        <w:tc>
          <w:tcPr>
            <w:tcW w:w="1420" w:type="pct"/>
            <w:gridSpan w:val="4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625D" w:rsidRPr="00592321" w:rsidTr="00FB79A7">
        <w:trPr>
          <w:trHeight w:val="796"/>
        </w:trPr>
        <w:tc>
          <w:tcPr>
            <w:tcW w:w="1050" w:type="pct"/>
            <w:gridSpan w:val="2"/>
            <w:vMerge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47" w:type="pct"/>
            <w:gridSpan w:val="2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3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76" w:type="pct"/>
            <w:gridSpan w:val="2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46" w:type="pct"/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2021.</w:t>
            </w:r>
          </w:p>
        </w:tc>
        <w:tc>
          <w:tcPr>
            <w:tcW w:w="502" w:type="pct"/>
            <w:shd w:val="clear" w:color="auto" w:fill="FFF2CC" w:themeFill="accent4" w:themeFillTint="33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</w:t>
            </w:r>
          </w:p>
        </w:tc>
        <w:tc>
          <w:tcPr>
            <w:tcW w:w="472" w:type="pct"/>
            <w:gridSpan w:val="2"/>
            <w:shd w:val="clear" w:color="auto" w:fill="FFF2CC" w:themeFill="accent4" w:themeFillTint="33"/>
            <w:vAlign w:val="center"/>
          </w:tcPr>
          <w:p w:rsidR="009A1AE8" w:rsidRPr="00592321" w:rsidRDefault="0008751B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2023.</w:t>
            </w:r>
          </w:p>
        </w:tc>
      </w:tr>
      <w:tr w:rsidR="0058625D" w:rsidRPr="00592321" w:rsidTr="00FB79A7">
        <w:trPr>
          <w:trHeight w:val="280"/>
        </w:trPr>
        <w:tc>
          <w:tcPr>
            <w:tcW w:w="1050" w:type="pct"/>
            <w:gridSpan w:val="2"/>
            <w:tcBorders>
              <w:left w:val="double" w:sz="4" w:space="0" w:color="auto"/>
            </w:tcBorders>
            <w:vAlign w:val="center"/>
          </w:tcPr>
          <w:p w:rsidR="009A1AE8" w:rsidRPr="00592321" w:rsidRDefault="00860A0D" w:rsidP="0008751B">
            <w:pPr>
              <w:pStyle w:val="ListParagraph"/>
              <w:ind w:left="19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2.3.1. </w:t>
            </w:r>
            <w:r w:rsidR="0072558D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>Дефинисати циљеве</w:t>
            </w:r>
            <w:r w:rsidR="0072558D" w:rsidRPr="00592321">
              <w:rPr>
                <w:lang w:val="sr-Cyrl-CS"/>
              </w:rPr>
              <w:t xml:space="preserve"> </w:t>
            </w:r>
            <w:r w:rsidR="0072558D" w:rsidRPr="005923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кључне показатеље успеха за ПСРС </w:t>
            </w:r>
          </w:p>
        </w:tc>
        <w:tc>
          <w:tcPr>
            <w:tcW w:w="452" w:type="pct"/>
            <w:vAlign w:val="center"/>
          </w:tcPr>
          <w:p w:rsidR="009A1AE8" w:rsidRPr="00592321" w:rsidRDefault="009208B5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47" w:type="pct"/>
            <w:gridSpan w:val="2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3" w:type="pct"/>
            <w:vAlign w:val="center"/>
          </w:tcPr>
          <w:p w:rsidR="009A1AE8" w:rsidRPr="00592321" w:rsidRDefault="00D76B99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</w:t>
            </w:r>
            <w:r w:rsidR="001D7A4F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квартал 2023</w:t>
            </w:r>
            <w:r w:rsidR="000F3139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 годин</w:t>
            </w:r>
            <w:r w:rsidR="00572F5D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576" w:type="pct"/>
            <w:gridSpan w:val="2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2" w:type="pct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46" w:type="pct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2" w:type="pct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2" w:type="pct"/>
            <w:gridSpan w:val="2"/>
            <w:vAlign w:val="center"/>
          </w:tcPr>
          <w:p w:rsidR="009A1AE8" w:rsidRPr="00592321" w:rsidRDefault="009A1AE8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C51DA5" w:rsidRPr="00592321" w:rsidRDefault="00C51DA5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11" w:type="pct"/>
        <w:tblInd w:w="-30" w:type="dxa"/>
        <w:tblLook w:val="04A0" w:firstRow="1" w:lastRow="0" w:firstColumn="1" w:lastColumn="0" w:noHBand="0" w:noVBand="1"/>
      </w:tblPr>
      <w:tblGrid>
        <w:gridCol w:w="3701"/>
        <w:gridCol w:w="1159"/>
        <w:gridCol w:w="1580"/>
        <w:gridCol w:w="508"/>
        <w:gridCol w:w="1455"/>
        <w:gridCol w:w="1290"/>
        <w:gridCol w:w="1371"/>
        <w:gridCol w:w="1371"/>
        <w:gridCol w:w="1497"/>
        <w:gridCol w:w="28"/>
      </w:tblGrid>
      <w:tr w:rsidR="0058625D" w:rsidRPr="00592321" w:rsidTr="001108F6">
        <w:trPr>
          <w:gridAfter w:val="1"/>
          <w:wAfter w:w="10" w:type="pct"/>
          <w:trHeight w:val="168"/>
        </w:trPr>
        <w:tc>
          <w:tcPr>
            <w:tcW w:w="499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534EB1" w:rsidRPr="00592321" w:rsidRDefault="00063280" w:rsidP="001108F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Мера 2</w:t>
            </w:r>
            <w:r w:rsidR="00534E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.7: </w:t>
            </w:r>
            <w:r w:rsidR="001108F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Јачање и усавршавање кадровских капацитета Министарства</w:t>
            </w:r>
            <w:r w:rsidR="0010135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привреде</w:t>
            </w:r>
            <w:r w:rsidR="001108F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 области корпоративног управљања</w:t>
            </w:r>
          </w:p>
        </w:tc>
      </w:tr>
      <w:tr w:rsidR="0058625D" w:rsidRPr="00592321" w:rsidTr="001108F6">
        <w:trPr>
          <w:gridAfter w:val="1"/>
          <w:wAfter w:w="10" w:type="pct"/>
          <w:trHeight w:val="298"/>
        </w:trPr>
        <w:tc>
          <w:tcPr>
            <w:tcW w:w="499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534EB1" w:rsidRPr="00592321" w:rsidRDefault="00534EB1" w:rsidP="00F273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Институција одговорна за реализацију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 Министарство привреде</w:t>
            </w:r>
          </w:p>
        </w:tc>
      </w:tr>
      <w:tr w:rsidR="0058625D" w:rsidRPr="00592321" w:rsidTr="001108F6">
        <w:trPr>
          <w:gridAfter w:val="1"/>
          <w:wAfter w:w="10" w:type="pct"/>
          <w:trHeight w:val="298"/>
        </w:trPr>
        <w:tc>
          <w:tcPr>
            <w:tcW w:w="230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534EB1" w:rsidRPr="00592321" w:rsidRDefault="00534EB1" w:rsidP="00F273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Период спровођења: 2021-2023</w:t>
            </w:r>
          </w:p>
        </w:tc>
        <w:tc>
          <w:tcPr>
            <w:tcW w:w="2683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:rsidR="00534EB1" w:rsidRPr="00592321" w:rsidRDefault="007D6645" w:rsidP="00F273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Тип мере: институционално-</w:t>
            </w:r>
            <w:r w:rsidR="00534E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управљачко - организациона</w:t>
            </w:r>
          </w:p>
        </w:tc>
      </w:tr>
      <w:tr w:rsidR="0058625D" w:rsidRPr="00592321" w:rsidTr="00E8297C">
        <w:trPr>
          <w:trHeight w:val="950"/>
        </w:trPr>
        <w:tc>
          <w:tcPr>
            <w:tcW w:w="1326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34EB1" w:rsidRPr="00592321" w:rsidRDefault="00534EB1" w:rsidP="000875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Показатељ(и) на нивоу мере </w:t>
            </w:r>
          </w:p>
        </w:tc>
        <w:tc>
          <w:tcPr>
            <w:tcW w:w="415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34EB1" w:rsidRPr="00592321" w:rsidRDefault="00534EB1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Јединица мере</w:t>
            </w:r>
          </w:p>
        </w:tc>
        <w:tc>
          <w:tcPr>
            <w:tcW w:w="748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34EB1" w:rsidRPr="00592321" w:rsidRDefault="00534EB1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52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34EB1" w:rsidRPr="00592321" w:rsidRDefault="00534EB1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Почетна вредност</w:t>
            </w:r>
          </w:p>
        </w:tc>
        <w:tc>
          <w:tcPr>
            <w:tcW w:w="462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34EB1" w:rsidRPr="00592321" w:rsidRDefault="00534EB1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49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34EB1" w:rsidRPr="00592321" w:rsidRDefault="00534EB1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2021. години</w:t>
            </w:r>
          </w:p>
        </w:tc>
        <w:tc>
          <w:tcPr>
            <w:tcW w:w="491" w:type="pc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34EB1" w:rsidRPr="00592321" w:rsidRDefault="00534EB1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2022. години</w:t>
            </w:r>
          </w:p>
        </w:tc>
        <w:tc>
          <w:tcPr>
            <w:tcW w:w="546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34EB1" w:rsidRPr="00592321" w:rsidRDefault="00534EB1" w:rsidP="00087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Циљана вредност у 2023. години</w:t>
            </w:r>
          </w:p>
        </w:tc>
      </w:tr>
      <w:tr w:rsidR="0058625D" w:rsidRPr="00592321" w:rsidTr="0008751B">
        <w:trPr>
          <w:trHeight w:val="570"/>
        </w:trPr>
        <w:tc>
          <w:tcPr>
            <w:tcW w:w="132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Повећан број људских ресурса (новозапослени)</w:t>
            </w:r>
          </w:p>
        </w:tc>
        <w:tc>
          <w:tcPr>
            <w:tcW w:w="4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74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46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CD6D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9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49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546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58625D" w:rsidRPr="00592321" w:rsidTr="0008751B">
        <w:trPr>
          <w:trHeight w:val="302"/>
        </w:trPr>
        <w:tc>
          <w:tcPr>
            <w:tcW w:w="1326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Усавршени кадровски капацитети</w:t>
            </w:r>
          </w:p>
        </w:tc>
        <w:tc>
          <w:tcPr>
            <w:tcW w:w="415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  <w:tc>
          <w:tcPr>
            <w:tcW w:w="748" w:type="pct"/>
            <w:gridSpan w:val="2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21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0%</w:t>
            </w:r>
          </w:p>
        </w:tc>
        <w:tc>
          <w:tcPr>
            <w:tcW w:w="462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2020</w:t>
            </w:r>
            <w:r w:rsidR="00CD6D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91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8%</w:t>
            </w:r>
          </w:p>
        </w:tc>
        <w:tc>
          <w:tcPr>
            <w:tcW w:w="491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30%</w:t>
            </w:r>
          </w:p>
        </w:tc>
        <w:tc>
          <w:tcPr>
            <w:tcW w:w="546" w:type="pct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8297C" w:rsidRPr="00592321" w:rsidRDefault="00E8297C" w:rsidP="00E829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40%</w:t>
            </w:r>
          </w:p>
        </w:tc>
      </w:tr>
    </w:tbl>
    <w:p w:rsidR="00635EC0" w:rsidRPr="00592321" w:rsidRDefault="00635EC0" w:rsidP="00534E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4673" w:rsidRPr="00592321" w:rsidRDefault="00E64673" w:rsidP="00534E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00"/>
        <w:gridCol w:w="2613"/>
        <w:gridCol w:w="2694"/>
        <w:gridCol w:w="2978"/>
        <w:gridCol w:w="2744"/>
      </w:tblGrid>
      <w:tr w:rsidR="0058625D" w:rsidRPr="00592321" w:rsidTr="00FB79A7">
        <w:trPr>
          <w:trHeight w:val="379"/>
        </w:trPr>
        <w:tc>
          <w:tcPr>
            <w:tcW w:w="1041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34EB1" w:rsidRPr="00592321" w:rsidRDefault="00534EB1" w:rsidP="00EA59E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Извор финансирања мере</w:t>
            </w:r>
          </w:p>
        </w:tc>
        <w:tc>
          <w:tcPr>
            <w:tcW w:w="938" w:type="pct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34EB1" w:rsidRPr="00592321" w:rsidRDefault="00534EB1" w:rsidP="00EA59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021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34EB1" w:rsidRPr="00592321" w:rsidRDefault="00534EB1" w:rsidP="00F27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</w:tr>
      <w:tr w:rsidR="0058625D" w:rsidRPr="00592321" w:rsidTr="00FB79A7">
        <w:trPr>
          <w:trHeight w:val="227"/>
        </w:trPr>
        <w:tc>
          <w:tcPr>
            <w:tcW w:w="1041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34EB1" w:rsidRPr="00592321" w:rsidRDefault="00534EB1" w:rsidP="00F273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38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:rsidR="00534EB1" w:rsidRPr="00592321" w:rsidRDefault="00534EB1" w:rsidP="00F273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34EB1" w:rsidRPr="00592321" w:rsidRDefault="00534EB1" w:rsidP="00F27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2021. години</w:t>
            </w:r>
          </w:p>
        </w:tc>
        <w:tc>
          <w:tcPr>
            <w:tcW w:w="10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34EB1" w:rsidRPr="00592321" w:rsidRDefault="00534EB1" w:rsidP="00F27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2022. години</w:t>
            </w: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:rsidR="00534EB1" w:rsidRPr="00592321" w:rsidRDefault="00534EB1" w:rsidP="00EA59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2023. години</w:t>
            </w:r>
          </w:p>
        </w:tc>
      </w:tr>
      <w:tr w:rsidR="00ED0401" w:rsidRPr="00592321" w:rsidTr="00FB79A7">
        <w:trPr>
          <w:trHeight w:val="3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0401" w:rsidRPr="00592321" w:rsidRDefault="00ED0401" w:rsidP="00ED040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 Републике Србије – Министарство привреде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D0401" w:rsidRPr="00592321" w:rsidRDefault="00ED0401" w:rsidP="00DD21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Програм: </w:t>
            </w: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1508</w:t>
            </w:r>
          </w:p>
          <w:p w:rsidR="00FB79A7" w:rsidRPr="00592321" w:rsidRDefault="00FB79A7" w:rsidP="00DD214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Програмска активност: 0001, 0004</w:t>
            </w:r>
          </w:p>
        </w:tc>
        <w:tc>
          <w:tcPr>
            <w:tcW w:w="96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D0401" w:rsidRPr="00592321" w:rsidRDefault="00ED0401" w:rsidP="00ED04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69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D0401" w:rsidRPr="00592321" w:rsidRDefault="00ED0401" w:rsidP="00ED04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13.150</w:t>
            </w:r>
          </w:p>
        </w:tc>
        <w:tc>
          <w:tcPr>
            <w:tcW w:w="985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D0401" w:rsidRPr="00592321" w:rsidRDefault="00ED0401" w:rsidP="00ED04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400</w:t>
            </w:r>
          </w:p>
        </w:tc>
      </w:tr>
      <w:tr w:rsidR="00ED0401" w:rsidRPr="00592321" w:rsidTr="00FB79A7">
        <w:trPr>
          <w:trHeight w:val="498"/>
        </w:trPr>
        <w:tc>
          <w:tcPr>
            <w:tcW w:w="104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D0401" w:rsidRPr="00592321" w:rsidRDefault="00ED0401" w:rsidP="00ED040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Међународне донаторске организације*</w:t>
            </w:r>
          </w:p>
        </w:tc>
        <w:tc>
          <w:tcPr>
            <w:tcW w:w="9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D0401" w:rsidRPr="00592321" w:rsidRDefault="00ED0401" w:rsidP="00ED040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D0401" w:rsidRPr="00592321" w:rsidRDefault="00ED0401" w:rsidP="00ED04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D0401" w:rsidRPr="00592321" w:rsidRDefault="00ED0401" w:rsidP="00ED04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8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D0401" w:rsidRPr="00592321" w:rsidRDefault="00ED0401" w:rsidP="00ED04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58625D" w:rsidRPr="00592321" w:rsidRDefault="0058625D" w:rsidP="00534E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625D" w:rsidRPr="00592321" w:rsidRDefault="0058625D" w:rsidP="00534E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961"/>
        <w:gridCol w:w="1277"/>
        <w:gridCol w:w="1558"/>
        <w:gridCol w:w="1419"/>
        <w:gridCol w:w="1416"/>
        <w:gridCol w:w="1277"/>
        <w:gridCol w:w="1277"/>
        <w:gridCol w:w="1416"/>
        <w:gridCol w:w="1338"/>
      </w:tblGrid>
      <w:tr w:rsidR="0058625D" w:rsidRPr="00592321" w:rsidTr="00DF23C0">
        <w:trPr>
          <w:trHeight w:val="136"/>
        </w:trPr>
        <w:tc>
          <w:tcPr>
            <w:tcW w:w="106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5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5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финансира</w:t>
            </w:r>
            <w:r w:rsidR="00B603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534EB1" w:rsidRPr="00592321" w:rsidRDefault="00DF23C0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Веза са програм-ским буџетом</w:t>
            </w:r>
          </w:p>
        </w:tc>
        <w:tc>
          <w:tcPr>
            <w:tcW w:w="1446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58625D" w:rsidRPr="00592321" w:rsidTr="00DF23C0">
        <w:trPr>
          <w:trHeight w:val="827"/>
        </w:trPr>
        <w:tc>
          <w:tcPr>
            <w:tcW w:w="106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:rsidR="00534EB1" w:rsidRPr="00592321" w:rsidRDefault="00534EB1" w:rsidP="00F273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59" w:type="pct"/>
            <w:vMerge/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Merge/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Merge/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2021.</w:t>
            </w:r>
          </w:p>
        </w:tc>
        <w:tc>
          <w:tcPr>
            <w:tcW w:w="508" w:type="pct"/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2022.</w:t>
            </w:r>
          </w:p>
        </w:tc>
        <w:tc>
          <w:tcPr>
            <w:tcW w:w="480" w:type="pct"/>
            <w:shd w:val="clear" w:color="auto" w:fill="FFF2CC" w:themeFill="accent4" w:themeFillTint="33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2023.</w:t>
            </w:r>
          </w:p>
        </w:tc>
      </w:tr>
      <w:tr w:rsidR="0058625D" w:rsidRPr="00592321" w:rsidTr="00DF23C0">
        <w:trPr>
          <w:trHeight w:val="280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BA0A3E" w:rsidRPr="00592321" w:rsidRDefault="00BA0A3E" w:rsidP="001108F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2.7.1 Спровођење неопходних организационих промена у МП</w:t>
            </w:r>
          </w:p>
        </w:tc>
        <w:tc>
          <w:tcPr>
            <w:tcW w:w="458" w:type="pct"/>
            <w:vAlign w:val="center"/>
          </w:tcPr>
          <w:p w:rsidR="00BA0A3E" w:rsidRPr="00592321" w:rsidRDefault="00BA0A3E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BA0A3E" w:rsidRPr="00592321" w:rsidRDefault="00BA0A3E" w:rsidP="00DF23C0">
            <w:pPr>
              <w:jc w:val="center"/>
              <w:rPr>
                <w:rFonts w:ascii="Times New Roman" w:hAnsi="Times New Roman" w:cs="Times New Roman"/>
                <w:vanish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BA0A3E" w:rsidRPr="00592321" w:rsidRDefault="00E25E83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II </w:t>
            </w:r>
            <w:r w:rsidR="00BA0A3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квартал 2022. године</w:t>
            </w:r>
          </w:p>
        </w:tc>
        <w:tc>
          <w:tcPr>
            <w:tcW w:w="508" w:type="pct"/>
            <w:vAlign w:val="center"/>
          </w:tcPr>
          <w:p w:rsidR="00BA0A3E" w:rsidRPr="00592321" w:rsidRDefault="00BA0A3E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BA0A3E" w:rsidRPr="00592321" w:rsidRDefault="00BA0A3E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BA0A3E" w:rsidRPr="00592321" w:rsidRDefault="00BA0A3E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BA0A3E" w:rsidRPr="00592321" w:rsidRDefault="00BA0A3E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BA0A3E" w:rsidRPr="00592321" w:rsidRDefault="00BA0A3E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DF23C0">
        <w:trPr>
          <w:trHeight w:val="280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534EB1" w:rsidRPr="00592321" w:rsidRDefault="00BA0A3E" w:rsidP="00131F0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2.7.2</w:t>
            </w:r>
            <w:r w:rsidR="00534E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131F0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Унапређивање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капацитет</w:t>
            </w:r>
            <w:r w:rsidR="00131F0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1108F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људских</w:t>
            </w:r>
            <w:r w:rsidR="001108F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ресурса</w:t>
            </w:r>
            <w:r w:rsidR="001108F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1108F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области</w:t>
            </w:r>
            <w:r w:rsidR="001108F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корпоративног</w:t>
            </w:r>
            <w:r w:rsidR="001108F6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управљања</w:t>
            </w:r>
          </w:p>
        </w:tc>
        <w:tc>
          <w:tcPr>
            <w:tcW w:w="458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vanish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vanish/>
                <w:sz w:val="24"/>
                <w:szCs w:val="24"/>
                <w:lang w:val="sr-Cyrl-CS"/>
              </w:rPr>
              <w:t>ХАБ-ови</w:t>
            </w:r>
          </w:p>
        </w:tc>
        <w:tc>
          <w:tcPr>
            <w:tcW w:w="509" w:type="pct"/>
            <w:vAlign w:val="center"/>
          </w:tcPr>
          <w:p w:rsidR="00534EB1" w:rsidRPr="00592321" w:rsidRDefault="00481F9B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DF23C0">
        <w:trPr>
          <w:trHeight w:val="280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131F01" w:rsidRPr="00592321" w:rsidRDefault="00131F01" w:rsidP="001108F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2.7.3. Креирање модела едукације</w:t>
            </w:r>
            <w:r w:rsidR="0097131B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запослених</w:t>
            </w: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 области корпоративног управљања</w:t>
            </w:r>
          </w:p>
        </w:tc>
        <w:tc>
          <w:tcPr>
            <w:tcW w:w="458" w:type="pct"/>
            <w:vAlign w:val="center"/>
          </w:tcPr>
          <w:p w:rsidR="00131F01" w:rsidRPr="00592321" w:rsidRDefault="004E421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131F01" w:rsidRPr="00592321" w:rsidRDefault="00131F01" w:rsidP="00DF23C0">
            <w:pPr>
              <w:jc w:val="center"/>
              <w:rPr>
                <w:rFonts w:ascii="Times New Roman" w:hAnsi="Times New Roman" w:cs="Times New Roman"/>
                <w:vanish/>
                <w:sz w:val="24"/>
                <w:szCs w:val="24"/>
                <w:lang w:val="sr-Cyrl-CS"/>
              </w:rPr>
            </w:pPr>
          </w:p>
        </w:tc>
        <w:tc>
          <w:tcPr>
            <w:tcW w:w="509" w:type="pct"/>
            <w:vAlign w:val="center"/>
          </w:tcPr>
          <w:p w:rsidR="00131F01" w:rsidRPr="00592321" w:rsidRDefault="00E25E83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IV </w:t>
            </w:r>
            <w:r w:rsidR="00131F0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квартал 2022. године</w:t>
            </w:r>
          </w:p>
        </w:tc>
        <w:tc>
          <w:tcPr>
            <w:tcW w:w="508" w:type="pct"/>
            <w:vAlign w:val="center"/>
          </w:tcPr>
          <w:p w:rsidR="00131F01" w:rsidRPr="00592321" w:rsidRDefault="00131F0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131F01" w:rsidRPr="00592321" w:rsidRDefault="00131F0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131F01" w:rsidRPr="00592321" w:rsidRDefault="00131F0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131F01" w:rsidRPr="00592321" w:rsidRDefault="00131F0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131F01" w:rsidRPr="00592321" w:rsidRDefault="00131F0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8625D" w:rsidRPr="00592321" w:rsidTr="00DF23C0">
        <w:trPr>
          <w:trHeight w:val="890"/>
        </w:trPr>
        <w:tc>
          <w:tcPr>
            <w:tcW w:w="1062" w:type="pct"/>
            <w:tcBorders>
              <w:left w:val="double" w:sz="4" w:space="0" w:color="auto"/>
            </w:tcBorders>
            <w:vAlign w:val="center"/>
          </w:tcPr>
          <w:p w:rsidR="00534EB1" w:rsidRPr="00592321" w:rsidRDefault="00063280" w:rsidP="00BA0A3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2.7.4</w:t>
            </w:r>
            <w:r w:rsidR="00534EB1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BA0A3E"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Успоставити континуирани процес едукације запослених у вези са корпоративним управљањем</w:t>
            </w:r>
          </w:p>
        </w:tc>
        <w:tc>
          <w:tcPr>
            <w:tcW w:w="458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559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vanish/>
                <w:sz w:val="24"/>
                <w:szCs w:val="24"/>
                <w:lang w:val="sr-Cyrl-CS"/>
              </w:rPr>
              <w:t>ХАБ-ови</w:t>
            </w:r>
          </w:p>
        </w:tc>
        <w:tc>
          <w:tcPr>
            <w:tcW w:w="509" w:type="pct"/>
            <w:vAlign w:val="center"/>
          </w:tcPr>
          <w:p w:rsidR="00534EB1" w:rsidRPr="00592321" w:rsidRDefault="00481F9B" w:rsidP="00481F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923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IV квартал 2023. године</w:t>
            </w:r>
          </w:p>
        </w:tc>
        <w:tc>
          <w:tcPr>
            <w:tcW w:w="508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58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8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0" w:type="pct"/>
            <w:vAlign w:val="center"/>
          </w:tcPr>
          <w:p w:rsidR="00534EB1" w:rsidRPr="00592321" w:rsidRDefault="00534EB1" w:rsidP="00DF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AF1567" w:rsidRPr="00592321" w:rsidRDefault="00AF1567" w:rsidP="00BB3B5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*Средства нису обезбеђена. Планирано је да се у преговорима са међународним донаторским организацијама обезбеде додатна средства која би допринела бржем и ефикаснијем остварењу дефинисаних посебних циљева, као и општег циља Стратегије.</w:t>
      </w:r>
    </w:p>
    <w:p w:rsidR="004630E1" w:rsidRPr="00592321" w:rsidRDefault="004630E1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1F9B" w:rsidRPr="00592321" w:rsidRDefault="00481F9B" w:rsidP="00BB3B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Напомена: Мера </w:t>
      </w:r>
      <w:r w:rsidR="00D427A7" w:rsidRPr="00592321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4: Одређивање критеријума за дефинисање зарада/накнада према учинцима и осталим показатељима и Мера </w:t>
      </w:r>
      <w:r w:rsidR="00D427A7" w:rsidRPr="00592321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5: Успостављање централизованих база података које прате корпоративно управљање, које су планиране у Стратегији нису п</w:t>
      </w:r>
      <w:r w:rsidR="00C9145F" w:rsidRPr="00592321">
        <w:rPr>
          <w:rFonts w:ascii="Times New Roman" w:hAnsi="Times New Roman" w:cs="Times New Roman"/>
          <w:sz w:val="24"/>
          <w:szCs w:val="24"/>
          <w:lang w:val="sr-Cyrl-CS"/>
        </w:rPr>
        <w:t>редвиђене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145F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204F0" w:rsidRPr="00592321">
        <w:rPr>
          <w:rFonts w:ascii="Times New Roman" w:hAnsi="Times New Roman" w:cs="Times New Roman"/>
          <w:sz w:val="24"/>
          <w:szCs w:val="24"/>
          <w:lang w:val="sr-Cyrl-CS"/>
        </w:rPr>
        <w:t>овом а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кционом плану, јер ће се са реализацијом ових мера отпоч</w:t>
      </w:r>
      <w:r w:rsidR="003204F0" w:rsidRPr="00592321">
        <w:rPr>
          <w:rFonts w:ascii="Times New Roman" w:hAnsi="Times New Roman" w:cs="Times New Roman"/>
          <w:sz w:val="24"/>
          <w:szCs w:val="24"/>
          <w:lang w:val="sr-Cyrl-CS"/>
        </w:rPr>
        <w:t>ети од 2024. године и биће део а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кционог плана за период од 2024. до 2027. године.  </w:t>
      </w:r>
    </w:p>
    <w:p w:rsidR="004630E1" w:rsidRPr="00592321" w:rsidRDefault="004630E1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17AF" w:rsidRPr="00592321" w:rsidRDefault="00BF17AF" w:rsidP="00B52225">
      <w:pPr>
        <w:ind w:left="720" w:firstLine="1980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</w:t>
      </w:r>
      <w:r w:rsidR="00635EC0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  <w:r w:rsidR="003204F0" w:rsidRPr="0059232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4630E1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52225" w:rsidRPr="00592321">
        <w:rPr>
          <w:rFonts w:ascii="Times New Roman" w:hAnsi="Times New Roman"/>
          <w:sz w:val="24"/>
          <w:szCs w:val="24"/>
          <w:lang w:val="sr-Cyrl-CS"/>
        </w:rPr>
        <w:t>СКРАЋЕНИЦЕ</w:t>
      </w:r>
    </w:p>
    <w:p w:rsidR="004630E1" w:rsidRPr="00592321" w:rsidRDefault="004630E1" w:rsidP="009773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МП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Министарство привреде</w:t>
      </w:r>
    </w:p>
    <w:p w:rsidR="004630E1" w:rsidRPr="00592321" w:rsidRDefault="004630E1" w:rsidP="009773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МРЕ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Министарство рударства и енергетике</w:t>
      </w:r>
    </w:p>
    <w:p w:rsidR="00977328" w:rsidRPr="00592321" w:rsidRDefault="00977328" w:rsidP="009773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МФ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Министарство финансија</w:t>
      </w:r>
    </w:p>
    <w:p w:rsidR="00977328" w:rsidRPr="00592321" w:rsidRDefault="00977328" w:rsidP="009773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МО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Министарство одбране</w:t>
      </w:r>
    </w:p>
    <w:p w:rsidR="00977328" w:rsidRPr="00592321" w:rsidRDefault="005666AE" w:rsidP="009773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РДИ - </w:t>
      </w:r>
      <w:r w:rsidR="00977328" w:rsidRPr="00592321">
        <w:rPr>
          <w:rFonts w:ascii="Times New Roman" w:hAnsi="Times New Roman" w:cs="Times New Roman"/>
          <w:sz w:val="24"/>
          <w:szCs w:val="24"/>
          <w:lang w:val="sr-Cyrl-CS"/>
        </w:rPr>
        <w:t>Републичка дирекција за имовину Републике Србије</w:t>
      </w:r>
    </w:p>
    <w:p w:rsidR="004630E1" w:rsidRPr="00592321" w:rsidRDefault="004630E1" w:rsidP="009773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ПКС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Привредна комора Србије</w:t>
      </w:r>
    </w:p>
    <w:p w:rsidR="00886A38" w:rsidRPr="00592321" w:rsidRDefault="0096518C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AПР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30E1" w:rsidRPr="0059232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Агенција за привредне регистре</w:t>
      </w:r>
    </w:p>
    <w:p w:rsidR="00992836" w:rsidRPr="00592321" w:rsidRDefault="005666AE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ЦРХОВ - </w:t>
      </w:r>
      <w:r w:rsidR="0053305E" w:rsidRPr="00592321">
        <w:rPr>
          <w:rFonts w:ascii="Times New Roman" w:hAnsi="Times New Roman" w:cs="Times New Roman"/>
          <w:sz w:val="24"/>
          <w:szCs w:val="24"/>
          <w:lang w:val="sr-Cyrl-CS"/>
        </w:rPr>
        <w:t>Централни регист</w:t>
      </w:r>
      <w:r w:rsidR="00F820CD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ар </w:t>
      </w:r>
      <w:r w:rsidR="0053305E" w:rsidRPr="00592321">
        <w:rPr>
          <w:rFonts w:ascii="Times New Roman" w:hAnsi="Times New Roman" w:cs="Times New Roman"/>
          <w:sz w:val="24"/>
          <w:szCs w:val="24"/>
          <w:lang w:val="sr-Cyrl-CS"/>
        </w:rPr>
        <w:t>хартиј</w:t>
      </w:r>
      <w:r w:rsidR="00F820CD" w:rsidRPr="0059232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3305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од вредности</w:t>
      </w:r>
    </w:p>
    <w:p w:rsidR="00992836" w:rsidRPr="00592321" w:rsidRDefault="00992836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АД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акционарско друштво</w:t>
      </w:r>
    </w:p>
    <w:p w:rsidR="00992836" w:rsidRPr="00592321" w:rsidRDefault="00992836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ДОО</w:t>
      </w:r>
      <w:r w:rsidR="005666AE"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друштво с ограниченом одговорношћу</w:t>
      </w:r>
    </w:p>
    <w:p w:rsidR="005666AE" w:rsidRPr="00592321" w:rsidRDefault="005666AE" w:rsidP="00692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5666AE" w:rsidRPr="00592321" w:rsidSect="00261ED0">
          <w:headerReference w:type="default" r:id="rId11"/>
          <w:footerReference w:type="default" r:id="rId12"/>
          <w:headerReference w:type="first" r:id="rId13"/>
          <w:pgSz w:w="16839" w:h="11907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:rsidR="004630E1" w:rsidRPr="00592321" w:rsidRDefault="004630E1" w:rsidP="00F46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6A38" w:rsidRPr="00592321" w:rsidRDefault="00886A38" w:rsidP="00F463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13C4" w:rsidRPr="00592321" w:rsidRDefault="00AC13C4" w:rsidP="004E0781">
      <w:pPr>
        <w:pStyle w:val="ListParagraph"/>
        <w:numPr>
          <w:ilvl w:val="0"/>
          <w:numId w:val="34"/>
        </w:num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592321">
        <w:rPr>
          <w:rFonts w:ascii="Times New Roman" w:hAnsi="Times New Roman"/>
          <w:sz w:val="24"/>
          <w:szCs w:val="24"/>
          <w:lang w:val="sr-Cyrl-CS"/>
        </w:rPr>
        <w:t>ЗАВРШНЕ ОДРЕДБЕ</w:t>
      </w:r>
    </w:p>
    <w:p w:rsidR="00AC13C4" w:rsidRPr="00592321" w:rsidRDefault="00AC13C4" w:rsidP="00B52225">
      <w:pPr>
        <w:spacing w:after="0" w:line="240" w:lineRule="auto"/>
        <w:ind w:left="1080" w:firstLine="621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AC13C4" w:rsidRPr="00592321" w:rsidRDefault="001E5E24" w:rsidP="00B522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Овај а</w:t>
      </w:r>
      <w:r w:rsidR="00AC13C4" w:rsidRPr="00592321">
        <w:rPr>
          <w:rFonts w:ascii="Times New Roman" w:hAnsi="Times New Roman" w:cs="Times New Roman"/>
          <w:sz w:val="24"/>
          <w:szCs w:val="24"/>
          <w:lang w:val="sr-Cyrl-CS"/>
        </w:rPr>
        <w:t>кциони план објавити на интернет страници Владе, интернет страници Министар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ства привреде и порталу е-Управа</w:t>
      </w:r>
      <w:r w:rsidR="00AC13C4" w:rsidRPr="00592321">
        <w:rPr>
          <w:rFonts w:ascii="Times New Roman" w:hAnsi="Times New Roman" w:cs="Times New Roman"/>
          <w:sz w:val="24"/>
          <w:szCs w:val="24"/>
          <w:lang w:val="sr-Cyrl-CS"/>
        </w:rPr>
        <w:t>, у року од седам радних дана од дана усвајања.</w:t>
      </w:r>
    </w:p>
    <w:p w:rsidR="00AC13C4" w:rsidRPr="00592321" w:rsidRDefault="004E0781" w:rsidP="00B5222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Овај а</w:t>
      </w:r>
      <w:r w:rsidR="00AC13C4" w:rsidRPr="00592321">
        <w:rPr>
          <w:rFonts w:ascii="Times New Roman" w:hAnsi="Times New Roman" w:cs="Times New Roman"/>
          <w:sz w:val="24"/>
          <w:szCs w:val="24"/>
          <w:lang w:val="sr-Cyrl-CS"/>
        </w:rPr>
        <w:t>кциони план објавити у „Службено</w:t>
      </w:r>
      <w:r w:rsidR="006C3C1D" w:rsidRPr="00592321">
        <w:rPr>
          <w:rFonts w:ascii="Times New Roman" w:hAnsi="Times New Roman" w:cs="Times New Roman"/>
          <w:sz w:val="24"/>
          <w:szCs w:val="24"/>
          <w:lang w:val="sr-Cyrl-CS"/>
        </w:rPr>
        <w:t>м гласнику Републике Србије”.</w:t>
      </w:r>
    </w:p>
    <w:p w:rsidR="00886A38" w:rsidRPr="00592321" w:rsidRDefault="00886A38" w:rsidP="006C3C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6A38" w:rsidRPr="00592321" w:rsidRDefault="00886A38" w:rsidP="006C3C1D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13C4" w:rsidRPr="00762D6C" w:rsidRDefault="00AC13C4" w:rsidP="00AC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762D6C">
        <w:rPr>
          <w:rFonts w:ascii="Times New Roman" w:hAnsi="Times New Roman" w:cs="Times New Roman"/>
          <w:sz w:val="24"/>
          <w:szCs w:val="24"/>
        </w:rPr>
        <w:t>023-5959/2021</w:t>
      </w:r>
    </w:p>
    <w:p w:rsidR="00AC13C4" w:rsidRPr="00592321" w:rsidRDefault="00AC13C4" w:rsidP="00AC13C4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762D6C">
        <w:rPr>
          <w:rFonts w:ascii="Times New Roman" w:hAnsi="Times New Roman" w:cs="Times New Roman"/>
          <w:sz w:val="24"/>
          <w:szCs w:val="24"/>
          <w:lang w:val="sr-Cyrl-CS"/>
        </w:rPr>
        <w:t xml:space="preserve">24. </w:t>
      </w:r>
      <w:r w:rsidR="00762D6C">
        <w:rPr>
          <w:rFonts w:ascii="Times New Roman" w:hAnsi="Times New Roman" w:cs="Times New Roman"/>
          <w:sz w:val="24"/>
          <w:szCs w:val="24"/>
          <w:lang w:val="sr-Cyrl-RS"/>
        </w:rPr>
        <w:t>јуна</w:t>
      </w:r>
      <w:r w:rsidR="00762D6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92321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</w:p>
    <w:p w:rsidR="00886A38" w:rsidRPr="00592321" w:rsidRDefault="00886A38" w:rsidP="00AC13C4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13C4" w:rsidRPr="00592321" w:rsidRDefault="00AC13C4" w:rsidP="00AC13C4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13C4" w:rsidRPr="00592321" w:rsidRDefault="00AC13C4" w:rsidP="0011273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AC13C4" w:rsidRDefault="00AC13C4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592321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5A0E6F" w:rsidRDefault="005A0E6F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A0E6F" w:rsidRPr="00592321" w:rsidRDefault="005A0E6F" w:rsidP="00AC13C4">
      <w:pPr>
        <w:ind w:left="5664"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Брнабић,с.р</w:t>
      </w:r>
      <w:bookmarkStart w:id="5" w:name="_GoBack"/>
      <w:bookmarkEnd w:id="5"/>
    </w:p>
    <w:sectPr w:rsidR="005A0E6F" w:rsidRPr="00592321" w:rsidSect="002A735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86B73" w16cex:dateUtc="2020-10-07T14:29:00Z"/>
  <w16cex:commentExtensible w16cex:durableId="232AA955" w16cex:dateUtc="2020-10-09T07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2E4E486" w16cid:durableId="232812A6"/>
  <w16cid:commentId w16cid:paraId="5EF9E64B" w16cid:durableId="23286B73"/>
  <w16cid:commentId w16cid:paraId="1F0095C8" w16cid:durableId="23552832"/>
  <w16cid:commentId w16cid:paraId="3E36D290" w16cid:durableId="23552833"/>
  <w16cid:commentId w16cid:paraId="4BAFFB38" w16cid:durableId="23552834"/>
  <w16cid:commentId w16cid:paraId="6039C124" w16cid:durableId="23552835"/>
  <w16cid:commentId w16cid:paraId="4C750207" w16cid:durableId="232AA955"/>
  <w16cid:commentId w16cid:paraId="727A68E2" w16cid:durableId="23552837"/>
  <w16cid:commentId w16cid:paraId="5E96824B" w16cid:durableId="232AA66F"/>
  <w16cid:commentId w16cid:paraId="15A08D6C" w16cid:durableId="2320401E"/>
  <w16cid:commentId w16cid:paraId="14FE343F" w16cid:durableId="2320401F"/>
  <w16cid:commentId w16cid:paraId="4BF47D6E" w16cid:durableId="2355283B"/>
  <w16cid:commentId w16cid:paraId="130F689A" w16cid:durableId="23204020"/>
  <w16cid:commentId w16cid:paraId="705AA904" w16cid:durableId="2355283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AEC" w:rsidRDefault="00795AEC" w:rsidP="00F82347">
      <w:pPr>
        <w:spacing w:after="0" w:line="240" w:lineRule="auto"/>
      </w:pPr>
      <w:r>
        <w:separator/>
      </w:r>
    </w:p>
  </w:endnote>
  <w:endnote w:type="continuationSeparator" w:id="0">
    <w:p w:rsidR="00795AEC" w:rsidRDefault="00795AEC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9093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3426" w:rsidRDefault="00AF34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2D6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F3426" w:rsidRDefault="00AF34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21020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3426" w:rsidRDefault="00AF34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E6F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AF3426" w:rsidRDefault="00AF34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AEC" w:rsidRDefault="00795AEC" w:rsidP="00F82347">
      <w:pPr>
        <w:spacing w:after="0" w:line="240" w:lineRule="auto"/>
      </w:pPr>
      <w:r>
        <w:separator/>
      </w:r>
    </w:p>
  </w:footnote>
  <w:footnote w:type="continuationSeparator" w:id="0">
    <w:p w:rsidR="00795AEC" w:rsidRDefault="00795AEC" w:rsidP="00F82347">
      <w:pPr>
        <w:spacing w:after="0" w:line="240" w:lineRule="auto"/>
      </w:pPr>
      <w:r>
        <w:continuationSeparator/>
      </w:r>
    </w:p>
  </w:footnote>
  <w:footnote w:id="1">
    <w:p w:rsidR="00AF3426" w:rsidRPr="00C057D9" w:rsidRDefault="00AF3426" w:rsidP="007D6745">
      <w:pPr>
        <w:pStyle w:val="FootnoteText"/>
        <w:rPr>
          <w:rFonts w:ascii="Times New Roman" w:hAnsi="Times New Roman"/>
          <w:sz w:val="16"/>
          <w:szCs w:val="16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C057D9">
        <w:rPr>
          <w:rFonts w:ascii="Times New Roman" w:hAnsi="Times New Roman"/>
          <w:sz w:val="16"/>
          <w:szCs w:val="16"/>
          <w:lang w:val="sr-Cyrl-RS"/>
        </w:rPr>
        <w:t xml:space="preserve">Односи се на ПСРС </w:t>
      </w:r>
      <w:r>
        <w:rPr>
          <w:rFonts w:ascii="Times New Roman" w:hAnsi="Times New Roman"/>
          <w:sz w:val="16"/>
          <w:szCs w:val="16"/>
          <w:lang w:val="sr-Cyrl-RS"/>
        </w:rPr>
        <w:t>који су у складу са Законом о буџетском систему дефинисани као корисници јавних средстава.</w:t>
      </w:r>
    </w:p>
    <w:p w:rsidR="00AF3426" w:rsidRPr="001C1D94" w:rsidRDefault="00AF3426" w:rsidP="007D6745">
      <w:pPr>
        <w:pStyle w:val="FootnoteText"/>
        <w:rPr>
          <w:lang w:val="sr-Latn-R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426" w:rsidRDefault="00AF3426" w:rsidP="005959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F3426" w:rsidRDefault="00AF34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426" w:rsidRDefault="00AF3426">
    <w:pPr>
      <w:pStyle w:val="Header"/>
      <w:jc w:val="center"/>
    </w:pPr>
  </w:p>
  <w:p w:rsidR="00AF3426" w:rsidRDefault="00AF34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426" w:rsidRDefault="00AF342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426" w:rsidRDefault="00AF3426">
    <w:pPr>
      <w:pStyle w:val="Header"/>
      <w:jc w:val="center"/>
    </w:pPr>
  </w:p>
  <w:p w:rsidR="00AF3426" w:rsidRDefault="00AF34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DA8"/>
    <w:multiLevelType w:val="multilevel"/>
    <w:tmpl w:val="D5269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theme="minorBidi" w:hint="default"/>
      </w:rPr>
    </w:lvl>
  </w:abstractNum>
  <w:abstractNum w:abstractNumId="1" w15:restartNumberingAfterBreak="0">
    <w:nsid w:val="02E12976"/>
    <w:multiLevelType w:val="multilevel"/>
    <w:tmpl w:val="793A378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3561893"/>
    <w:multiLevelType w:val="hybridMultilevel"/>
    <w:tmpl w:val="DC5EAD8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A668E"/>
    <w:multiLevelType w:val="multilevel"/>
    <w:tmpl w:val="4B44DA18"/>
    <w:lvl w:ilvl="0">
      <w:start w:val="3"/>
      <w:numFmt w:val="decimal"/>
      <w:lvlText w:val="%1"/>
      <w:lvlJc w:val="left"/>
      <w:pPr>
        <w:ind w:left="420" w:hanging="42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4" w15:restartNumberingAfterBreak="0">
    <w:nsid w:val="0554057E"/>
    <w:multiLevelType w:val="hybridMultilevel"/>
    <w:tmpl w:val="C3702638"/>
    <w:lvl w:ilvl="0" w:tplc="1FE623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A6644D"/>
    <w:multiLevelType w:val="multilevel"/>
    <w:tmpl w:val="789466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8421A1"/>
    <w:multiLevelType w:val="hybridMultilevel"/>
    <w:tmpl w:val="C70E1334"/>
    <w:lvl w:ilvl="0" w:tplc="C4B2876E">
      <w:start w:val="1"/>
      <w:numFmt w:val="bullet"/>
      <w:lvlText w:val="-"/>
      <w:lvlJc w:val="left"/>
      <w:pPr>
        <w:ind w:left="1282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7" w15:restartNumberingAfterBreak="0">
    <w:nsid w:val="0E9E655B"/>
    <w:multiLevelType w:val="multilevel"/>
    <w:tmpl w:val="3C726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2" w:hanging="1440"/>
      </w:pPr>
      <w:rPr>
        <w:rFonts w:hint="default"/>
      </w:rPr>
    </w:lvl>
  </w:abstractNum>
  <w:abstractNum w:abstractNumId="8" w15:restartNumberingAfterBreak="0">
    <w:nsid w:val="116466DA"/>
    <w:multiLevelType w:val="hybridMultilevel"/>
    <w:tmpl w:val="F1A4D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B4F24"/>
    <w:multiLevelType w:val="hybridMultilevel"/>
    <w:tmpl w:val="E14EF70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7938D7"/>
    <w:multiLevelType w:val="multilevel"/>
    <w:tmpl w:val="AF3AD9D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8553293"/>
    <w:multiLevelType w:val="multilevel"/>
    <w:tmpl w:val="E342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437820"/>
    <w:multiLevelType w:val="multilevel"/>
    <w:tmpl w:val="916A2A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2" w:hanging="1440"/>
      </w:pPr>
      <w:rPr>
        <w:rFonts w:hint="default"/>
      </w:rPr>
    </w:lvl>
  </w:abstractNum>
  <w:abstractNum w:abstractNumId="13" w15:restartNumberingAfterBreak="0">
    <w:nsid w:val="227C3A4D"/>
    <w:multiLevelType w:val="hybridMultilevel"/>
    <w:tmpl w:val="3DF090B0"/>
    <w:lvl w:ilvl="0" w:tplc="1FE62340">
      <w:start w:val="1"/>
      <w:numFmt w:val="decimal"/>
      <w:lvlText w:val="%1."/>
      <w:lvlJc w:val="left"/>
      <w:pPr>
        <w:ind w:left="38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ind w:left="9630" w:hanging="180"/>
      </w:pPr>
    </w:lvl>
  </w:abstractNum>
  <w:abstractNum w:abstractNumId="14" w15:restartNumberingAfterBreak="0">
    <w:nsid w:val="283C30C0"/>
    <w:multiLevelType w:val="hybridMultilevel"/>
    <w:tmpl w:val="0F5698D2"/>
    <w:lvl w:ilvl="0" w:tplc="615436B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572DC6"/>
    <w:multiLevelType w:val="hybridMultilevel"/>
    <w:tmpl w:val="B360179C"/>
    <w:lvl w:ilvl="0" w:tplc="2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70D9"/>
    <w:multiLevelType w:val="multilevel"/>
    <w:tmpl w:val="0F1E6A3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5B9BD5" w:themeColor="accent1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color w:val="5B9BD5" w:themeColor="accent1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5B9BD5" w:themeColor="accen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B9BD5" w:themeColor="accen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5B9BD5" w:themeColor="accent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5B9BD5" w:themeColor="accen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5B9BD5" w:themeColor="accent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5B9BD5" w:themeColor="accent1"/>
      </w:rPr>
    </w:lvl>
  </w:abstractNum>
  <w:abstractNum w:abstractNumId="17" w15:restartNumberingAfterBreak="0">
    <w:nsid w:val="33EB69DB"/>
    <w:multiLevelType w:val="hybridMultilevel"/>
    <w:tmpl w:val="0FDA9336"/>
    <w:lvl w:ilvl="0" w:tplc="5DF88058">
      <w:start w:val="1"/>
      <w:numFmt w:val="bullet"/>
      <w:pStyle w:val="Bullet"/>
      <w:lvlText w:val=""/>
      <w:lvlJc w:val="left"/>
      <w:pPr>
        <w:ind w:left="502" w:hanging="360"/>
      </w:pPr>
      <w:rPr>
        <w:rFonts w:ascii="Symbol" w:hAnsi="Symbol" w:hint="default"/>
        <w:color w:val="99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9150D"/>
    <w:multiLevelType w:val="multilevel"/>
    <w:tmpl w:val="8884A53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5814B6C"/>
    <w:multiLevelType w:val="multilevel"/>
    <w:tmpl w:val="686ED6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FB262C5"/>
    <w:multiLevelType w:val="hybridMultilevel"/>
    <w:tmpl w:val="5E6EF4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76CB9"/>
    <w:multiLevelType w:val="hybridMultilevel"/>
    <w:tmpl w:val="69B60982"/>
    <w:lvl w:ilvl="0" w:tplc="50567CA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7EA2F69"/>
    <w:multiLevelType w:val="multilevel"/>
    <w:tmpl w:val="5D34EE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D0E5A9A"/>
    <w:multiLevelType w:val="hybridMultilevel"/>
    <w:tmpl w:val="B65458D2"/>
    <w:lvl w:ilvl="0" w:tplc="BD90D882">
      <w:start w:val="1"/>
      <w:numFmt w:val="decimal"/>
      <w:lvlText w:val="%1."/>
      <w:lvlJc w:val="left"/>
      <w:pPr>
        <w:ind w:left="423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4950" w:hanging="360"/>
      </w:pPr>
    </w:lvl>
    <w:lvl w:ilvl="2" w:tplc="281A001B" w:tentative="1">
      <w:start w:val="1"/>
      <w:numFmt w:val="lowerRoman"/>
      <w:lvlText w:val="%3."/>
      <w:lvlJc w:val="right"/>
      <w:pPr>
        <w:ind w:left="5670" w:hanging="180"/>
      </w:pPr>
    </w:lvl>
    <w:lvl w:ilvl="3" w:tplc="281A000F" w:tentative="1">
      <w:start w:val="1"/>
      <w:numFmt w:val="decimal"/>
      <w:lvlText w:val="%4."/>
      <w:lvlJc w:val="left"/>
      <w:pPr>
        <w:ind w:left="6390" w:hanging="360"/>
      </w:pPr>
    </w:lvl>
    <w:lvl w:ilvl="4" w:tplc="281A0019" w:tentative="1">
      <w:start w:val="1"/>
      <w:numFmt w:val="lowerLetter"/>
      <w:lvlText w:val="%5."/>
      <w:lvlJc w:val="left"/>
      <w:pPr>
        <w:ind w:left="7110" w:hanging="360"/>
      </w:pPr>
    </w:lvl>
    <w:lvl w:ilvl="5" w:tplc="281A001B" w:tentative="1">
      <w:start w:val="1"/>
      <w:numFmt w:val="lowerRoman"/>
      <w:lvlText w:val="%6."/>
      <w:lvlJc w:val="right"/>
      <w:pPr>
        <w:ind w:left="7830" w:hanging="180"/>
      </w:pPr>
    </w:lvl>
    <w:lvl w:ilvl="6" w:tplc="281A000F" w:tentative="1">
      <w:start w:val="1"/>
      <w:numFmt w:val="decimal"/>
      <w:lvlText w:val="%7."/>
      <w:lvlJc w:val="left"/>
      <w:pPr>
        <w:ind w:left="8550" w:hanging="360"/>
      </w:pPr>
    </w:lvl>
    <w:lvl w:ilvl="7" w:tplc="281A0019" w:tentative="1">
      <w:start w:val="1"/>
      <w:numFmt w:val="lowerLetter"/>
      <w:lvlText w:val="%8."/>
      <w:lvlJc w:val="left"/>
      <w:pPr>
        <w:ind w:left="9270" w:hanging="360"/>
      </w:pPr>
    </w:lvl>
    <w:lvl w:ilvl="8" w:tplc="281A001B" w:tentative="1">
      <w:start w:val="1"/>
      <w:numFmt w:val="lowerRoman"/>
      <w:lvlText w:val="%9."/>
      <w:lvlJc w:val="right"/>
      <w:pPr>
        <w:ind w:left="9990" w:hanging="180"/>
      </w:pPr>
    </w:lvl>
  </w:abstractNum>
  <w:abstractNum w:abstractNumId="24" w15:restartNumberingAfterBreak="0">
    <w:nsid w:val="504649FF"/>
    <w:multiLevelType w:val="multilevel"/>
    <w:tmpl w:val="CBA28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513F225A"/>
    <w:multiLevelType w:val="hybridMultilevel"/>
    <w:tmpl w:val="73502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C56C0"/>
    <w:multiLevelType w:val="multilevel"/>
    <w:tmpl w:val="AC42CB64"/>
    <w:lvl w:ilvl="0">
      <w:start w:val="4"/>
      <w:numFmt w:val="decimal"/>
      <w:lvlText w:val="%1."/>
      <w:lvlJc w:val="left"/>
      <w:pPr>
        <w:ind w:left="480" w:hanging="480"/>
      </w:pPr>
      <w:rPr>
        <w:rFonts w:cstheme="minorBidi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</w:rPr>
    </w:lvl>
  </w:abstractNum>
  <w:abstractNum w:abstractNumId="27" w15:restartNumberingAfterBreak="0">
    <w:nsid w:val="54545878"/>
    <w:multiLevelType w:val="multilevel"/>
    <w:tmpl w:val="541C4B20"/>
    <w:lvl w:ilvl="0">
      <w:start w:val="3"/>
      <w:numFmt w:val="decimal"/>
      <w:lvlText w:val="%1"/>
      <w:lvlJc w:val="left"/>
      <w:pPr>
        <w:ind w:left="420" w:hanging="42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28" w15:restartNumberingAfterBreak="0">
    <w:nsid w:val="5F6D1778"/>
    <w:multiLevelType w:val="hybridMultilevel"/>
    <w:tmpl w:val="23FE31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32306"/>
    <w:multiLevelType w:val="hybridMultilevel"/>
    <w:tmpl w:val="F7F8A3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7373B"/>
    <w:multiLevelType w:val="multilevel"/>
    <w:tmpl w:val="39AE15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2" w:hanging="1440"/>
      </w:pPr>
      <w:rPr>
        <w:rFonts w:hint="default"/>
      </w:rPr>
    </w:lvl>
  </w:abstractNum>
  <w:abstractNum w:abstractNumId="31" w15:restartNumberingAfterBreak="0">
    <w:nsid w:val="6B3D4CEE"/>
    <w:multiLevelType w:val="multilevel"/>
    <w:tmpl w:val="A754C2A0"/>
    <w:lvl w:ilvl="0">
      <w:start w:val="1"/>
      <w:numFmt w:val="decimal"/>
      <w:pStyle w:val="NeAdnumber-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sz w:val="22"/>
        <w:szCs w:val="22"/>
      </w:rPr>
    </w:lvl>
    <w:lvl w:ilvl="1">
      <w:start w:val="1"/>
      <w:numFmt w:val="decimal"/>
      <w:pStyle w:val="NeAdnumber-level2"/>
      <w:lvlText w:val="%1.%2."/>
      <w:lvlJc w:val="left"/>
      <w:pPr>
        <w:tabs>
          <w:tab w:val="num" w:pos="1134"/>
        </w:tabs>
        <w:ind w:left="1134" w:hanging="567"/>
      </w:pPr>
      <w:rPr>
        <w:rFonts w:ascii="Calibri" w:hAnsi="Calibri" w:cs="Calibri" w:hint="default"/>
        <w:b w:val="0"/>
        <w:bCs w:val="0"/>
        <w:sz w:val="22"/>
        <w:szCs w:val="21"/>
      </w:rPr>
    </w:lvl>
    <w:lvl w:ilvl="2">
      <w:start w:val="1"/>
      <w:numFmt w:val="decimal"/>
      <w:pStyle w:val="NeAdnumber-level3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NeAdnumber-level4"/>
      <w:lvlText w:val="%1.%2.%3.%4."/>
      <w:lvlJc w:val="left"/>
      <w:pPr>
        <w:tabs>
          <w:tab w:val="num" w:pos="2978"/>
        </w:tabs>
        <w:ind w:left="29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71D96614"/>
    <w:multiLevelType w:val="hybridMultilevel"/>
    <w:tmpl w:val="E2CAF0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560CE"/>
    <w:multiLevelType w:val="multilevel"/>
    <w:tmpl w:val="067864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2" w:hanging="144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25"/>
  </w:num>
  <w:num w:numId="4">
    <w:abstractNumId w:val="0"/>
  </w:num>
  <w:num w:numId="5">
    <w:abstractNumId w:val="22"/>
  </w:num>
  <w:num w:numId="6">
    <w:abstractNumId w:val="24"/>
  </w:num>
  <w:num w:numId="7">
    <w:abstractNumId w:val="32"/>
  </w:num>
  <w:num w:numId="8">
    <w:abstractNumId w:val="20"/>
  </w:num>
  <w:num w:numId="9">
    <w:abstractNumId w:val="28"/>
  </w:num>
  <w:num w:numId="10">
    <w:abstractNumId w:val="8"/>
  </w:num>
  <w:num w:numId="11">
    <w:abstractNumId w:val="19"/>
  </w:num>
  <w:num w:numId="12">
    <w:abstractNumId w:val="26"/>
  </w:num>
  <w:num w:numId="13">
    <w:abstractNumId w:val="16"/>
  </w:num>
  <w:num w:numId="14">
    <w:abstractNumId w:val="10"/>
  </w:num>
  <w:num w:numId="15">
    <w:abstractNumId w:val="18"/>
  </w:num>
  <w:num w:numId="16">
    <w:abstractNumId w:val="1"/>
  </w:num>
  <w:num w:numId="17">
    <w:abstractNumId w:val="3"/>
  </w:num>
  <w:num w:numId="18">
    <w:abstractNumId w:val="27"/>
  </w:num>
  <w:num w:numId="19">
    <w:abstractNumId w:val="7"/>
  </w:num>
  <w:num w:numId="20">
    <w:abstractNumId w:val="12"/>
  </w:num>
  <w:num w:numId="21">
    <w:abstractNumId w:val="30"/>
  </w:num>
  <w:num w:numId="22">
    <w:abstractNumId w:val="33"/>
  </w:num>
  <w:num w:numId="23">
    <w:abstractNumId w:val="11"/>
  </w:num>
  <w:num w:numId="24">
    <w:abstractNumId w:val="13"/>
  </w:num>
  <w:num w:numId="25">
    <w:abstractNumId w:val="4"/>
  </w:num>
  <w:num w:numId="26">
    <w:abstractNumId w:val="14"/>
  </w:num>
  <w:num w:numId="27">
    <w:abstractNumId w:val="31"/>
  </w:num>
  <w:num w:numId="28">
    <w:abstractNumId w:val="6"/>
  </w:num>
  <w:num w:numId="29">
    <w:abstractNumId w:val="5"/>
  </w:num>
  <w:num w:numId="30">
    <w:abstractNumId w:val="23"/>
  </w:num>
  <w:num w:numId="31">
    <w:abstractNumId w:val="15"/>
  </w:num>
  <w:num w:numId="32">
    <w:abstractNumId w:val="29"/>
  </w:num>
  <w:num w:numId="33">
    <w:abstractNumId w:val="2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1D"/>
    <w:rsid w:val="0000343E"/>
    <w:rsid w:val="00004FFF"/>
    <w:rsid w:val="00007C54"/>
    <w:rsid w:val="0001124D"/>
    <w:rsid w:val="0001584C"/>
    <w:rsid w:val="00016111"/>
    <w:rsid w:val="000173B6"/>
    <w:rsid w:val="00017D37"/>
    <w:rsid w:val="00017E29"/>
    <w:rsid w:val="00020479"/>
    <w:rsid w:val="00021535"/>
    <w:rsid w:val="000256B3"/>
    <w:rsid w:val="00027C8C"/>
    <w:rsid w:val="00030016"/>
    <w:rsid w:val="00030880"/>
    <w:rsid w:val="00031676"/>
    <w:rsid w:val="000323F3"/>
    <w:rsid w:val="000324D9"/>
    <w:rsid w:val="00032EC5"/>
    <w:rsid w:val="00034653"/>
    <w:rsid w:val="00034F31"/>
    <w:rsid w:val="00037CA3"/>
    <w:rsid w:val="00037D2D"/>
    <w:rsid w:val="000412A7"/>
    <w:rsid w:val="00044481"/>
    <w:rsid w:val="00047FCD"/>
    <w:rsid w:val="0005130D"/>
    <w:rsid w:val="0005253C"/>
    <w:rsid w:val="000541B9"/>
    <w:rsid w:val="00055579"/>
    <w:rsid w:val="0005573F"/>
    <w:rsid w:val="00056A1F"/>
    <w:rsid w:val="00057F6D"/>
    <w:rsid w:val="00062777"/>
    <w:rsid w:val="00063280"/>
    <w:rsid w:val="000633AD"/>
    <w:rsid w:val="00063930"/>
    <w:rsid w:val="00063D77"/>
    <w:rsid w:val="00064E30"/>
    <w:rsid w:val="00065B4D"/>
    <w:rsid w:val="00066848"/>
    <w:rsid w:val="00070735"/>
    <w:rsid w:val="00080C03"/>
    <w:rsid w:val="000811CD"/>
    <w:rsid w:val="00081E48"/>
    <w:rsid w:val="00084F5E"/>
    <w:rsid w:val="00085A3E"/>
    <w:rsid w:val="00086A86"/>
    <w:rsid w:val="0008751B"/>
    <w:rsid w:val="000906C5"/>
    <w:rsid w:val="00090B70"/>
    <w:rsid w:val="00091423"/>
    <w:rsid w:val="00091CFB"/>
    <w:rsid w:val="00094A11"/>
    <w:rsid w:val="000974C7"/>
    <w:rsid w:val="000A0F63"/>
    <w:rsid w:val="000A1926"/>
    <w:rsid w:val="000A5544"/>
    <w:rsid w:val="000A611C"/>
    <w:rsid w:val="000A7028"/>
    <w:rsid w:val="000A72C0"/>
    <w:rsid w:val="000B0812"/>
    <w:rsid w:val="000B0B2E"/>
    <w:rsid w:val="000B15E6"/>
    <w:rsid w:val="000B17EB"/>
    <w:rsid w:val="000B4476"/>
    <w:rsid w:val="000B4606"/>
    <w:rsid w:val="000B4F68"/>
    <w:rsid w:val="000B7DB5"/>
    <w:rsid w:val="000C1E40"/>
    <w:rsid w:val="000C2840"/>
    <w:rsid w:val="000C58E4"/>
    <w:rsid w:val="000D25A4"/>
    <w:rsid w:val="000D26A0"/>
    <w:rsid w:val="000D2E40"/>
    <w:rsid w:val="000D3333"/>
    <w:rsid w:val="000D3E46"/>
    <w:rsid w:val="000D6C6E"/>
    <w:rsid w:val="000E2B23"/>
    <w:rsid w:val="000E4A28"/>
    <w:rsid w:val="000E4C02"/>
    <w:rsid w:val="000E4CD6"/>
    <w:rsid w:val="000E6ED6"/>
    <w:rsid w:val="000E7071"/>
    <w:rsid w:val="000E72DF"/>
    <w:rsid w:val="000F163C"/>
    <w:rsid w:val="000F1FCF"/>
    <w:rsid w:val="000F3139"/>
    <w:rsid w:val="000F3D90"/>
    <w:rsid w:val="000F3F41"/>
    <w:rsid w:val="000F48A0"/>
    <w:rsid w:val="000F4F40"/>
    <w:rsid w:val="000F5237"/>
    <w:rsid w:val="000F6D75"/>
    <w:rsid w:val="000F7846"/>
    <w:rsid w:val="00100602"/>
    <w:rsid w:val="0010135E"/>
    <w:rsid w:val="00104DF6"/>
    <w:rsid w:val="001051E9"/>
    <w:rsid w:val="001101D6"/>
    <w:rsid w:val="0011036B"/>
    <w:rsid w:val="00110393"/>
    <w:rsid w:val="001108F6"/>
    <w:rsid w:val="001117FA"/>
    <w:rsid w:val="00112732"/>
    <w:rsid w:val="00112C56"/>
    <w:rsid w:val="00112DCB"/>
    <w:rsid w:val="001137A1"/>
    <w:rsid w:val="00117278"/>
    <w:rsid w:val="0011739C"/>
    <w:rsid w:val="00117812"/>
    <w:rsid w:val="001179EE"/>
    <w:rsid w:val="00123287"/>
    <w:rsid w:val="00123803"/>
    <w:rsid w:val="001264CF"/>
    <w:rsid w:val="00130420"/>
    <w:rsid w:val="00130E43"/>
    <w:rsid w:val="00130EB2"/>
    <w:rsid w:val="00131EFB"/>
    <w:rsid w:val="00131F01"/>
    <w:rsid w:val="00132328"/>
    <w:rsid w:val="00132606"/>
    <w:rsid w:val="0013323D"/>
    <w:rsid w:val="00137141"/>
    <w:rsid w:val="00141800"/>
    <w:rsid w:val="00141B49"/>
    <w:rsid w:val="00142389"/>
    <w:rsid w:val="00143D69"/>
    <w:rsid w:val="0016028C"/>
    <w:rsid w:val="00160637"/>
    <w:rsid w:val="0016065C"/>
    <w:rsid w:val="00162651"/>
    <w:rsid w:val="00165D72"/>
    <w:rsid w:val="0016649C"/>
    <w:rsid w:val="00172979"/>
    <w:rsid w:val="00173292"/>
    <w:rsid w:val="00175315"/>
    <w:rsid w:val="001756B1"/>
    <w:rsid w:val="00176DF1"/>
    <w:rsid w:val="00177559"/>
    <w:rsid w:val="00180BA9"/>
    <w:rsid w:val="001812AA"/>
    <w:rsid w:val="00181A08"/>
    <w:rsid w:val="001821C5"/>
    <w:rsid w:val="00182961"/>
    <w:rsid w:val="001835E3"/>
    <w:rsid w:val="00183839"/>
    <w:rsid w:val="00183B94"/>
    <w:rsid w:val="00184EDC"/>
    <w:rsid w:val="00186039"/>
    <w:rsid w:val="00186EE3"/>
    <w:rsid w:val="00187A41"/>
    <w:rsid w:val="00187BF1"/>
    <w:rsid w:val="00192030"/>
    <w:rsid w:val="001929A0"/>
    <w:rsid w:val="00193383"/>
    <w:rsid w:val="0019459E"/>
    <w:rsid w:val="001958E4"/>
    <w:rsid w:val="00197163"/>
    <w:rsid w:val="00197BEA"/>
    <w:rsid w:val="001A50E2"/>
    <w:rsid w:val="001A7C00"/>
    <w:rsid w:val="001A7F51"/>
    <w:rsid w:val="001B1513"/>
    <w:rsid w:val="001B34DF"/>
    <w:rsid w:val="001B5745"/>
    <w:rsid w:val="001C19D7"/>
    <w:rsid w:val="001C30D3"/>
    <w:rsid w:val="001C3780"/>
    <w:rsid w:val="001C5F06"/>
    <w:rsid w:val="001C62DC"/>
    <w:rsid w:val="001C7A5E"/>
    <w:rsid w:val="001D350C"/>
    <w:rsid w:val="001D3D14"/>
    <w:rsid w:val="001D574B"/>
    <w:rsid w:val="001D74EA"/>
    <w:rsid w:val="001D7A4F"/>
    <w:rsid w:val="001E107F"/>
    <w:rsid w:val="001E1C28"/>
    <w:rsid w:val="001E3B4B"/>
    <w:rsid w:val="001E4C78"/>
    <w:rsid w:val="001E5403"/>
    <w:rsid w:val="001E5E24"/>
    <w:rsid w:val="001F0681"/>
    <w:rsid w:val="001F15BF"/>
    <w:rsid w:val="001F17F4"/>
    <w:rsid w:val="001F2259"/>
    <w:rsid w:val="001F3568"/>
    <w:rsid w:val="001F3BB8"/>
    <w:rsid w:val="001F49C9"/>
    <w:rsid w:val="001F54F4"/>
    <w:rsid w:val="001F6313"/>
    <w:rsid w:val="001F6A6C"/>
    <w:rsid w:val="001F7784"/>
    <w:rsid w:val="002007A8"/>
    <w:rsid w:val="0020226C"/>
    <w:rsid w:val="00207EF4"/>
    <w:rsid w:val="00210B3B"/>
    <w:rsid w:val="00210C73"/>
    <w:rsid w:val="00210CD5"/>
    <w:rsid w:val="002124A9"/>
    <w:rsid w:val="00217A3F"/>
    <w:rsid w:val="00217C70"/>
    <w:rsid w:val="00217F58"/>
    <w:rsid w:val="00220E2D"/>
    <w:rsid w:val="00221417"/>
    <w:rsid w:val="0022151B"/>
    <w:rsid w:val="0022173A"/>
    <w:rsid w:val="00222415"/>
    <w:rsid w:val="00222A2A"/>
    <w:rsid w:val="00223431"/>
    <w:rsid w:val="002237FE"/>
    <w:rsid w:val="00224A11"/>
    <w:rsid w:val="00227C2A"/>
    <w:rsid w:val="002302ED"/>
    <w:rsid w:val="00231577"/>
    <w:rsid w:val="00231682"/>
    <w:rsid w:val="002347A0"/>
    <w:rsid w:val="00234F26"/>
    <w:rsid w:val="00235F5C"/>
    <w:rsid w:val="00236060"/>
    <w:rsid w:val="00240582"/>
    <w:rsid w:val="0024089B"/>
    <w:rsid w:val="0024132E"/>
    <w:rsid w:val="00242515"/>
    <w:rsid w:val="002436D5"/>
    <w:rsid w:val="002447BB"/>
    <w:rsid w:val="00246048"/>
    <w:rsid w:val="00247077"/>
    <w:rsid w:val="00247C17"/>
    <w:rsid w:val="002502F1"/>
    <w:rsid w:val="00250FCF"/>
    <w:rsid w:val="00252D11"/>
    <w:rsid w:val="00253051"/>
    <w:rsid w:val="00253F5B"/>
    <w:rsid w:val="00255871"/>
    <w:rsid w:val="0026141C"/>
    <w:rsid w:val="00261ED0"/>
    <w:rsid w:val="00262BA1"/>
    <w:rsid w:val="00262E48"/>
    <w:rsid w:val="00264521"/>
    <w:rsid w:val="002653A2"/>
    <w:rsid w:val="002656D9"/>
    <w:rsid w:val="00265BA5"/>
    <w:rsid w:val="0026642F"/>
    <w:rsid w:val="0026791C"/>
    <w:rsid w:val="0027125B"/>
    <w:rsid w:val="002716AE"/>
    <w:rsid w:val="00271C49"/>
    <w:rsid w:val="00273A42"/>
    <w:rsid w:val="00275C81"/>
    <w:rsid w:val="002769DC"/>
    <w:rsid w:val="00276AA3"/>
    <w:rsid w:val="0028035D"/>
    <w:rsid w:val="002809AE"/>
    <w:rsid w:val="00280ADD"/>
    <w:rsid w:val="00280F51"/>
    <w:rsid w:val="00281805"/>
    <w:rsid w:val="00282C96"/>
    <w:rsid w:val="002865F8"/>
    <w:rsid w:val="002868C2"/>
    <w:rsid w:val="00286CB3"/>
    <w:rsid w:val="00290722"/>
    <w:rsid w:val="00293B7F"/>
    <w:rsid w:val="00293C28"/>
    <w:rsid w:val="00293E48"/>
    <w:rsid w:val="0029547A"/>
    <w:rsid w:val="00295AF6"/>
    <w:rsid w:val="00295FC9"/>
    <w:rsid w:val="00296497"/>
    <w:rsid w:val="00296F48"/>
    <w:rsid w:val="002972E6"/>
    <w:rsid w:val="002A01E0"/>
    <w:rsid w:val="002A1EED"/>
    <w:rsid w:val="002A42A5"/>
    <w:rsid w:val="002A46C9"/>
    <w:rsid w:val="002A6FA0"/>
    <w:rsid w:val="002A7357"/>
    <w:rsid w:val="002B0027"/>
    <w:rsid w:val="002B24DE"/>
    <w:rsid w:val="002B5908"/>
    <w:rsid w:val="002C0D82"/>
    <w:rsid w:val="002C123F"/>
    <w:rsid w:val="002C20F3"/>
    <w:rsid w:val="002C270A"/>
    <w:rsid w:val="002C32F1"/>
    <w:rsid w:val="002C3EE4"/>
    <w:rsid w:val="002C5AF3"/>
    <w:rsid w:val="002C6451"/>
    <w:rsid w:val="002C6974"/>
    <w:rsid w:val="002D5481"/>
    <w:rsid w:val="002D680C"/>
    <w:rsid w:val="002D6891"/>
    <w:rsid w:val="002D7D9F"/>
    <w:rsid w:val="002D7F50"/>
    <w:rsid w:val="002E1302"/>
    <w:rsid w:val="002E1B99"/>
    <w:rsid w:val="002E4311"/>
    <w:rsid w:val="002E4E53"/>
    <w:rsid w:val="002E58B6"/>
    <w:rsid w:val="002E5CA3"/>
    <w:rsid w:val="002E63FE"/>
    <w:rsid w:val="002F27BB"/>
    <w:rsid w:val="002F4DB9"/>
    <w:rsid w:val="0030120B"/>
    <w:rsid w:val="00302122"/>
    <w:rsid w:val="0030666B"/>
    <w:rsid w:val="003103D3"/>
    <w:rsid w:val="00312281"/>
    <w:rsid w:val="00313624"/>
    <w:rsid w:val="00313E5F"/>
    <w:rsid w:val="00317886"/>
    <w:rsid w:val="00317A11"/>
    <w:rsid w:val="003204F0"/>
    <w:rsid w:val="003208AF"/>
    <w:rsid w:val="00320CC8"/>
    <w:rsid w:val="00320DC4"/>
    <w:rsid w:val="00321A47"/>
    <w:rsid w:val="00322180"/>
    <w:rsid w:val="00323B2B"/>
    <w:rsid w:val="00325655"/>
    <w:rsid w:val="00326957"/>
    <w:rsid w:val="003365F6"/>
    <w:rsid w:val="00336E26"/>
    <w:rsid w:val="0034075D"/>
    <w:rsid w:val="00345820"/>
    <w:rsid w:val="00345973"/>
    <w:rsid w:val="00347179"/>
    <w:rsid w:val="00350975"/>
    <w:rsid w:val="00352F10"/>
    <w:rsid w:val="00353454"/>
    <w:rsid w:val="003534A3"/>
    <w:rsid w:val="00354CE5"/>
    <w:rsid w:val="00354FDA"/>
    <w:rsid w:val="00360D8F"/>
    <w:rsid w:val="00362EB1"/>
    <w:rsid w:val="003649A9"/>
    <w:rsid w:val="00366657"/>
    <w:rsid w:val="00366A60"/>
    <w:rsid w:val="0036709B"/>
    <w:rsid w:val="00370189"/>
    <w:rsid w:val="00370F32"/>
    <w:rsid w:val="003713F9"/>
    <w:rsid w:val="003721EF"/>
    <w:rsid w:val="00372EED"/>
    <w:rsid w:val="00373C50"/>
    <w:rsid w:val="00376BFC"/>
    <w:rsid w:val="0038259B"/>
    <w:rsid w:val="00383B64"/>
    <w:rsid w:val="003871EF"/>
    <w:rsid w:val="00387291"/>
    <w:rsid w:val="003872EF"/>
    <w:rsid w:val="003901BF"/>
    <w:rsid w:val="003908DB"/>
    <w:rsid w:val="00391095"/>
    <w:rsid w:val="00393087"/>
    <w:rsid w:val="0039323B"/>
    <w:rsid w:val="0039519D"/>
    <w:rsid w:val="00395A2A"/>
    <w:rsid w:val="00396922"/>
    <w:rsid w:val="00397F1D"/>
    <w:rsid w:val="003A040A"/>
    <w:rsid w:val="003A0D3C"/>
    <w:rsid w:val="003A1726"/>
    <w:rsid w:val="003A2935"/>
    <w:rsid w:val="003A3BA6"/>
    <w:rsid w:val="003A60E8"/>
    <w:rsid w:val="003A7C0E"/>
    <w:rsid w:val="003B1145"/>
    <w:rsid w:val="003B147E"/>
    <w:rsid w:val="003B1872"/>
    <w:rsid w:val="003B2821"/>
    <w:rsid w:val="003B3899"/>
    <w:rsid w:val="003B3CA8"/>
    <w:rsid w:val="003B3EC9"/>
    <w:rsid w:val="003B7607"/>
    <w:rsid w:val="003C1312"/>
    <w:rsid w:val="003C241F"/>
    <w:rsid w:val="003C29E0"/>
    <w:rsid w:val="003C41FF"/>
    <w:rsid w:val="003C43BF"/>
    <w:rsid w:val="003C46E5"/>
    <w:rsid w:val="003C5A3B"/>
    <w:rsid w:val="003C63CB"/>
    <w:rsid w:val="003C7BE5"/>
    <w:rsid w:val="003D0A62"/>
    <w:rsid w:val="003D124B"/>
    <w:rsid w:val="003D4052"/>
    <w:rsid w:val="003D50B7"/>
    <w:rsid w:val="003D5ABD"/>
    <w:rsid w:val="003E0398"/>
    <w:rsid w:val="003E2237"/>
    <w:rsid w:val="003E31B7"/>
    <w:rsid w:val="003E55B1"/>
    <w:rsid w:val="003E74D6"/>
    <w:rsid w:val="003F14F4"/>
    <w:rsid w:val="003F233E"/>
    <w:rsid w:val="003F3C23"/>
    <w:rsid w:val="003F5238"/>
    <w:rsid w:val="003F75FF"/>
    <w:rsid w:val="0040060C"/>
    <w:rsid w:val="004009B1"/>
    <w:rsid w:val="004012BB"/>
    <w:rsid w:val="0040281F"/>
    <w:rsid w:val="00403C2E"/>
    <w:rsid w:val="004056A9"/>
    <w:rsid w:val="00405F41"/>
    <w:rsid w:val="00412737"/>
    <w:rsid w:val="00414720"/>
    <w:rsid w:val="004157FF"/>
    <w:rsid w:val="00416873"/>
    <w:rsid w:val="00417112"/>
    <w:rsid w:val="00417CAD"/>
    <w:rsid w:val="00420AF2"/>
    <w:rsid w:val="0042260D"/>
    <w:rsid w:val="00423613"/>
    <w:rsid w:val="004263EA"/>
    <w:rsid w:val="004265C5"/>
    <w:rsid w:val="00426717"/>
    <w:rsid w:val="00427242"/>
    <w:rsid w:val="00431CFA"/>
    <w:rsid w:val="00431F40"/>
    <w:rsid w:val="0043218F"/>
    <w:rsid w:val="004339E8"/>
    <w:rsid w:val="004349BF"/>
    <w:rsid w:val="0043533E"/>
    <w:rsid w:val="0043602D"/>
    <w:rsid w:val="00436D0E"/>
    <w:rsid w:val="0043725F"/>
    <w:rsid w:val="00437E10"/>
    <w:rsid w:val="00437FC9"/>
    <w:rsid w:val="004402A8"/>
    <w:rsid w:val="0044059C"/>
    <w:rsid w:val="004434A3"/>
    <w:rsid w:val="00443A03"/>
    <w:rsid w:val="00444364"/>
    <w:rsid w:val="00445613"/>
    <w:rsid w:val="00445FB4"/>
    <w:rsid w:val="0044634E"/>
    <w:rsid w:val="0044649E"/>
    <w:rsid w:val="00447D44"/>
    <w:rsid w:val="00451710"/>
    <w:rsid w:val="0045449E"/>
    <w:rsid w:val="0045501F"/>
    <w:rsid w:val="004555F6"/>
    <w:rsid w:val="00455647"/>
    <w:rsid w:val="00457872"/>
    <w:rsid w:val="00457F9C"/>
    <w:rsid w:val="00460971"/>
    <w:rsid w:val="004630E1"/>
    <w:rsid w:val="004654DA"/>
    <w:rsid w:val="00467A8E"/>
    <w:rsid w:val="00471AAA"/>
    <w:rsid w:val="00480491"/>
    <w:rsid w:val="00480594"/>
    <w:rsid w:val="00480F55"/>
    <w:rsid w:val="00481542"/>
    <w:rsid w:val="004818FD"/>
    <w:rsid w:val="00481F9B"/>
    <w:rsid w:val="00482439"/>
    <w:rsid w:val="004858A0"/>
    <w:rsid w:val="00490D7D"/>
    <w:rsid w:val="004922AF"/>
    <w:rsid w:val="00494190"/>
    <w:rsid w:val="004969A8"/>
    <w:rsid w:val="004A02A2"/>
    <w:rsid w:val="004A1932"/>
    <w:rsid w:val="004A1A32"/>
    <w:rsid w:val="004A438D"/>
    <w:rsid w:val="004A6540"/>
    <w:rsid w:val="004B123F"/>
    <w:rsid w:val="004B1CB0"/>
    <w:rsid w:val="004B1CF7"/>
    <w:rsid w:val="004B35FB"/>
    <w:rsid w:val="004B4205"/>
    <w:rsid w:val="004B47C3"/>
    <w:rsid w:val="004B4B7E"/>
    <w:rsid w:val="004B57D0"/>
    <w:rsid w:val="004B5C95"/>
    <w:rsid w:val="004B66F0"/>
    <w:rsid w:val="004B6B92"/>
    <w:rsid w:val="004B7209"/>
    <w:rsid w:val="004B7597"/>
    <w:rsid w:val="004B7D8A"/>
    <w:rsid w:val="004C0B67"/>
    <w:rsid w:val="004C2C56"/>
    <w:rsid w:val="004C31F2"/>
    <w:rsid w:val="004C5AA9"/>
    <w:rsid w:val="004C6207"/>
    <w:rsid w:val="004C67CF"/>
    <w:rsid w:val="004C726B"/>
    <w:rsid w:val="004D0270"/>
    <w:rsid w:val="004D06C5"/>
    <w:rsid w:val="004D0ED4"/>
    <w:rsid w:val="004D13CB"/>
    <w:rsid w:val="004D140C"/>
    <w:rsid w:val="004D1985"/>
    <w:rsid w:val="004D2C55"/>
    <w:rsid w:val="004E0781"/>
    <w:rsid w:val="004E2463"/>
    <w:rsid w:val="004E2471"/>
    <w:rsid w:val="004E27D3"/>
    <w:rsid w:val="004E3F71"/>
    <w:rsid w:val="004E4211"/>
    <w:rsid w:val="004E4591"/>
    <w:rsid w:val="004E7EBE"/>
    <w:rsid w:val="004F33F0"/>
    <w:rsid w:val="004F41F7"/>
    <w:rsid w:val="004F4DEB"/>
    <w:rsid w:val="004F524C"/>
    <w:rsid w:val="004F5492"/>
    <w:rsid w:val="004F5CF6"/>
    <w:rsid w:val="004F5F97"/>
    <w:rsid w:val="004F61E6"/>
    <w:rsid w:val="004F640F"/>
    <w:rsid w:val="004F702E"/>
    <w:rsid w:val="00501006"/>
    <w:rsid w:val="005021D4"/>
    <w:rsid w:val="0050228C"/>
    <w:rsid w:val="0050329A"/>
    <w:rsid w:val="00503865"/>
    <w:rsid w:val="005059C9"/>
    <w:rsid w:val="00505B55"/>
    <w:rsid w:val="00510F83"/>
    <w:rsid w:val="0051537B"/>
    <w:rsid w:val="00521093"/>
    <w:rsid w:val="00521A6B"/>
    <w:rsid w:val="00522F3E"/>
    <w:rsid w:val="00523A60"/>
    <w:rsid w:val="00524C96"/>
    <w:rsid w:val="0052533D"/>
    <w:rsid w:val="0052540E"/>
    <w:rsid w:val="00526CFA"/>
    <w:rsid w:val="00527104"/>
    <w:rsid w:val="005302E1"/>
    <w:rsid w:val="0053048A"/>
    <w:rsid w:val="00531033"/>
    <w:rsid w:val="005324BD"/>
    <w:rsid w:val="00532EC1"/>
    <w:rsid w:val="0053305E"/>
    <w:rsid w:val="0053334B"/>
    <w:rsid w:val="00533F11"/>
    <w:rsid w:val="0053481D"/>
    <w:rsid w:val="00534EB1"/>
    <w:rsid w:val="00535F61"/>
    <w:rsid w:val="00536282"/>
    <w:rsid w:val="005365BE"/>
    <w:rsid w:val="00536E76"/>
    <w:rsid w:val="00537449"/>
    <w:rsid w:val="00537462"/>
    <w:rsid w:val="00537E7E"/>
    <w:rsid w:val="005407A9"/>
    <w:rsid w:val="00541ACC"/>
    <w:rsid w:val="00543CB8"/>
    <w:rsid w:val="00543F7C"/>
    <w:rsid w:val="00544101"/>
    <w:rsid w:val="00550391"/>
    <w:rsid w:val="00551894"/>
    <w:rsid w:val="00551D37"/>
    <w:rsid w:val="00552030"/>
    <w:rsid w:val="00552121"/>
    <w:rsid w:val="00552230"/>
    <w:rsid w:val="00552AEA"/>
    <w:rsid w:val="00553D86"/>
    <w:rsid w:val="0055431C"/>
    <w:rsid w:val="0056040B"/>
    <w:rsid w:val="0056102D"/>
    <w:rsid w:val="00561626"/>
    <w:rsid w:val="00561723"/>
    <w:rsid w:val="005618D9"/>
    <w:rsid w:val="00561DC1"/>
    <w:rsid w:val="005625D4"/>
    <w:rsid w:val="0056283C"/>
    <w:rsid w:val="00563A46"/>
    <w:rsid w:val="00563FC0"/>
    <w:rsid w:val="00566474"/>
    <w:rsid w:val="005666AE"/>
    <w:rsid w:val="0056703D"/>
    <w:rsid w:val="00567AB7"/>
    <w:rsid w:val="00567D11"/>
    <w:rsid w:val="00570012"/>
    <w:rsid w:val="005702A0"/>
    <w:rsid w:val="0057170D"/>
    <w:rsid w:val="00571B30"/>
    <w:rsid w:val="00571DD2"/>
    <w:rsid w:val="0057232D"/>
    <w:rsid w:val="00572709"/>
    <w:rsid w:val="00572983"/>
    <w:rsid w:val="00572F5D"/>
    <w:rsid w:val="00573C7E"/>
    <w:rsid w:val="00574633"/>
    <w:rsid w:val="005750E3"/>
    <w:rsid w:val="0057623D"/>
    <w:rsid w:val="00580EF5"/>
    <w:rsid w:val="00582658"/>
    <w:rsid w:val="005847EE"/>
    <w:rsid w:val="005853A2"/>
    <w:rsid w:val="00585635"/>
    <w:rsid w:val="0058625D"/>
    <w:rsid w:val="00586FF2"/>
    <w:rsid w:val="005878E2"/>
    <w:rsid w:val="00591044"/>
    <w:rsid w:val="00592321"/>
    <w:rsid w:val="00593A91"/>
    <w:rsid w:val="00593D69"/>
    <w:rsid w:val="0059591E"/>
    <w:rsid w:val="0059659D"/>
    <w:rsid w:val="00596ECE"/>
    <w:rsid w:val="0059756C"/>
    <w:rsid w:val="005A0798"/>
    <w:rsid w:val="005A0E6F"/>
    <w:rsid w:val="005A16B9"/>
    <w:rsid w:val="005A2B19"/>
    <w:rsid w:val="005A2D6D"/>
    <w:rsid w:val="005A34B7"/>
    <w:rsid w:val="005A360D"/>
    <w:rsid w:val="005A38CE"/>
    <w:rsid w:val="005A3A89"/>
    <w:rsid w:val="005A4016"/>
    <w:rsid w:val="005A735E"/>
    <w:rsid w:val="005A7C26"/>
    <w:rsid w:val="005B1849"/>
    <w:rsid w:val="005B324E"/>
    <w:rsid w:val="005B3F77"/>
    <w:rsid w:val="005B534D"/>
    <w:rsid w:val="005B55AA"/>
    <w:rsid w:val="005B6142"/>
    <w:rsid w:val="005B61C1"/>
    <w:rsid w:val="005B676F"/>
    <w:rsid w:val="005C0741"/>
    <w:rsid w:val="005C0E6D"/>
    <w:rsid w:val="005C1123"/>
    <w:rsid w:val="005C2CCF"/>
    <w:rsid w:val="005C3FBF"/>
    <w:rsid w:val="005D1888"/>
    <w:rsid w:val="005D64E8"/>
    <w:rsid w:val="005E009D"/>
    <w:rsid w:val="005E3469"/>
    <w:rsid w:val="005E3DAC"/>
    <w:rsid w:val="005E4BFC"/>
    <w:rsid w:val="005E58EE"/>
    <w:rsid w:val="005F0014"/>
    <w:rsid w:val="005F032F"/>
    <w:rsid w:val="005F1A20"/>
    <w:rsid w:val="005F1F47"/>
    <w:rsid w:val="005F300D"/>
    <w:rsid w:val="005F3EB6"/>
    <w:rsid w:val="005F4664"/>
    <w:rsid w:val="005F5FE1"/>
    <w:rsid w:val="005F63A5"/>
    <w:rsid w:val="005F67EB"/>
    <w:rsid w:val="005F7E8D"/>
    <w:rsid w:val="00600460"/>
    <w:rsid w:val="00601998"/>
    <w:rsid w:val="00601D94"/>
    <w:rsid w:val="00606387"/>
    <w:rsid w:val="0060709A"/>
    <w:rsid w:val="00611BEB"/>
    <w:rsid w:val="0061259B"/>
    <w:rsid w:val="00616B47"/>
    <w:rsid w:val="0061786D"/>
    <w:rsid w:val="00617B12"/>
    <w:rsid w:val="00620F64"/>
    <w:rsid w:val="00624174"/>
    <w:rsid w:val="00625076"/>
    <w:rsid w:val="006262E8"/>
    <w:rsid w:val="006272BD"/>
    <w:rsid w:val="00630107"/>
    <w:rsid w:val="0063087C"/>
    <w:rsid w:val="00630CED"/>
    <w:rsid w:val="00630D34"/>
    <w:rsid w:val="00631244"/>
    <w:rsid w:val="00632FD1"/>
    <w:rsid w:val="006332D5"/>
    <w:rsid w:val="00634E2C"/>
    <w:rsid w:val="0063502A"/>
    <w:rsid w:val="00635CCD"/>
    <w:rsid w:val="00635EC0"/>
    <w:rsid w:val="00636C61"/>
    <w:rsid w:val="00644339"/>
    <w:rsid w:val="00644ABB"/>
    <w:rsid w:val="00646FA3"/>
    <w:rsid w:val="0064700C"/>
    <w:rsid w:val="00650BFA"/>
    <w:rsid w:val="00650CC7"/>
    <w:rsid w:val="00652C20"/>
    <w:rsid w:val="006564C3"/>
    <w:rsid w:val="00656D80"/>
    <w:rsid w:val="00656FF0"/>
    <w:rsid w:val="006579BA"/>
    <w:rsid w:val="00660635"/>
    <w:rsid w:val="00661F09"/>
    <w:rsid w:val="006622B2"/>
    <w:rsid w:val="006622EF"/>
    <w:rsid w:val="006633DD"/>
    <w:rsid w:val="006674E4"/>
    <w:rsid w:val="00667D7A"/>
    <w:rsid w:val="006704CF"/>
    <w:rsid w:val="00670F83"/>
    <w:rsid w:val="0067199B"/>
    <w:rsid w:val="006729C7"/>
    <w:rsid w:val="00672C17"/>
    <w:rsid w:val="00673E75"/>
    <w:rsid w:val="006741AF"/>
    <w:rsid w:val="00674490"/>
    <w:rsid w:val="006749C6"/>
    <w:rsid w:val="00675B8F"/>
    <w:rsid w:val="00675C43"/>
    <w:rsid w:val="00676141"/>
    <w:rsid w:val="00676E13"/>
    <w:rsid w:val="00682213"/>
    <w:rsid w:val="00682E4A"/>
    <w:rsid w:val="00682EE0"/>
    <w:rsid w:val="00684062"/>
    <w:rsid w:val="00684BA0"/>
    <w:rsid w:val="00684F22"/>
    <w:rsid w:val="006864CD"/>
    <w:rsid w:val="00686A7B"/>
    <w:rsid w:val="00687CB6"/>
    <w:rsid w:val="00687E7D"/>
    <w:rsid w:val="006911D0"/>
    <w:rsid w:val="0069195C"/>
    <w:rsid w:val="00692474"/>
    <w:rsid w:val="00692C79"/>
    <w:rsid w:val="006935CC"/>
    <w:rsid w:val="00693721"/>
    <w:rsid w:val="0069381B"/>
    <w:rsid w:val="006946E7"/>
    <w:rsid w:val="0069753E"/>
    <w:rsid w:val="006A127E"/>
    <w:rsid w:val="006A1D7C"/>
    <w:rsid w:val="006A4B73"/>
    <w:rsid w:val="006A5600"/>
    <w:rsid w:val="006A5E73"/>
    <w:rsid w:val="006B05BA"/>
    <w:rsid w:val="006B083F"/>
    <w:rsid w:val="006B0CD5"/>
    <w:rsid w:val="006B655B"/>
    <w:rsid w:val="006B6A13"/>
    <w:rsid w:val="006C189C"/>
    <w:rsid w:val="006C22DE"/>
    <w:rsid w:val="006C27F3"/>
    <w:rsid w:val="006C2C6D"/>
    <w:rsid w:val="006C2E3B"/>
    <w:rsid w:val="006C3C1D"/>
    <w:rsid w:val="006C3CB9"/>
    <w:rsid w:val="006C41CC"/>
    <w:rsid w:val="006C60A8"/>
    <w:rsid w:val="006C66A2"/>
    <w:rsid w:val="006C7893"/>
    <w:rsid w:val="006D0A0F"/>
    <w:rsid w:val="006D0E1F"/>
    <w:rsid w:val="006D1434"/>
    <w:rsid w:val="006D19AC"/>
    <w:rsid w:val="006D5590"/>
    <w:rsid w:val="006D5804"/>
    <w:rsid w:val="006D58C4"/>
    <w:rsid w:val="006D6369"/>
    <w:rsid w:val="006D7081"/>
    <w:rsid w:val="006D7C25"/>
    <w:rsid w:val="006E1113"/>
    <w:rsid w:val="006E1B8E"/>
    <w:rsid w:val="006E2082"/>
    <w:rsid w:val="006E249F"/>
    <w:rsid w:val="006E32E7"/>
    <w:rsid w:val="006E41C9"/>
    <w:rsid w:val="006E49E2"/>
    <w:rsid w:val="006E4A7F"/>
    <w:rsid w:val="006E7BC2"/>
    <w:rsid w:val="006F046B"/>
    <w:rsid w:val="006F2787"/>
    <w:rsid w:val="006F27AE"/>
    <w:rsid w:val="006F3D9F"/>
    <w:rsid w:val="006F472A"/>
    <w:rsid w:val="006F713C"/>
    <w:rsid w:val="006F7938"/>
    <w:rsid w:val="0070054E"/>
    <w:rsid w:val="00701ECD"/>
    <w:rsid w:val="00703677"/>
    <w:rsid w:val="00703AA0"/>
    <w:rsid w:val="00704C41"/>
    <w:rsid w:val="00705289"/>
    <w:rsid w:val="007052DF"/>
    <w:rsid w:val="00705986"/>
    <w:rsid w:val="00705FE3"/>
    <w:rsid w:val="00707736"/>
    <w:rsid w:val="00711ECB"/>
    <w:rsid w:val="007121B8"/>
    <w:rsid w:val="0071260C"/>
    <w:rsid w:val="00712F97"/>
    <w:rsid w:val="00714680"/>
    <w:rsid w:val="00715E07"/>
    <w:rsid w:val="0072087E"/>
    <w:rsid w:val="0072117B"/>
    <w:rsid w:val="00723A58"/>
    <w:rsid w:val="00723B6D"/>
    <w:rsid w:val="0072558D"/>
    <w:rsid w:val="00725AED"/>
    <w:rsid w:val="007273DE"/>
    <w:rsid w:val="00730175"/>
    <w:rsid w:val="00732432"/>
    <w:rsid w:val="007335AC"/>
    <w:rsid w:val="00734678"/>
    <w:rsid w:val="007348DD"/>
    <w:rsid w:val="0073782B"/>
    <w:rsid w:val="007407A8"/>
    <w:rsid w:val="00742D6F"/>
    <w:rsid w:val="00744324"/>
    <w:rsid w:val="007501C8"/>
    <w:rsid w:val="00750275"/>
    <w:rsid w:val="0075068A"/>
    <w:rsid w:val="007512AC"/>
    <w:rsid w:val="007526DF"/>
    <w:rsid w:val="00752B23"/>
    <w:rsid w:val="00752D41"/>
    <w:rsid w:val="00753489"/>
    <w:rsid w:val="00753D25"/>
    <w:rsid w:val="007567AA"/>
    <w:rsid w:val="007576F3"/>
    <w:rsid w:val="00757841"/>
    <w:rsid w:val="00757905"/>
    <w:rsid w:val="00762227"/>
    <w:rsid w:val="00762D6C"/>
    <w:rsid w:val="00763B44"/>
    <w:rsid w:val="00763FC3"/>
    <w:rsid w:val="00765609"/>
    <w:rsid w:val="00766E70"/>
    <w:rsid w:val="007717A4"/>
    <w:rsid w:val="00774476"/>
    <w:rsid w:val="00775C0B"/>
    <w:rsid w:val="00780604"/>
    <w:rsid w:val="00780733"/>
    <w:rsid w:val="007820AC"/>
    <w:rsid w:val="0078254A"/>
    <w:rsid w:val="00782B5A"/>
    <w:rsid w:val="007872D5"/>
    <w:rsid w:val="00794575"/>
    <w:rsid w:val="00795252"/>
    <w:rsid w:val="007959F6"/>
    <w:rsid w:val="00795AEC"/>
    <w:rsid w:val="007972A8"/>
    <w:rsid w:val="00797377"/>
    <w:rsid w:val="00797513"/>
    <w:rsid w:val="007A0617"/>
    <w:rsid w:val="007A1AB9"/>
    <w:rsid w:val="007A22D1"/>
    <w:rsid w:val="007A399C"/>
    <w:rsid w:val="007A4B06"/>
    <w:rsid w:val="007A666A"/>
    <w:rsid w:val="007B1E89"/>
    <w:rsid w:val="007B2F56"/>
    <w:rsid w:val="007B44AF"/>
    <w:rsid w:val="007B4B9A"/>
    <w:rsid w:val="007B5CEC"/>
    <w:rsid w:val="007B6F17"/>
    <w:rsid w:val="007C0DAB"/>
    <w:rsid w:val="007C13D0"/>
    <w:rsid w:val="007D0641"/>
    <w:rsid w:val="007D2584"/>
    <w:rsid w:val="007D2FD7"/>
    <w:rsid w:val="007D6645"/>
    <w:rsid w:val="007D6745"/>
    <w:rsid w:val="007E079A"/>
    <w:rsid w:val="007E0DCE"/>
    <w:rsid w:val="007E1085"/>
    <w:rsid w:val="007E15B9"/>
    <w:rsid w:val="007E15F2"/>
    <w:rsid w:val="007E27CA"/>
    <w:rsid w:val="007E3292"/>
    <w:rsid w:val="007E34DC"/>
    <w:rsid w:val="007E6355"/>
    <w:rsid w:val="007F0AC9"/>
    <w:rsid w:val="007F120B"/>
    <w:rsid w:val="007F17B4"/>
    <w:rsid w:val="007F1B8C"/>
    <w:rsid w:val="007F1EC1"/>
    <w:rsid w:val="007F3FED"/>
    <w:rsid w:val="007F4364"/>
    <w:rsid w:val="007F5D4B"/>
    <w:rsid w:val="007F62F1"/>
    <w:rsid w:val="007F62FF"/>
    <w:rsid w:val="007F6EC0"/>
    <w:rsid w:val="007F6FC0"/>
    <w:rsid w:val="007F7854"/>
    <w:rsid w:val="007F7A6B"/>
    <w:rsid w:val="007F7EFD"/>
    <w:rsid w:val="0080040E"/>
    <w:rsid w:val="00801288"/>
    <w:rsid w:val="00801997"/>
    <w:rsid w:val="00802FCD"/>
    <w:rsid w:val="00803251"/>
    <w:rsid w:val="008044D7"/>
    <w:rsid w:val="00807A1C"/>
    <w:rsid w:val="00810DD2"/>
    <w:rsid w:val="00810EFD"/>
    <w:rsid w:val="00813223"/>
    <w:rsid w:val="008133E2"/>
    <w:rsid w:val="0081532A"/>
    <w:rsid w:val="0081644D"/>
    <w:rsid w:val="008170B9"/>
    <w:rsid w:val="00817D2F"/>
    <w:rsid w:val="00827707"/>
    <w:rsid w:val="008309BB"/>
    <w:rsid w:val="00830A9A"/>
    <w:rsid w:val="008341A1"/>
    <w:rsid w:val="00837BA2"/>
    <w:rsid w:val="008401F2"/>
    <w:rsid w:val="008415F0"/>
    <w:rsid w:val="00841C30"/>
    <w:rsid w:val="00842914"/>
    <w:rsid w:val="00842E41"/>
    <w:rsid w:val="00843DEB"/>
    <w:rsid w:val="00845962"/>
    <w:rsid w:val="00845EDE"/>
    <w:rsid w:val="00847D8D"/>
    <w:rsid w:val="0085302D"/>
    <w:rsid w:val="008538BB"/>
    <w:rsid w:val="008543CE"/>
    <w:rsid w:val="00855500"/>
    <w:rsid w:val="00856112"/>
    <w:rsid w:val="0085640F"/>
    <w:rsid w:val="00856F21"/>
    <w:rsid w:val="0085787B"/>
    <w:rsid w:val="00860A0D"/>
    <w:rsid w:val="0086199C"/>
    <w:rsid w:val="00862B0E"/>
    <w:rsid w:val="00863F23"/>
    <w:rsid w:val="0086506F"/>
    <w:rsid w:val="00865240"/>
    <w:rsid w:val="00867C6F"/>
    <w:rsid w:val="00870380"/>
    <w:rsid w:val="0087038D"/>
    <w:rsid w:val="00870851"/>
    <w:rsid w:val="00870AE4"/>
    <w:rsid w:val="00871B10"/>
    <w:rsid w:val="0087292E"/>
    <w:rsid w:val="0087403A"/>
    <w:rsid w:val="008741C2"/>
    <w:rsid w:val="008742D9"/>
    <w:rsid w:val="008818C6"/>
    <w:rsid w:val="0088257D"/>
    <w:rsid w:val="00883B1B"/>
    <w:rsid w:val="00886A38"/>
    <w:rsid w:val="00887529"/>
    <w:rsid w:val="008878CD"/>
    <w:rsid w:val="008921C0"/>
    <w:rsid w:val="00892CE0"/>
    <w:rsid w:val="00893879"/>
    <w:rsid w:val="00893EF9"/>
    <w:rsid w:val="00893FFF"/>
    <w:rsid w:val="008941D1"/>
    <w:rsid w:val="00894321"/>
    <w:rsid w:val="00894F57"/>
    <w:rsid w:val="00896DB4"/>
    <w:rsid w:val="008A01F5"/>
    <w:rsid w:val="008A1EA4"/>
    <w:rsid w:val="008A1F31"/>
    <w:rsid w:val="008A2A3E"/>
    <w:rsid w:val="008A3577"/>
    <w:rsid w:val="008A3AAC"/>
    <w:rsid w:val="008A4012"/>
    <w:rsid w:val="008A5060"/>
    <w:rsid w:val="008A7976"/>
    <w:rsid w:val="008A7AB3"/>
    <w:rsid w:val="008B1E65"/>
    <w:rsid w:val="008B2487"/>
    <w:rsid w:val="008B292D"/>
    <w:rsid w:val="008B2AC4"/>
    <w:rsid w:val="008B2B94"/>
    <w:rsid w:val="008B2E7B"/>
    <w:rsid w:val="008B3EF8"/>
    <w:rsid w:val="008B47CA"/>
    <w:rsid w:val="008B4ADE"/>
    <w:rsid w:val="008B63D1"/>
    <w:rsid w:val="008B6862"/>
    <w:rsid w:val="008B74F2"/>
    <w:rsid w:val="008B7647"/>
    <w:rsid w:val="008C0E88"/>
    <w:rsid w:val="008C185B"/>
    <w:rsid w:val="008C32C1"/>
    <w:rsid w:val="008C4716"/>
    <w:rsid w:val="008C75D5"/>
    <w:rsid w:val="008D06C9"/>
    <w:rsid w:val="008D0A25"/>
    <w:rsid w:val="008D24F2"/>
    <w:rsid w:val="008D33B2"/>
    <w:rsid w:val="008D3658"/>
    <w:rsid w:val="008D4B07"/>
    <w:rsid w:val="008D5DE2"/>
    <w:rsid w:val="008D62A3"/>
    <w:rsid w:val="008D68FD"/>
    <w:rsid w:val="008D7D9A"/>
    <w:rsid w:val="008E2632"/>
    <w:rsid w:val="008E2CE2"/>
    <w:rsid w:val="008E2FE4"/>
    <w:rsid w:val="008E4733"/>
    <w:rsid w:val="008E5D77"/>
    <w:rsid w:val="008E6BD0"/>
    <w:rsid w:val="008E7671"/>
    <w:rsid w:val="008F0B15"/>
    <w:rsid w:val="008F15BC"/>
    <w:rsid w:val="008F2341"/>
    <w:rsid w:val="008F29CD"/>
    <w:rsid w:val="008F5F35"/>
    <w:rsid w:val="008F669B"/>
    <w:rsid w:val="008F6775"/>
    <w:rsid w:val="008F6D7B"/>
    <w:rsid w:val="008F6E8F"/>
    <w:rsid w:val="0090229D"/>
    <w:rsid w:val="009023DE"/>
    <w:rsid w:val="00903B2E"/>
    <w:rsid w:val="00903CA5"/>
    <w:rsid w:val="00904AD6"/>
    <w:rsid w:val="00905855"/>
    <w:rsid w:val="00906884"/>
    <w:rsid w:val="00906CB3"/>
    <w:rsid w:val="00906F7A"/>
    <w:rsid w:val="00907048"/>
    <w:rsid w:val="009103EF"/>
    <w:rsid w:val="00910859"/>
    <w:rsid w:val="00910C3D"/>
    <w:rsid w:val="00911B25"/>
    <w:rsid w:val="00912567"/>
    <w:rsid w:val="00913B7A"/>
    <w:rsid w:val="009142DE"/>
    <w:rsid w:val="009142F0"/>
    <w:rsid w:val="00917FBD"/>
    <w:rsid w:val="009208B5"/>
    <w:rsid w:val="00922B07"/>
    <w:rsid w:val="009238B1"/>
    <w:rsid w:val="00923AE4"/>
    <w:rsid w:val="009255C5"/>
    <w:rsid w:val="00926669"/>
    <w:rsid w:val="009313D7"/>
    <w:rsid w:val="00932C53"/>
    <w:rsid w:val="00933CEB"/>
    <w:rsid w:val="00933FB7"/>
    <w:rsid w:val="009350E9"/>
    <w:rsid w:val="0093579F"/>
    <w:rsid w:val="00936C1B"/>
    <w:rsid w:val="00937AEA"/>
    <w:rsid w:val="009412D0"/>
    <w:rsid w:val="00941F6A"/>
    <w:rsid w:val="009427B3"/>
    <w:rsid w:val="00943151"/>
    <w:rsid w:val="0094368C"/>
    <w:rsid w:val="00943F09"/>
    <w:rsid w:val="009472F7"/>
    <w:rsid w:val="00947572"/>
    <w:rsid w:val="00951B18"/>
    <w:rsid w:val="00952000"/>
    <w:rsid w:val="0095350E"/>
    <w:rsid w:val="00954C42"/>
    <w:rsid w:val="00954DE1"/>
    <w:rsid w:val="0095536C"/>
    <w:rsid w:val="00955CB5"/>
    <w:rsid w:val="009600AE"/>
    <w:rsid w:val="00961DEF"/>
    <w:rsid w:val="00963D16"/>
    <w:rsid w:val="0096483A"/>
    <w:rsid w:val="0096518C"/>
    <w:rsid w:val="0096650F"/>
    <w:rsid w:val="00966524"/>
    <w:rsid w:val="009675B6"/>
    <w:rsid w:val="00967DA2"/>
    <w:rsid w:val="00967E73"/>
    <w:rsid w:val="00970064"/>
    <w:rsid w:val="0097131B"/>
    <w:rsid w:val="00973700"/>
    <w:rsid w:val="00975383"/>
    <w:rsid w:val="00975D3E"/>
    <w:rsid w:val="00977328"/>
    <w:rsid w:val="00977A4C"/>
    <w:rsid w:val="00982EBA"/>
    <w:rsid w:val="00983D46"/>
    <w:rsid w:val="00984D1C"/>
    <w:rsid w:val="00985763"/>
    <w:rsid w:val="0099032F"/>
    <w:rsid w:val="009918E4"/>
    <w:rsid w:val="00991988"/>
    <w:rsid w:val="00991B54"/>
    <w:rsid w:val="00991F09"/>
    <w:rsid w:val="00992635"/>
    <w:rsid w:val="00992836"/>
    <w:rsid w:val="00992AE6"/>
    <w:rsid w:val="009940CA"/>
    <w:rsid w:val="00994383"/>
    <w:rsid w:val="009964E8"/>
    <w:rsid w:val="00997847"/>
    <w:rsid w:val="009A1341"/>
    <w:rsid w:val="009A1AE8"/>
    <w:rsid w:val="009A28D2"/>
    <w:rsid w:val="009A3A20"/>
    <w:rsid w:val="009A4FF1"/>
    <w:rsid w:val="009A7BDE"/>
    <w:rsid w:val="009B0E06"/>
    <w:rsid w:val="009B2A12"/>
    <w:rsid w:val="009B2E92"/>
    <w:rsid w:val="009B3E3E"/>
    <w:rsid w:val="009B5C79"/>
    <w:rsid w:val="009B65D8"/>
    <w:rsid w:val="009B6B30"/>
    <w:rsid w:val="009B701D"/>
    <w:rsid w:val="009B7270"/>
    <w:rsid w:val="009B7AA6"/>
    <w:rsid w:val="009C18EA"/>
    <w:rsid w:val="009C1DCA"/>
    <w:rsid w:val="009C4EA1"/>
    <w:rsid w:val="009C546E"/>
    <w:rsid w:val="009C5517"/>
    <w:rsid w:val="009C7B83"/>
    <w:rsid w:val="009C7EDC"/>
    <w:rsid w:val="009D0661"/>
    <w:rsid w:val="009D2170"/>
    <w:rsid w:val="009D2D53"/>
    <w:rsid w:val="009D5A0F"/>
    <w:rsid w:val="009E09FA"/>
    <w:rsid w:val="009E1978"/>
    <w:rsid w:val="009E1BF3"/>
    <w:rsid w:val="009E1C8A"/>
    <w:rsid w:val="009E3A28"/>
    <w:rsid w:val="009E7E44"/>
    <w:rsid w:val="009F0EAE"/>
    <w:rsid w:val="009F1F99"/>
    <w:rsid w:val="009F38BC"/>
    <w:rsid w:val="009F3AF2"/>
    <w:rsid w:val="009F47CC"/>
    <w:rsid w:val="009F510D"/>
    <w:rsid w:val="009F5F32"/>
    <w:rsid w:val="009F5F96"/>
    <w:rsid w:val="00A028EE"/>
    <w:rsid w:val="00A02B97"/>
    <w:rsid w:val="00A048E1"/>
    <w:rsid w:val="00A04BDF"/>
    <w:rsid w:val="00A056EA"/>
    <w:rsid w:val="00A05D8D"/>
    <w:rsid w:val="00A11F08"/>
    <w:rsid w:val="00A130D4"/>
    <w:rsid w:val="00A13293"/>
    <w:rsid w:val="00A13FC6"/>
    <w:rsid w:val="00A14C84"/>
    <w:rsid w:val="00A15650"/>
    <w:rsid w:val="00A15A25"/>
    <w:rsid w:val="00A15D13"/>
    <w:rsid w:val="00A16C17"/>
    <w:rsid w:val="00A2006E"/>
    <w:rsid w:val="00A234AD"/>
    <w:rsid w:val="00A266DB"/>
    <w:rsid w:val="00A267DF"/>
    <w:rsid w:val="00A27BA1"/>
    <w:rsid w:val="00A3252A"/>
    <w:rsid w:val="00A3442E"/>
    <w:rsid w:val="00A358B7"/>
    <w:rsid w:val="00A36603"/>
    <w:rsid w:val="00A37127"/>
    <w:rsid w:val="00A41DD3"/>
    <w:rsid w:val="00A41E88"/>
    <w:rsid w:val="00A430B0"/>
    <w:rsid w:val="00A43FA8"/>
    <w:rsid w:val="00A46348"/>
    <w:rsid w:val="00A466CD"/>
    <w:rsid w:val="00A52411"/>
    <w:rsid w:val="00A55730"/>
    <w:rsid w:val="00A56534"/>
    <w:rsid w:val="00A57245"/>
    <w:rsid w:val="00A57741"/>
    <w:rsid w:val="00A57DD1"/>
    <w:rsid w:val="00A63328"/>
    <w:rsid w:val="00A63DB6"/>
    <w:rsid w:val="00A6677F"/>
    <w:rsid w:val="00A669C8"/>
    <w:rsid w:val="00A67BD2"/>
    <w:rsid w:val="00A713A4"/>
    <w:rsid w:val="00A7157C"/>
    <w:rsid w:val="00A71C22"/>
    <w:rsid w:val="00A71E85"/>
    <w:rsid w:val="00A72F7F"/>
    <w:rsid w:val="00A73199"/>
    <w:rsid w:val="00A74FE0"/>
    <w:rsid w:val="00A75AA6"/>
    <w:rsid w:val="00A75D79"/>
    <w:rsid w:val="00A77182"/>
    <w:rsid w:val="00A805CB"/>
    <w:rsid w:val="00A82F86"/>
    <w:rsid w:val="00A8350D"/>
    <w:rsid w:val="00A86654"/>
    <w:rsid w:val="00A87538"/>
    <w:rsid w:val="00A87955"/>
    <w:rsid w:val="00A902AA"/>
    <w:rsid w:val="00A907CD"/>
    <w:rsid w:val="00A908CD"/>
    <w:rsid w:val="00A92533"/>
    <w:rsid w:val="00A935FD"/>
    <w:rsid w:val="00A9405B"/>
    <w:rsid w:val="00A94188"/>
    <w:rsid w:val="00A976A3"/>
    <w:rsid w:val="00AA0025"/>
    <w:rsid w:val="00AA0AFB"/>
    <w:rsid w:val="00AA1FDB"/>
    <w:rsid w:val="00AA27C6"/>
    <w:rsid w:val="00AA3B65"/>
    <w:rsid w:val="00AA5858"/>
    <w:rsid w:val="00AA6194"/>
    <w:rsid w:val="00AA704A"/>
    <w:rsid w:val="00AA7206"/>
    <w:rsid w:val="00AB07D5"/>
    <w:rsid w:val="00AB324F"/>
    <w:rsid w:val="00AB396D"/>
    <w:rsid w:val="00AB41E3"/>
    <w:rsid w:val="00AB47BF"/>
    <w:rsid w:val="00AB568D"/>
    <w:rsid w:val="00AB62B1"/>
    <w:rsid w:val="00AB6653"/>
    <w:rsid w:val="00AC13C4"/>
    <w:rsid w:val="00AC1A17"/>
    <w:rsid w:val="00AC24C4"/>
    <w:rsid w:val="00AC4F2A"/>
    <w:rsid w:val="00AC5016"/>
    <w:rsid w:val="00AD1348"/>
    <w:rsid w:val="00AD1815"/>
    <w:rsid w:val="00AD1A7B"/>
    <w:rsid w:val="00AD37DE"/>
    <w:rsid w:val="00AD3ACF"/>
    <w:rsid w:val="00AD488C"/>
    <w:rsid w:val="00AD5BAC"/>
    <w:rsid w:val="00AD6593"/>
    <w:rsid w:val="00AE28FD"/>
    <w:rsid w:val="00AE291F"/>
    <w:rsid w:val="00AE2CB9"/>
    <w:rsid w:val="00AE2F76"/>
    <w:rsid w:val="00AE457A"/>
    <w:rsid w:val="00AE61E1"/>
    <w:rsid w:val="00AE6653"/>
    <w:rsid w:val="00AE6B41"/>
    <w:rsid w:val="00AE7145"/>
    <w:rsid w:val="00AF1567"/>
    <w:rsid w:val="00AF2434"/>
    <w:rsid w:val="00AF2834"/>
    <w:rsid w:val="00AF32AD"/>
    <w:rsid w:val="00AF3426"/>
    <w:rsid w:val="00AF39D3"/>
    <w:rsid w:val="00AF4001"/>
    <w:rsid w:val="00AF660D"/>
    <w:rsid w:val="00AF68EF"/>
    <w:rsid w:val="00AF76F2"/>
    <w:rsid w:val="00B01DF3"/>
    <w:rsid w:val="00B02659"/>
    <w:rsid w:val="00B034E2"/>
    <w:rsid w:val="00B03AC5"/>
    <w:rsid w:val="00B04286"/>
    <w:rsid w:val="00B04BB0"/>
    <w:rsid w:val="00B04C44"/>
    <w:rsid w:val="00B05EEF"/>
    <w:rsid w:val="00B062B8"/>
    <w:rsid w:val="00B07F38"/>
    <w:rsid w:val="00B10091"/>
    <w:rsid w:val="00B11029"/>
    <w:rsid w:val="00B1260A"/>
    <w:rsid w:val="00B12A90"/>
    <w:rsid w:val="00B12D29"/>
    <w:rsid w:val="00B144D8"/>
    <w:rsid w:val="00B14E60"/>
    <w:rsid w:val="00B17EAB"/>
    <w:rsid w:val="00B20962"/>
    <w:rsid w:val="00B217C9"/>
    <w:rsid w:val="00B222AF"/>
    <w:rsid w:val="00B22397"/>
    <w:rsid w:val="00B23701"/>
    <w:rsid w:val="00B241D8"/>
    <w:rsid w:val="00B249D3"/>
    <w:rsid w:val="00B272CD"/>
    <w:rsid w:val="00B30132"/>
    <w:rsid w:val="00B31C9F"/>
    <w:rsid w:val="00B31DD8"/>
    <w:rsid w:val="00B3408B"/>
    <w:rsid w:val="00B350EE"/>
    <w:rsid w:val="00B35A09"/>
    <w:rsid w:val="00B35AC5"/>
    <w:rsid w:val="00B35E4C"/>
    <w:rsid w:val="00B36773"/>
    <w:rsid w:val="00B41071"/>
    <w:rsid w:val="00B428F3"/>
    <w:rsid w:val="00B42B29"/>
    <w:rsid w:val="00B42DB1"/>
    <w:rsid w:val="00B45041"/>
    <w:rsid w:val="00B4589D"/>
    <w:rsid w:val="00B468E8"/>
    <w:rsid w:val="00B46B87"/>
    <w:rsid w:val="00B47BC5"/>
    <w:rsid w:val="00B51073"/>
    <w:rsid w:val="00B51119"/>
    <w:rsid w:val="00B52225"/>
    <w:rsid w:val="00B526F9"/>
    <w:rsid w:val="00B551E3"/>
    <w:rsid w:val="00B563E7"/>
    <w:rsid w:val="00B567FB"/>
    <w:rsid w:val="00B569CC"/>
    <w:rsid w:val="00B57A04"/>
    <w:rsid w:val="00B60362"/>
    <w:rsid w:val="00B605EF"/>
    <w:rsid w:val="00B61B22"/>
    <w:rsid w:val="00B62AAB"/>
    <w:rsid w:val="00B62AD3"/>
    <w:rsid w:val="00B634E9"/>
    <w:rsid w:val="00B658AC"/>
    <w:rsid w:val="00B66781"/>
    <w:rsid w:val="00B70006"/>
    <w:rsid w:val="00B703F5"/>
    <w:rsid w:val="00B705DA"/>
    <w:rsid w:val="00B70B67"/>
    <w:rsid w:val="00B717B4"/>
    <w:rsid w:val="00B72AAD"/>
    <w:rsid w:val="00B733A8"/>
    <w:rsid w:val="00B740A4"/>
    <w:rsid w:val="00B74129"/>
    <w:rsid w:val="00B747A5"/>
    <w:rsid w:val="00B814F7"/>
    <w:rsid w:val="00B82816"/>
    <w:rsid w:val="00B829ED"/>
    <w:rsid w:val="00B837E2"/>
    <w:rsid w:val="00B85A20"/>
    <w:rsid w:val="00B90E4F"/>
    <w:rsid w:val="00B915E5"/>
    <w:rsid w:val="00B91C75"/>
    <w:rsid w:val="00B924D4"/>
    <w:rsid w:val="00B92947"/>
    <w:rsid w:val="00B932D9"/>
    <w:rsid w:val="00B93CD5"/>
    <w:rsid w:val="00B9554A"/>
    <w:rsid w:val="00B96605"/>
    <w:rsid w:val="00B96E51"/>
    <w:rsid w:val="00B9748F"/>
    <w:rsid w:val="00BA064C"/>
    <w:rsid w:val="00BA0A3E"/>
    <w:rsid w:val="00BA1992"/>
    <w:rsid w:val="00BA4ECD"/>
    <w:rsid w:val="00BA7192"/>
    <w:rsid w:val="00BB12BA"/>
    <w:rsid w:val="00BB15D4"/>
    <w:rsid w:val="00BB167B"/>
    <w:rsid w:val="00BB1B26"/>
    <w:rsid w:val="00BB2C4E"/>
    <w:rsid w:val="00BB3B59"/>
    <w:rsid w:val="00BB4528"/>
    <w:rsid w:val="00BB4CC2"/>
    <w:rsid w:val="00BB641E"/>
    <w:rsid w:val="00BB6832"/>
    <w:rsid w:val="00BB7F0D"/>
    <w:rsid w:val="00BC13B7"/>
    <w:rsid w:val="00BC17AA"/>
    <w:rsid w:val="00BC1F01"/>
    <w:rsid w:val="00BC27C1"/>
    <w:rsid w:val="00BC4525"/>
    <w:rsid w:val="00BC4A3E"/>
    <w:rsid w:val="00BC4EE5"/>
    <w:rsid w:val="00BC66C3"/>
    <w:rsid w:val="00BC6BDE"/>
    <w:rsid w:val="00BC7456"/>
    <w:rsid w:val="00BC7648"/>
    <w:rsid w:val="00BD15AE"/>
    <w:rsid w:val="00BD280C"/>
    <w:rsid w:val="00BD2947"/>
    <w:rsid w:val="00BD5D4F"/>
    <w:rsid w:val="00BD6E2B"/>
    <w:rsid w:val="00BE0C3D"/>
    <w:rsid w:val="00BE2B43"/>
    <w:rsid w:val="00BE2E66"/>
    <w:rsid w:val="00BE789C"/>
    <w:rsid w:val="00BF17AF"/>
    <w:rsid w:val="00BF1BB7"/>
    <w:rsid w:val="00BF28F0"/>
    <w:rsid w:val="00BF3654"/>
    <w:rsid w:val="00BF3696"/>
    <w:rsid w:val="00BF514E"/>
    <w:rsid w:val="00BF5560"/>
    <w:rsid w:val="00BF5D83"/>
    <w:rsid w:val="00BF78A8"/>
    <w:rsid w:val="00C00FB4"/>
    <w:rsid w:val="00C04783"/>
    <w:rsid w:val="00C04FCA"/>
    <w:rsid w:val="00C0747F"/>
    <w:rsid w:val="00C07F65"/>
    <w:rsid w:val="00C107B6"/>
    <w:rsid w:val="00C11203"/>
    <w:rsid w:val="00C119BB"/>
    <w:rsid w:val="00C12192"/>
    <w:rsid w:val="00C12A46"/>
    <w:rsid w:val="00C13259"/>
    <w:rsid w:val="00C13534"/>
    <w:rsid w:val="00C13975"/>
    <w:rsid w:val="00C146F0"/>
    <w:rsid w:val="00C147EE"/>
    <w:rsid w:val="00C1745B"/>
    <w:rsid w:val="00C20DF2"/>
    <w:rsid w:val="00C2249F"/>
    <w:rsid w:val="00C24362"/>
    <w:rsid w:val="00C25186"/>
    <w:rsid w:val="00C25470"/>
    <w:rsid w:val="00C27A0C"/>
    <w:rsid w:val="00C31F50"/>
    <w:rsid w:val="00C32031"/>
    <w:rsid w:val="00C34ED2"/>
    <w:rsid w:val="00C35695"/>
    <w:rsid w:val="00C35888"/>
    <w:rsid w:val="00C41FB2"/>
    <w:rsid w:val="00C43297"/>
    <w:rsid w:val="00C452C2"/>
    <w:rsid w:val="00C453AA"/>
    <w:rsid w:val="00C460A0"/>
    <w:rsid w:val="00C47A2A"/>
    <w:rsid w:val="00C47C87"/>
    <w:rsid w:val="00C51DA5"/>
    <w:rsid w:val="00C52CAC"/>
    <w:rsid w:val="00C54D4B"/>
    <w:rsid w:val="00C55A75"/>
    <w:rsid w:val="00C560E4"/>
    <w:rsid w:val="00C566A8"/>
    <w:rsid w:val="00C5671D"/>
    <w:rsid w:val="00C56A2B"/>
    <w:rsid w:val="00C57AA5"/>
    <w:rsid w:val="00C604EB"/>
    <w:rsid w:val="00C623C0"/>
    <w:rsid w:val="00C63447"/>
    <w:rsid w:val="00C63D31"/>
    <w:rsid w:val="00C6401B"/>
    <w:rsid w:val="00C64780"/>
    <w:rsid w:val="00C64D85"/>
    <w:rsid w:val="00C65BCB"/>
    <w:rsid w:val="00C667C8"/>
    <w:rsid w:val="00C67A37"/>
    <w:rsid w:val="00C71F29"/>
    <w:rsid w:val="00C73CF8"/>
    <w:rsid w:val="00C73EC2"/>
    <w:rsid w:val="00C75CD8"/>
    <w:rsid w:val="00C77374"/>
    <w:rsid w:val="00C80169"/>
    <w:rsid w:val="00C809B7"/>
    <w:rsid w:val="00C82272"/>
    <w:rsid w:val="00C82A7E"/>
    <w:rsid w:val="00C82B72"/>
    <w:rsid w:val="00C82CAA"/>
    <w:rsid w:val="00C836EC"/>
    <w:rsid w:val="00C849D7"/>
    <w:rsid w:val="00C86513"/>
    <w:rsid w:val="00C87C79"/>
    <w:rsid w:val="00C913B0"/>
    <w:rsid w:val="00C9145F"/>
    <w:rsid w:val="00C91D24"/>
    <w:rsid w:val="00C92877"/>
    <w:rsid w:val="00C93A07"/>
    <w:rsid w:val="00C96096"/>
    <w:rsid w:val="00C96808"/>
    <w:rsid w:val="00C97874"/>
    <w:rsid w:val="00CA5988"/>
    <w:rsid w:val="00CA6355"/>
    <w:rsid w:val="00CA67E4"/>
    <w:rsid w:val="00CA7FBC"/>
    <w:rsid w:val="00CB0E1F"/>
    <w:rsid w:val="00CB1294"/>
    <w:rsid w:val="00CB1E9D"/>
    <w:rsid w:val="00CB2344"/>
    <w:rsid w:val="00CB3F21"/>
    <w:rsid w:val="00CB650A"/>
    <w:rsid w:val="00CB6923"/>
    <w:rsid w:val="00CB7F59"/>
    <w:rsid w:val="00CC108B"/>
    <w:rsid w:val="00CC173F"/>
    <w:rsid w:val="00CC378F"/>
    <w:rsid w:val="00CC60CC"/>
    <w:rsid w:val="00CD03E2"/>
    <w:rsid w:val="00CD14F7"/>
    <w:rsid w:val="00CD1A30"/>
    <w:rsid w:val="00CD1CE3"/>
    <w:rsid w:val="00CD2F40"/>
    <w:rsid w:val="00CD3605"/>
    <w:rsid w:val="00CD383C"/>
    <w:rsid w:val="00CD38E4"/>
    <w:rsid w:val="00CD62FE"/>
    <w:rsid w:val="00CD63F3"/>
    <w:rsid w:val="00CD667C"/>
    <w:rsid w:val="00CD6A13"/>
    <w:rsid w:val="00CD6D02"/>
    <w:rsid w:val="00CE0F62"/>
    <w:rsid w:val="00CE1ACA"/>
    <w:rsid w:val="00CE30C9"/>
    <w:rsid w:val="00CE4698"/>
    <w:rsid w:val="00CE62F1"/>
    <w:rsid w:val="00CE6523"/>
    <w:rsid w:val="00CE7D54"/>
    <w:rsid w:val="00CF23DE"/>
    <w:rsid w:val="00CF2DB5"/>
    <w:rsid w:val="00CF5952"/>
    <w:rsid w:val="00CF5B43"/>
    <w:rsid w:val="00CF6C0D"/>
    <w:rsid w:val="00D00653"/>
    <w:rsid w:val="00D01AE2"/>
    <w:rsid w:val="00D029FC"/>
    <w:rsid w:val="00D0467C"/>
    <w:rsid w:val="00D05023"/>
    <w:rsid w:val="00D05503"/>
    <w:rsid w:val="00D058D6"/>
    <w:rsid w:val="00D1134C"/>
    <w:rsid w:val="00D12FDE"/>
    <w:rsid w:val="00D13F14"/>
    <w:rsid w:val="00D140F5"/>
    <w:rsid w:val="00D143D7"/>
    <w:rsid w:val="00D1492A"/>
    <w:rsid w:val="00D15EC2"/>
    <w:rsid w:val="00D17C15"/>
    <w:rsid w:val="00D22241"/>
    <w:rsid w:val="00D23D1F"/>
    <w:rsid w:val="00D30587"/>
    <w:rsid w:val="00D30DAC"/>
    <w:rsid w:val="00D3318A"/>
    <w:rsid w:val="00D40F0F"/>
    <w:rsid w:val="00D41398"/>
    <w:rsid w:val="00D427A7"/>
    <w:rsid w:val="00D442EF"/>
    <w:rsid w:val="00D46F56"/>
    <w:rsid w:val="00D46F95"/>
    <w:rsid w:val="00D50BD1"/>
    <w:rsid w:val="00D50D59"/>
    <w:rsid w:val="00D51C26"/>
    <w:rsid w:val="00D529AB"/>
    <w:rsid w:val="00D5423C"/>
    <w:rsid w:val="00D5614C"/>
    <w:rsid w:val="00D56633"/>
    <w:rsid w:val="00D567F0"/>
    <w:rsid w:val="00D56E39"/>
    <w:rsid w:val="00D60008"/>
    <w:rsid w:val="00D61447"/>
    <w:rsid w:val="00D62858"/>
    <w:rsid w:val="00D63916"/>
    <w:rsid w:val="00D6488F"/>
    <w:rsid w:val="00D64A3F"/>
    <w:rsid w:val="00D6600C"/>
    <w:rsid w:val="00D670B0"/>
    <w:rsid w:val="00D67437"/>
    <w:rsid w:val="00D7097A"/>
    <w:rsid w:val="00D716A1"/>
    <w:rsid w:val="00D720DD"/>
    <w:rsid w:val="00D722F6"/>
    <w:rsid w:val="00D76375"/>
    <w:rsid w:val="00D763DC"/>
    <w:rsid w:val="00D768C0"/>
    <w:rsid w:val="00D76B99"/>
    <w:rsid w:val="00D77004"/>
    <w:rsid w:val="00D7711C"/>
    <w:rsid w:val="00D80372"/>
    <w:rsid w:val="00D812AD"/>
    <w:rsid w:val="00D835D3"/>
    <w:rsid w:val="00D83E17"/>
    <w:rsid w:val="00D84720"/>
    <w:rsid w:val="00D84E3E"/>
    <w:rsid w:val="00D8600D"/>
    <w:rsid w:val="00D87177"/>
    <w:rsid w:val="00D9076F"/>
    <w:rsid w:val="00D90CCE"/>
    <w:rsid w:val="00D90FA9"/>
    <w:rsid w:val="00D91696"/>
    <w:rsid w:val="00D9260A"/>
    <w:rsid w:val="00D92919"/>
    <w:rsid w:val="00D92B04"/>
    <w:rsid w:val="00D94053"/>
    <w:rsid w:val="00D94A3D"/>
    <w:rsid w:val="00D94AED"/>
    <w:rsid w:val="00D9621B"/>
    <w:rsid w:val="00D97A46"/>
    <w:rsid w:val="00D97CE5"/>
    <w:rsid w:val="00DA216B"/>
    <w:rsid w:val="00DA343E"/>
    <w:rsid w:val="00DA54CC"/>
    <w:rsid w:val="00DA76A5"/>
    <w:rsid w:val="00DA7E8C"/>
    <w:rsid w:val="00DB1451"/>
    <w:rsid w:val="00DB1613"/>
    <w:rsid w:val="00DB2740"/>
    <w:rsid w:val="00DB2A0F"/>
    <w:rsid w:val="00DB328D"/>
    <w:rsid w:val="00DB3AD8"/>
    <w:rsid w:val="00DB3E10"/>
    <w:rsid w:val="00DB6493"/>
    <w:rsid w:val="00DC249B"/>
    <w:rsid w:val="00DC25A8"/>
    <w:rsid w:val="00DC2EDE"/>
    <w:rsid w:val="00DC3D4F"/>
    <w:rsid w:val="00DC51E7"/>
    <w:rsid w:val="00DC5A5C"/>
    <w:rsid w:val="00DC7937"/>
    <w:rsid w:val="00DD0086"/>
    <w:rsid w:val="00DD08FE"/>
    <w:rsid w:val="00DD1387"/>
    <w:rsid w:val="00DD1DD2"/>
    <w:rsid w:val="00DD214B"/>
    <w:rsid w:val="00DD2843"/>
    <w:rsid w:val="00DD29D1"/>
    <w:rsid w:val="00DD69FD"/>
    <w:rsid w:val="00DD7053"/>
    <w:rsid w:val="00DE3E87"/>
    <w:rsid w:val="00DE5001"/>
    <w:rsid w:val="00DE5ACE"/>
    <w:rsid w:val="00DF0431"/>
    <w:rsid w:val="00DF1B53"/>
    <w:rsid w:val="00DF1FF1"/>
    <w:rsid w:val="00DF23C0"/>
    <w:rsid w:val="00DF4B1F"/>
    <w:rsid w:val="00DF4F36"/>
    <w:rsid w:val="00DF57EC"/>
    <w:rsid w:val="00DF6641"/>
    <w:rsid w:val="00DF7343"/>
    <w:rsid w:val="00DF7BE8"/>
    <w:rsid w:val="00DF7E59"/>
    <w:rsid w:val="00E034CA"/>
    <w:rsid w:val="00E03996"/>
    <w:rsid w:val="00E03B45"/>
    <w:rsid w:val="00E04200"/>
    <w:rsid w:val="00E05037"/>
    <w:rsid w:val="00E05409"/>
    <w:rsid w:val="00E055E1"/>
    <w:rsid w:val="00E07658"/>
    <w:rsid w:val="00E134A6"/>
    <w:rsid w:val="00E14709"/>
    <w:rsid w:val="00E155D3"/>
    <w:rsid w:val="00E15679"/>
    <w:rsid w:val="00E1576B"/>
    <w:rsid w:val="00E20123"/>
    <w:rsid w:val="00E20E1D"/>
    <w:rsid w:val="00E2450E"/>
    <w:rsid w:val="00E252D4"/>
    <w:rsid w:val="00E2556D"/>
    <w:rsid w:val="00E25606"/>
    <w:rsid w:val="00E25B1E"/>
    <w:rsid w:val="00E25E2E"/>
    <w:rsid w:val="00E25E83"/>
    <w:rsid w:val="00E26F0B"/>
    <w:rsid w:val="00E301DD"/>
    <w:rsid w:val="00E30FED"/>
    <w:rsid w:val="00E31AAB"/>
    <w:rsid w:val="00E33B35"/>
    <w:rsid w:val="00E34F7C"/>
    <w:rsid w:val="00E3653F"/>
    <w:rsid w:val="00E36763"/>
    <w:rsid w:val="00E370B2"/>
    <w:rsid w:val="00E41704"/>
    <w:rsid w:val="00E417C6"/>
    <w:rsid w:val="00E42C7F"/>
    <w:rsid w:val="00E431B4"/>
    <w:rsid w:val="00E43FD4"/>
    <w:rsid w:val="00E44909"/>
    <w:rsid w:val="00E46A40"/>
    <w:rsid w:val="00E5043B"/>
    <w:rsid w:val="00E523E1"/>
    <w:rsid w:val="00E52916"/>
    <w:rsid w:val="00E55AFF"/>
    <w:rsid w:val="00E55C80"/>
    <w:rsid w:val="00E563DA"/>
    <w:rsid w:val="00E56C73"/>
    <w:rsid w:val="00E60137"/>
    <w:rsid w:val="00E6259D"/>
    <w:rsid w:val="00E637FD"/>
    <w:rsid w:val="00E64673"/>
    <w:rsid w:val="00E67CE8"/>
    <w:rsid w:val="00E718D1"/>
    <w:rsid w:val="00E71CAB"/>
    <w:rsid w:val="00E73DF7"/>
    <w:rsid w:val="00E74BB7"/>
    <w:rsid w:val="00E756AD"/>
    <w:rsid w:val="00E809EA"/>
    <w:rsid w:val="00E81333"/>
    <w:rsid w:val="00E8297C"/>
    <w:rsid w:val="00E8489A"/>
    <w:rsid w:val="00E8545A"/>
    <w:rsid w:val="00E85B40"/>
    <w:rsid w:val="00E86092"/>
    <w:rsid w:val="00E90104"/>
    <w:rsid w:val="00E90A9E"/>
    <w:rsid w:val="00E93590"/>
    <w:rsid w:val="00E9419B"/>
    <w:rsid w:val="00E96271"/>
    <w:rsid w:val="00E966AB"/>
    <w:rsid w:val="00E968F4"/>
    <w:rsid w:val="00E96B60"/>
    <w:rsid w:val="00E96F31"/>
    <w:rsid w:val="00E9757C"/>
    <w:rsid w:val="00E976B0"/>
    <w:rsid w:val="00EA0A22"/>
    <w:rsid w:val="00EA1DA9"/>
    <w:rsid w:val="00EA2577"/>
    <w:rsid w:val="00EA3D89"/>
    <w:rsid w:val="00EA53D0"/>
    <w:rsid w:val="00EA59E8"/>
    <w:rsid w:val="00EA6815"/>
    <w:rsid w:val="00EA77CF"/>
    <w:rsid w:val="00EB0343"/>
    <w:rsid w:val="00EB0589"/>
    <w:rsid w:val="00EB126D"/>
    <w:rsid w:val="00EB184C"/>
    <w:rsid w:val="00EB287D"/>
    <w:rsid w:val="00EB33B8"/>
    <w:rsid w:val="00EB3D4C"/>
    <w:rsid w:val="00EB431B"/>
    <w:rsid w:val="00EB53D6"/>
    <w:rsid w:val="00EB55F1"/>
    <w:rsid w:val="00EB6A4C"/>
    <w:rsid w:val="00EB6C1D"/>
    <w:rsid w:val="00EC2051"/>
    <w:rsid w:val="00EC3137"/>
    <w:rsid w:val="00EC3325"/>
    <w:rsid w:val="00EC57CD"/>
    <w:rsid w:val="00EC6EA4"/>
    <w:rsid w:val="00EC6F7A"/>
    <w:rsid w:val="00ED0401"/>
    <w:rsid w:val="00ED11E5"/>
    <w:rsid w:val="00ED13FB"/>
    <w:rsid w:val="00ED31AF"/>
    <w:rsid w:val="00ED7C73"/>
    <w:rsid w:val="00EE1F0A"/>
    <w:rsid w:val="00EE3B6C"/>
    <w:rsid w:val="00EE7FB6"/>
    <w:rsid w:val="00EF1CF9"/>
    <w:rsid w:val="00EF207E"/>
    <w:rsid w:val="00EF216C"/>
    <w:rsid w:val="00EF2A2D"/>
    <w:rsid w:val="00EF465F"/>
    <w:rsid w:val="00EF47B5"/>
    <w:rsid w:val="00EF5122"/>
    <w:rsid w:val="00EF5669"/>
    <w:rsid w:val="00EF6648"/>
    <w:rsid w:val="00F00AFE"/>
    <w:rsid w:val="00F00F60"/>
    <w:rsid w:val="00F01A62"/>
    <w:rsid w:val="00F01D9F"/>
    <w:rsid w:val="00F01FD8"/>
    <w:rsid w:val="00F0341F"/>
    <w:rsid w:val="00F06731"/>
    <w:rsid w:val="00F077F3"/>
    <w:rsid w:val="00F105DD"/>
    <w:rsid w:val="00F114C4"/>
    <w:rsid w:val="00F12D29"/>
    <w:rsid w:val="00F13021"/>
    <w:rsid w:val="00F13408"/>
    <w:rsid w:val="00F147C3"/>
    <w:rsid w:val="00F15294"/>
    <w:rsid w:val="00F1554B"/>
    <w:rsid w:val="00F21410"/>
    <w:rsid w:val="00F215FC"/>
    <w:rsid w:val="00F22246"/>
    <w:rsid w:val="00F26F01"/>
    <w:rsid w:val="00F273B1"/>
    <w:rsid w:val="00F27E64"/>
    <w:rsid w:val="00F30D61"/>
    <w:rsid w:val="00F31454"/>
    <w:rsid w:val="00F31DDC"/>
    <w:rsid w:val="00F32F61"/>
    <w:rsid w:val="00F336AE"/>
    <w:rsid w:val="00F33BE7"/>
    <w:rsid w:val="00F353BE"/>
    <w:rsid w:val="00F35AB3"/>
    <w:rsid w:val="00F375C0"/>
    <w:rsid w:val="00F37DEB"/>
    <w:rsid w:val="00F41927"/>
    <w:rsid w:val="00F4233F"/>
    <w:rsid w:val="00F42C51"/>
    <w:rsid w:val="00F44953"/>
    <w:rsid w:val="00F449E5"/>
    <w:rsid w:val="00F46362"/>
    <w:rsid w:val="00F52D67"/>
    <w:rsid w:val="00F5683A"/>
    <w:rsid w:val="00F568AE"/>
    <w:rsid w:val="00F6091C"/>
    <w:rsid w:val="00F6139F"/>
    <w:rsid w:val="00F666DE"/>
    <w:rsid w:val="00F72DF5"/>
    <w:rsid w:val="00F73298"/>
    <w:rsid w:val="00F820CD"/>
    <w:rsid w:val="00F82347"/>
    <w:rsid w:val="00F84283"/>
    <w:rsid w:val="00F856E5"/>
    <w:rsid w:val="00F85E88"/>
    <w:rsid w:val="00F91963"/>
    <w:rsid w:val="00F925B3"/>
    <w:rsid w:val="00F92F70"/>
    <w:rsid w:val="00F962B5"/>
    <w:rsid w:val="00F964FA"/>
    <w:rsid w:val="00FA3405"/>
    <w:rsid w:val="00FA4755"/>
    <w:rsid w:val="00FA53E3"/>
    <w:rsid w:val="00FA7771"/>
    <w:rsid w:val="00FA7EB8"/>
    <w:rsid w:val="00FA7F19"/>
    <w:rsid w:val="00FB1C32"/>
    <w:rsid w:val="00FB281F"/>
    <w:rsid w:val="00FB2EA2"/>
    <w:rsid w:val="00FB6757"/>
    <w:rsid w:val="00FB67E4"/>
    <w:rsid w:val="00FB79A7"/>
    <w:rsid w:val="00FC19A1"/>
    <w:rsid w:val="00FC3E9D"/>
    <w:rsid w:val="00FC72C2"/>
    <w:rsid w:val="00FC76E3"/>
    <w:rsid w:val="00FD0BD7"/>
    <w:rsid w:val="00FD19B9"/>
    <w:rsid w:val="00FD2306"/>
    <w:rsid w:val="00FD3F8D"/>
    <w:rsid w:val="00FD53C6"/>
    <w:rsid w:val="00FD6019"/>
    <w:rsid w:val="00FD73FE"/>
    <w:rsid w:val="00FD7995"/>
    <w:rsid w:val="00FD7D82"/>
    <w:rsid w:val="00FE1655"/>
    <w:rsid w:val="00FE2F89"/>
    <w:rsid w:val="00FE30B8"/>
    <w:rsid w:val="00FE30F5"/>
    <w:rsid w:val="00FE3EA7"/>
    <w:rsid w:val="00FE4D42"/>
    <w:rsid w:val="00FE633F"/>
    <w:rsid w:val="00FE6E92"/>
    <w:rsid w:val="00FF12DC"/>
    <w:rsid w:val="00FF3F68"/>
    <w:rsid w:val="00FF6782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7BE12C"/>
  <w15:docId w15:val="{6139EB96-6D23-4B13-AF8D-4FD31EDD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 Char,Footnote Text Char Char,single space,FOOTNOTES,fn,Testo nota a piè di pagina Carattere,Geneva 9,Font: Geneva 9,Boston 10,f,Footnote Text Char1,ft Char Char,single space Char Char,ft,ADB,Car"/>
    <w:basedOn w:val="Normal"/>
    <w:link w:val="FootnoteTextChar"/>
    <w:uiPriority w:val="99"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single space Char,FOOTNOTES Char,fn Char,Testo nota a piè di pagina Carattere Char,Geneva 9 Char,Font: Geneva 9 Char,Boston 10 Char,f Char,Footnote Text Char1 Char"/>
    <w:basedOn w:val="DefaultParagraphFont"/>
    <w:link w:val="FootnoteText"/>
    <w:uiPriority w:val="99"/>
    <w:rsid w:val="008A1F31"/>
    <w:rPr>
      <w:sz w:val="20"/>
      <w:szCs w:val="20"/>
    </w:rPr>
  </w:style>
  <w:style w:type="character" w:styleId="FootnoteReference">
    <w:name w:val="footnote reference"/>
    <w:aliases w:val="BVI fnr,16 Point,Superscript 6 Point,nota pié di pagina,Times 10 Point,Exposant 3 Point,Footnote symbol,Footnote reference number,EN Footnote Reference,note TESI,Footnote Reference Char Char Char"/>
    <w:basedOn w:val="DefaultParagraphFont"/>
    <w:uiPriority w:val="99"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character" w:styleId="Hyperlink">
    <w:name w:val="Hyperlink"/>
    <w:basedOn w:val="DefaultParagraphFont"/>
    <w:uiPriority w:val="99"/>
    <w:semiHidden/>
    <w:unhideWhenUsed/>
    <w:rsid w:val="00F5683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683A"/>
    <w:rPr>
      <w:color w:val="954F72"/>
      <w:u w:val="single"/>
    </w:rPr>
  </w:style>
  <w:style w:type="paragraph" w:customStyle="1" w:styleId="msonormal0">
    <w:name w:val="msonormal"/>
    <w:basedOn w:val="Normal"/>
    <w:rsid w:val="00F5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ont5">
    <w:name w:val="font5"/>
    <w:basedOn w:val="Normal"/>
    <w:rsid w:val="00F5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GB" w:eastAsia="en-GB"/>
    </w:rPr>
  </w:style>
  <w:style w:type="paragraph" w:customStyle="1" w:styleId="font6">
    <w:name w:val="font6"/>
    <w:basedOn w:val="Normal"/>
    <w:rsid w:val="00F5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xl65">
    <w:name w:val="xl65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66">
    <w:name w:val="xl66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7">
    <w:name w:val="xl67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68">
    <w:name w:val="xl68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69">
    <w:name w:val="xl69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0">
    <w:name w:val="xl70"/>
    <w:basedOn w:val="Normal"/>
    <w:rsid w:val="00F5683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val="en-GB" w:eastAsia="en-GB"/>
    </w:rPr>
  </w:style>
  <w:style w:type="paragraph" w:customStyle="1" w:styleId="xl71">
    <w:name w:val="xl71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2">
    <w:name w:val="xl72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5A5A5" w:fill="A5A5A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73">
    <w:name w:val="xl73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5A5A5" w:fill="A5A5A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74">
    <w:name w:val="xl74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5">
    <w:name w:val="xl75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6">
    <w:name w:val="xl76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7">
    <w:name w:val="xl77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8F8F8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78">
    <w:name w:val="xl78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9">
    <w:name w:val="xl79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0">
    <w:name w:val="xl80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1">
    <w:name w:val="xl81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2">
    <w:name w:val="xl82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3">
    <w:name w:val="xl83"/>
    <w:basedOn w:val="Normal"/>
    <w:rsid w:val="00F568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4">
    <w:name w:val="xl84"/>
    <w:basedOn w:val="Normal"/>
    <w:rsid w:val="00F568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5">
    <w:name w:val="xl85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6">
    <w:name w:val="xl86"/>
    <w:basedOn w:val="Normal"/>
    <w:rsid w:val="00F568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7">
    <w:name w:val="xl87"/>
    <w:basedOn w:val="Normal"/>
    <w:rsid w:val="00F568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customStyle="1" w:styleId="xl88">
    <w:name w:val="xl88"/>
    <w:basedOn w:val="Normal"/>
    <w:rsid w:val="00F56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F5683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585635"/>
    <w:rPr>
      <w:color w:val="808080"/>
    </w:rPr>
  </w:style>
  <w:style w:type="paragraph" w:customStyle="1" w:styleId="Bullet">
    <w:name w:val="Bullet"/>
    <w:basedOn w:val="ListParagraph"/>
    <w:link w:val="BulletChar"/>
    <w:qFormat/>
    <w:rsid w:val="00A82F86"/>
    <w:pPr>
      <w:numPr>
        <w:numId w:val="2"/>
      </w:numPr>
      <w:spacing w:after="160"/>
      <w:ind w:left="717"/>
    </w:pPr>
    <w:rPr>
      <w:rFonts w:asciiTheme="minorHAnsi" w:eastAsiaTheme="minorHAnsi" w:hAnsiTheme="minorHAnsi" w:cstheme="minorBidi"/>
    </w:rPr>
  </w:style>
  <w:style w:type="character" w:customStyle="1" w:styleId="BulletChar">
    <w:name w:val="Bullet Char"/>
    <w:basedOn w:val="DefaultParagraphFont"/>
    <w:link w:val="Bullet"/>
    <w:rsid w:val="00A82F86"/>
  </w:style>
  <w:style w:type="paragraph" w:styleId="BodyText">
    <w:name w:val="Body Text"/>
    <w:basedOn w:val="Normal"/>
    <w:link w:val="BodyTextChar"/>
    <w:uiPriority w:val="1"/>
    <w:qFormat/>
    <w:rsid w:val="00E976B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BodyTextChar">
    <w:name w:val="Body Text Char"/>
    <w:basedOn w:val="DefaultParagraphFont"/>
    <w:link w:val="BodyText"/>
    <w:uiPriority w:val="1"/>
    <w:rsid w:val="00E976B0"/>
    <w:rPr>
      <w:rFonts w:ascii="Verdana" w:eastAsia="Verdana" w:hAnsi="Verdana" w:cs="Verdana"/>
    </w:rPr>
  </w:style>
  <w:style w:type="table" w:customStyle="1" w:styleId="TableGrid1">
    <w:name w:val="Table Grid1"/>
    <w:basedOn w:val="TableNormal"/>
    <w:next w:val="TableGrid"/>
    <w:uiPriority w:val="39"/>
    <w:rsid w:val="00AF1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Adnumber-level1">
    <w:name w:val="NeAd number - level 1"/>
    <w:basedOn w:val="Normal"/>
    <w:link w:val="NeAdnumber-level1Char"/>
    <w:rsid w:val="0085640F"/>
    <w:pPr>
      <w:numPr>
        <w:numId w:val="27"/>
      </w:numPr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paragraph" w:customStyle="1" w:styleId="NeAdnumber-level2">
    <w:name w:val="NeAd number - level 2"/>
    <w:basedOn w:val="Normal"/>
    <w:rsid w:val="0085640F"/>
    <w:pPr>
      <w:numPr>
        <w:ilvl w:val="1"/>
        <w:numId w:val="27"/>
      </w:numPr>
      <w:spacing w:before="240" w:after="240" w:line="240" w:lineRule="auto"/>
      <w:jc w:val="both"/>
    </w:pPr>
    <w:rPr>
      <w:rFonts w:ascii="Calibri" w:hAnsi="Calibri" w:cs="Arial"/>
    </w:rPr>
  </w:style>
  <w:style w:type="paragraph" w:customStyle="1" w:styleId="NeAdnumber-level3">
    <w:name w:val="NeAd number - level 3"/>
    <w:basedOn w:val="Normal"/>
    <w:rsid w:val="0085640F"/>
    <w:pPr>
      <w:numPr>
        <w:ilvl w:val="2"/>
        <w:numId w:val="27"/>
      </w:numPr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paragraph" w:customStyle="1" w:styleId="NeAdnumber-level4">
    <w:name w:val="NeAd number - level 4"/>
    <w:basedOn w:val="Normal"/>
    <w:rsid w:val="0085640F"/>
    <w:pPr>
      <w:numPr>
        <w:ilvl w:val="3"/>
        <w:numId w:val="27"/>
      </w:numPr>
      <w:tabs>
        <w:tab w:val="clear" w:pos="2978"/>
        <w:tab w:val="num" w:pos="360"/>
      </w:tabs>
      <w:spacing w:before="240" w:after="240" w:line="240" w:lineRule="auto"/>
      <w:jc w:val="both"/>
    </w:pPr>
    <w:rPr>
      <w:rFonts w:ascii="Calibri" w:eastAsia="Times New Roman" w:hAnsi="Calibri" w:cs="Arial"/>
      <w:lang w:val="en-GB"/>
    </w:rPr>
  </w:style>
  <w:style w:type="character" w:customStyle="1" w:styleId="NeAdnumber-level1Char">
    <w:name w:val="NeAd number - level 1 Char"/>
    <w:basedOn w:val="DefaultParagraphFont"/>
    <w:link w:val="NeAdnumber-level1"/>
    <w:rsid w:val="0085640F"/>
    <w:rPr>
      <w:rFonts w:ascii="Calibri" w:eastAsia="Times New Roman" w:hAnsi="Calibri" w:cs="Arial"/>
      <w:lang w:val="en-GB"/>
    </w:rPr>
  </w:style>
  <w:style w:type="character" w:customStyle="1" w:styleId="jlqj4b">
    <w:name w:val="jlqj4b"/>
    <w:basedOn w:val="DefaultParagraphFont"/>
    <w:rsid w:val="0085640F"/>
  </w:style>
  <w:style w:type="paragraph" w:customStyle="1" w:styleId="Normal1">
    <w:name w:val="Normal1"/>
    <w:basedOn w:val="Normal"/>
    <w:rsid w:val="009B2E92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Spacing">
    <w:name w:val="No Spacing"/>
    <w:basedOn w:val="Normal"/>
    <w:uiPriority w:val="1"/>
    <w:qFormat/>
    <w:rsid w:val="0074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rsid w:val="004F41F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2">
    <w:name w:val="auto-style2"/>
    <w:basedOn w:val="Normal"/>
    <w:rsid w:val="004F41F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5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4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16DE1-811B-4C6C-8950-8D306F92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25</Pages>
  <Words>4837</Words>
  <Characters>27571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Subotić</dc:creator>
  <cp:keywords/>
  <dc:description/>
  <cp:lastModifiedBy>Andjelka Opacic</cp:lastModifiedBy>
  <cp:revision>34</cp:revision>
  <cp:lastPrinted>2021-06-24T11:34:00Z</cp:lastPrinted>
  <dcterms:created xsi:type="dcterms:W3CDTF">2021-06-24T14:45:00Z</dcterms:created>
  <dcterms:modified xsi:type="dcterms:W3CDTF">2021-06-25T12:00:00Z</dcterms:modified>
</cp:coreProperties>
</file>