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775" w:rsidRPr="0039084F" w:rsidRDefault="00FA3775" w:rsidP="00BF162A">
      <w:pPr>
        <w:rPr>
          <w:sz w:val="24"/>
          <w:szCs w:val="24"/>
          <w:lang w:val="sr-Cyrl-CS"/>
        </w:rPr>
      </w:pPr>
    </w:p>
    <w:p w:rsidR="000C367A" w:rsidRPr="0039084F" w:rsidRDefault="000C367A" w:rsidP="00505703">
      <w:pPr>
        <w:ind w:firstLine="708"/>
        <w:jc w:val="both"/>
        <w:rPr>
          <w:sz w:val="24"/>
          <w:szCs w:val="24"/>
          <w:lang w:val="sr-Cyrl-CS"/>
        </w:rPr>
      </w:pPr>
      <w:r w:rsidRPr="0039084F">
        <w:rPr>
          <w:sz w:val="24"/>
          <w:szCs w:val="24"/>
          <w:lang w:val="sr-Cyrl-CS"/>
        </w:rPr>
        <w:t>На основу члана 38. став 1. Закона о планском систему Републике Србије („Службени гласник РС”, број 30/18),</w:t>
      </w:r>
    </w:p>
    <w:p w:rsidR="000C367A" w:rsidRPr="0039084F" w:rsidRDefault="000C367A" w:rsidP="000C367A">
      <w:pPr>
        <w:autoSpaceDE w:val="0"/>
        <w:autoSpaceDN w:val="0"/>
        <w:adjustRightInd w:val="0"/>
        <w:jc w:val="both"/>
        <w:rPr>
          <w:sz w:val="24"/>
          <w:szCs w:val="24"/>
          <w:lang w:val="sr-Cyrl-CS"/>
        </w:rPr>
      </w:pPr>
    </w:p>
    <w:p w:rsidR="000C367A" w:rsidRPr="0039084F" w:rsidRDefault="000C367A" w:rsidP="000C367A">
      <w:pPr>
        <w:autoSpaceDE w:val="0"/>
        <w:autoSpaceDN w:val="0"/>
        <w:adjustRightInd w:val="0"/>
        <w:ind w:firstLine="708"/>
        <w:jc w:val="both"/>
        <w:rPr>
          <w:sz w:val="24"/>
          <w:szCs w:val="24"/>
          <w:lang w:val="sr-Cyrl-CS"/>
        </w:rPr>
      </w:pPr>
      <w:r w:rsidRPr="0039084F">
        <w:rPr>
          <w:sz w:val="24"/>
          <w:szCs w:val="24"/>
          <w:lang w:val="sr-Cyrl-CS"/>
        </w:rPr>
        <w:t>Влада доноси</w:t>
      </w:r>
    </w:p>
    <w:p w:rsidR="000C367A" w:rsidRPr="0039084F" w:rsidRDefault="000C367A" w:rsidP="000C367A">
      <w:pPr>
        <w:autoSpaceDE w:val="0"/>
        <w:autoSpaceDN w:val="0"/>
        <w:adjustRightInd w:val="0"/>
        <w:jc w:val="both"/>
        <w:rPr>
          <w:sz w:val="24"/>
          <w:szCs w:val="24"/>
          <w:lang w:val="sr-Cyrl-CS"/>
        </w:rPr>
      </w:pPr>
    </w:p>
    <w:p w:rsidR="00307B6D" w:rsidRPr="0039084F" w:rsidRDefault="000C367A" w:rsidP="000C367A">
      <w:pPr>
        <w:spacing w:before="1"/>
        <w:ind w:right="26"/>
        <w:jc w:val="center"/>
        <w:rPr>
          <w:bCs/>
          <w:sz w:val="24"/>
          <w:szCs w:val="24"/>
          <w:lang w:val="sr-Cyrl-CS"/>
        </w:rPr>
      </w:pPr>
      <w:r w:rsidRPr="0039084F">
        <w:rPr>
          <w:bCs/>
          <w:sz w:val="24"/>
          <w:szCs w:val="24"/>
          <w:lang w:val="sr-Cyrl-CS"/>
        </w:rPr>
        <w:t xml:space="preserve">АКЦИОНИ ПЛАН </w:t>
      </w:r>
    </w:p>
    <w:p w:rsidR="000C367A" w:rsidRPr="0039084F" w:rsidRDefault="000C367A" w:rsidP="000C367A">
      <w:pPr>
        <w:spacing w:before="1"/>
        <w:ind w:right="26"/>
        <w:jc w:val="center"/>
        <w:rPr>
          <w:bCs/>
          <w:sz w:val="24"/>
          <w:szCs w:val="24"/>
          <w:lang w:val="sr-Cyrl-CS"/>
        </w:rPr>
      </w:pPr>
      <w:r w:rsidRPr="0039084F">
        <w:rPr>
          <w:bCs/>
          <w:sz w:val="24"/>
          <w:szCs w:val="24"/>
          <w:lang w:val="sr-Cyrl-CS"/>
        </w:rPr>
        <w:t>ЗА СПРОВОЂЕЊЕ СТРАТЕГИЈЕ УПРАВЉАЊА ВОДАМА НА ТЕРИТОРИЈИ РЕПУБЛИКЕ СРБИЈЕ ЗА ПЕРИОД</w:t>
      </w:r>
    </w:p>
    <w:p w:rsidR="000C367A" w:rsidRPr="0039084F" w:rsidRDefault="000C367A" w:rsidP="000C367A">
      <w:pPr>
        <w:spacing w:before="1"/>
        <w:ind w:right="26"/>
        <w:jc w:val="center"/>
        <w:rPr>
          <w:bCs/>
          <w:sz w:val="24"/>
          <w:szCs w:val="24"/>
          <w:lang w:val="sr-Cyrl-CS"/>
        </w:rPr>
      </w:pPr>
      <w:r w:rsidRPr="0039084F">
        <w:rPr>
          <w:bCs/>
          <w:sz w:val="24"/>
          <w:szCs w:val="24"/>
          <w:lang w:val="sr-Cyrl-CS"/>
        </w:rPr>
        <w:t>ОД 2021. ДО 2023. ГОДИНЕ</w:t>
      </w:r>
    </w:p>
    <w:p w:rsidR="000C367A" w:rsidRPr="0039084F" w:rsidRDefault="000C367A" w:rsidP="000C367A">
      <w:pPr>
        <w:pStyle w:val="Heading1"/>
        <w:numPr>
          <w:ilvl w:val="0"/>
          <w:numId w:val="0"/>
        </w:numPr>
        <w:tabs>
          <w:tab w:val="left" w:pos="4230"/>
        </w:tabs>
        <w:rPr>
          <w:b w:val="0"/>
          <w:sz w:val="24"/>
          <w:szCs w:val="24"/>
          <w:lang w:val="sr-Cyrl-CS"/>
        </w:rPr>
      </w:pPr>
      <w:bookmarkStart w:id="0" w:name="_Toc499736260"/>
    </w:p>
    <w:p w:rsidR="000C367A" w:rsidRPr="0039084F" w:rsidRDefault="000C367A" w:rsidP="000C367A">
      <w:pPr>
        <w:rPr>
          <w:sz w:val="24"/>
          <w:szCs w:val="24"/>
          <w:lang w:val="sr-Cyrl-CS"/>
        </w:rPr>
      </w:pPr>
    </w:p>
    <w:p w:rsidR="000C367A" w:rsidRPr="0039084F" w:rsidRDefault="000C367A" w:rsidP="000C367A">
      <w:pPr>
        <w:pStyle w:val="Heading1"/>
        <w:numPr>
          <w:ilvl w:val="0"/>
          <w:numId w:val="0"/>
        </w:numPr>
        <w:tabs>
          <w:tab w:val="left" w:pos="4230"/>
        </w:tabs>
        <w:spacing w:before="0" w:after="0"/>
        <w:rPr>
          <w:b w:val="0"/>
          <w:sz w:val="24"/>
          <w:szCs w:val="24"/>
          <w:lang w:val="sr-Cyrl-CS"/>
        </w:rPr>
      </w:pPr>
      <w:r w:rsidRPr="0039084F">
        <w:rPr>
          <w:b w:val="0"/>
          <w:sz w:val="24"/>
          <w:szCs w:val="24"/>
          <w:lang w:val="sr-Cyrl-CS"/>
        </w:rPr>
        <w:t>I. УВОД</w:t>
      </w:r>
      <w:bookmarkEnd w:id="0"/>
    </w:p>
    <w:p w:rsidR="000C367A" w:rsidRPr="0039084F" w:rsidRDefault="000C367A" w:rsidP="000C367A">
      <w:pPr>
        <w:jc w:val="center"/>
        <w:rPr>
          <w:bCs/>
          <w:sz w:val="24"/>
          <w:szCs w:val="24"/>
          <w:lang w:val="sr-Cyrl-CS"/>
        </w:rPr>
      </w:pPr>
    </w:p>
    <w:p w:rsidR="000C367A" w:rsidRPr="0039084F" w:rsidRDefault="000C367A" w:rsidP="000C367A">
      <w:pPr>
        <w:autoSpaceDE w:val="0"/>
        <w:autoSpaceDN w:val="0"/>
        <w:adjustRightInd w:val="0"/>
        <w:ind w:firstLine="708"/>
        <w:jc w:val="both"/>
        <w:rPr>
          <w:sz w:val="24"/>
          <w:szCs w:val="24"/>
          <w:lang w:val="sr-Cyrl-CS"/>
        </w:rPr>
      </w:pPr>
      <w:r w:rsidRPr="0039084F">
        <w:rPr>
          <w:sz w:val="24"/>
          <w:szCs w:val="24"/>
          <w:lang w:val="sr-Cyrl-CS"/>
        </w:rPr>
        <w:t>Влада је 23. децембра 2016. године донела Стратегију управљања водама на територији Републике Србије до 2034. године („Службени гласник РС”, број 3/17 - у даљем тексту: Стратегија). Анализе и истраживања за израду Стратегије урађене су на основу Закона о водама („Службени гласник РС”, бр. 30/10, 93/12</w:t>
      </w:r>
      <w:r w:rsidR="00D71BB1" w:rsidRPr="0039084F">
        <w:rPr>
          <w:sz w:val="24"/>
          <w:szCs w:val="24"/>
          <w:lang w:val="sr-Cyrl-CS"/>
        </w:rPr>
        <w:t>,</w:t>
      </w:r>
      <w:r w:rsidRPr="0039084F">
        <w:rPr>
          <w:sz w:val="24"/>
          <w:szCs w:val="24"/>
          <w:lang w:val="sr-Cyrl-CS"/>
        </w:rPr>
        <w:t xml:space="preserve"> 101/16</w:t>
      </w:r>
      <w:r w:rsidR="00D71BB1" w:rsidRPr="0039084F">
        <w:rPr>
          <w:sz w:val="24"/>
          <w:szCs w:val="24"/>
          <w:lang w:val="sr-Cyrl-CS"/>
        </w:rPr>
        <w:t>, 95/18 и 95/18 - др. закон</w:t>
      </w:r>
      <w:r w:rsidRPr="0039084F">
        <w:rPr>
          <w:sz w:val="24"/>
          <w:szCs w:val="24"/>
          <w:lang w:val="sr-Cyrl-CS"/>
        </w:rPr>
        <w:t>).</w:t>
      </w:r>
    </w:p>
    <w:p w:rsidR="000C367A" w:rsidRPr="0039084F" w:rsidRDefault="000C367A" w:rsidP="000C367A">
      <w:pPr>
        <w:autoSpaceDE w:val="0"/>
        <w:autoSpaceDN w:val="0"/>
        <w:adjustRightInd w:val="0"/>
        <w:jc w:val="both"/>
        <w:rPr>
          <w:sz w:val="24"/>
          <w:szCs w:val="24"/>
          <w:lang w:val="sr-Cyrl-CS"/>
        </w:rPr>
      </w:pPr>
    </w:p>
    <w:p w:rsidR="000C367A" w:rsidRPr="0039084F" w:rsidRDefault="000C367A" w:rsidP="000C367A">
      <w:pPr>
        <w:ind w:firstLine="708"/>
        <w:jc w:val="both"/>
        <w:rPr>
          <w:sz w:val="24"/>
          <w:szCs w:val="24"/>
          <w:lang w:val="sr-Cyrl-CS"/>
        </w:rPr>
      </w:pPr>
      <w:r w:rsidRPr="0039084F">
        <w:rPr>
          <w:sz w:val="24"/>
          <w:szCs w:val="24"/>
          <w:lang w:val="sr-Cyrl-CS"/>
        </w:rPr>
        <w:t>Сагласно члану 31а Закона о водама</w:t>
      </w:r>
      <w:r w:rsidR="00892884" w:rsidRPr="0039084F">
        <w:rPr>
          <w:sz w:val="24"/>
          <w:szCs w:val="24"/>
          <w:lang w:val="sr-Cyrl-CS"/>
        </w:rPr>
        <w:t>,</w:t>
      </w:r>
      <w:r w:rsidRPr="0039084F">
        <w:rPr>
          <w:sz w:val="24"/>
          <w:szCs w:val="24"/>
          <w:lang w:val="sr-Cyrl-CS"/>
        </w:rPr>
        <w:t xml:space="preserve"> Стратегија се реализује акционим планом који, на предлог Министарства пољопривреде, шумарства и водопривреде, доноси Влада на период од пет година. Истим чланом закона прописано је да акциони план садржи активности неопходне за реализацију Стратегије, рокове за реализацију планираних активности, као и органе, организације и јавна предузећа надлежна за реализацију тих активности.</w:t>
      </w:r>
    </w:p>
    <w:p w:rsidR="000C367A" w:rsidRPr="0039084F" w:rsidRDefault="000C367A" w:rsidP="000C367A">
      <w:pPr>
        <w:jc w:val="both"/>
        <w:rPr>
          <w:sz w:val="24"/>
          <w:szCs w:val="24"/>
          <w:lang w:val="sr-Cyrl-CS"/>
        </w:rPr>
      </w:pPr>
    </w:p>
    <w:p w:rsidR="000C367A" w:rsidRPr="0039084F" w:rsidRDefault="000C367A" w:rsidP="000C367A">
      <w:pPr>
        <w:shd w:val="clear" w:color="auto" w:fill="FFFFFF"/>
        <w:ind w:firstLine="708"/>
        <w:jc w:val="both"/>
        <w:rPr>
          <w:sz w:val="24"/>
          <w:szCs w:val="24"/>
          <w:lang w:val="sr-Cyrl-CS"/>
        </w:rPr>
      </w:pPr>
      <w:r w:rsidRPr="0039084F">
        <w:rPr>
          <w:sz w:val="24"/>
          <w:szCs w:val="24"/>
          <w:lang w:val="sr-Cyrl-CS"/>
        </w:rPr>
        <w:t>Циљ припреме Акционог плана за спровођење Стратегије управљања водама на територији Републике Србије до 2034. године (у даљем тексту: Акциони план) је дефинисање одговарајућих индикатора - показатеља, који поред праћења реализације Стратегије обезбеђују и хармонизац</w:t>
      </w:r>
      <w:r w:rsidR="007D09DC" w:rsidRPr="0039084F">
        <w:rPr>
          <w:sz w:val="24"/>
          <w:szCs w:val="24"/>
          <w:lang w:val="sr-Cyrl-CS"/>
        </w:rPr>
        <w:t>ију са активностима које су у Европској унији</w:t>
      </w:r>
      <w:r w:rsidRPr="0039084F">
        <w:rPr>
          <w:sz w:val="24"/>
          <w:szCs w:val="24"/>
          <w:lang w:val="sr-Cyrl-CS"/>
        </w:rPr>
        <w:t xml:space="preserve"> релевантне за области животне средине и вода, специфичне индикаторе, које је потребно пратити на националном нивоу и параметре којима се унапређује статистика у области вода, као и дефинисање активности са роковима и </w:t>
      </w:r>
      <w:r w:rsidR="00B25C9F" w:rsidRPr="0039084F">
        <w:rPr>
          <w:sz w:val="24"/>
          <w:szCs w:val="24"/>
          <w:lang w:val="sr-Cyrl-CS"/>
        </w:rPr>
        <w:t>органима, организацијама и јавн</w:t>
      </w:r>
      <w:r w:rsidRPr="0039084F">
        <w:rPr>
          <w:sz w:val="24"/>
          <w:szCs w:val="24"/>
          <w:lang w:val="sr-Cyrl-CS"/>
        </w:rPr>
        <w:t>им предузећима надлежним за реализацију тих активности, за период важења Акционог плана.</w:t>
      </w:r>
    </w:p>
    <w:p w:rsidR="000C367A" w:rsidRPr="0039084F" w:rsidRDefault="000C367A" w:rsidP="000C367A">
      <w:pPr>
        <w:jc w:val="both"/>
        <w:rPr>
          <w:sz w:val="24"/>
          <w:szCs w:val="24"/>
          <w:lang w:val="sr-Cyrl-CS"/>
        </w:rPr>
      </w:pPr>
    </w:p>
    <w:p w:rsidR="000C367A" w:rsidRPr="0039084F" w:rsidRDefault="000C367A" w:rsidP="000C367A">
      <w:pPr>
        <w:ind w:firstLine="708"/>
        <w:jc w:val="both"/>
        <w:rPr>
          <w:sz w:val="24"/>
          <w:szCs w:val="24"/>
          <w:lang w:val="sr-Cyrl-CS"/>
        </w:rPr>
      </w:pPr>
      <w:r w:rsidRPr="0039084F">
        <w:rPr>
          <w:sz w:val="24"/>
          <w:szCs w:val="24"/>
          <w:lang w:val="sr-Cyrl-CS"/>
        </w:rPr>
        <w:t>Изради Акционог плана приступило се одмах након доношења Стратегије, у складу са Законом о водама. Међутим, током процеса израде Акционог плана донет је Закон о планском систему Републике Србије („Службени гласник РС”, број 30/18) и Уредба о методологији управљањa јавним политикама, анализи ефеката јавних политика и прописа и садржају појединачних докумената јавних политика („Службени гласник РС”, брoj 8/19). Овим прописима уређена је садржина и форма акционог плана, те је било потребно Нацрт акционог плана допунити и ускладити са одредбама тих прописа. Осим тога, сагласно сугестијама Републичког секретаријата за јавне политике да се акциони план ради на период од три године, ради усклађивања са процесом планирања буџета, с обзиром да је за појединачне активности потребно дати процену финансијских средстава по изворима финансирања, извршено је усклађивање обима мера и активности на трогодишњи период.</w:t>
      </w:r>
    </w:p>
    <w:p w:rsidR="000C367A" w:rsidRPr="0039084F" w:rsidRDefault="000C367A" w:rsidP="000C367A">
      <w:pPr>
        <w:jc w:val="both"/>
        <w:rPr>
          <w:sz w:val="24"/>
          <w:szCs w:val="24"/>
          <w:lang w:val="sr-Cyrl-CS"/>
        </w:rPr>
      </w:pPr>
    </w:p>
    <w:p w:rsidR="000C367A" w:rsidRPr="0039084F" w:rsidRDefault="000C367A" w:rsidP="000C367A">
      <w:pPr>
        <w:ind w:firstLine="708"/>
        <w:jc w:val="both"/>
        <w:rPr>
          <w:sz w:val="24"/>
          <w:szCs w:val="24"/>
          <w:lang w:val="sr-Cyrl-CS"/>
        </w:rPr>
      </w:pPr>
      <w:r w:rsidRPr="0039084F">
        <w:rPr>
          <w:sz w:val="24"/>
          <w:szCs w:val="24"/>
          <w:lang w:val="sr-Cyrl-CS"/>
        </w:rPr>
        <w:t>Акциони план се односи на период од 2021. до 2023. године и конципиран је у складу са структуром циљева и мера утврђених Стратегијом, с тим што је извршено терминолошко усклађивање са Законом о планском систему Републике Србије на начин да су одређени циљеви преформулисани на начин да стратешки циљеви за одређене области из Стратегије одговарају општим циљевима у Акционом плану и да оперативни циљеви одговарају посебним циљевима. Формулације мера су прецизиране и у одређеним случајевима извршено је спајање две мере из Стратегије у једну у Акционом плану.</w:t>
      </w:r>
    </w:p>
    <w:p w:rsidR="000C367A" w:rsidRPr="0039084F" w:rsidRDefault="000C367A" w:rsidP="000C367A">
      <w:pPr>
        <w:jc w:val="both"/>
        <w:rPr>
          <w:sz w:val="24"/>
          <w:szCs w:val="24"/>
          <w:lang w:val="sr-Cyrl-CS"/>
        </w:rPr>
      </w:pP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 xml:space="preserve">У циљу дефинисања реалних основа за израду Акционог плана, урађене су анализе садашњих инвестиционих активности у области сектора вода и евидентирани планирани развојни пројекти за наредних неколико година. Као и у Стратегији, издвојене су две категорије активности за постизање циљева управљања водама: </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 xml:space="preserve">1) активности којима се обезбеђује основа за спровођење функције управљања водама и односе се на надградњу система управљања водама како би исти могао да одговори на изазове драстично повећаних активности у овом сектору. Ово обухвата уређење и надградњу правног и институционалног система; </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2) активности по областима сектора вода, којима се унапређује стање у свакој области и стварају бољи услови за развој државе и друштва, а односе се на области интегралне заштите и коришћења вода и заштите од вода.</w:t>
      </w:r>
    </w:p>
    <w:p w:rsidR="000C367A" w:rsidRPr="0039084F" w:rsidRDefault="000C367A" w:rsidP="000C367A">
      <w:pPr>
        <w:jc w:val="both"/>
        <w:rPr>
          <w:sz w:val="24"/>
          <w:szCs w:val="24"/>
          <w:lang w:val="sr-Cyrl-CS"/>
        </w:rPr>
      </w:pPr>
    </w:p>
    <w:p w:rsidR="000C367A" w:rsidRPr="0039084F" w:rsidRDefault="000C367A" w:rsidP="000C367A">
      <w:pPr>
        <w:ind w:firstLine="708"/>
        <w:jc w:val="both"/>
        <w:rPr>
          <w:sz w:val="24"/>
          <w:szCs w:val="24"/>
          <w:lang w:val="sr-Cyrl-CS"/>
        </w:rPr>
      </w:pPr>
      <w:r w:rsidRPr="0039084F">
        <w:rPr>
          <w:sz w:val="24"/>
          <w:szCs w:val="24"/>
          <w:lang w:val="sr-Cyrl-CS"/>
        </w:rPr>
        <w:t>У израду Акционог плана били су укључени представници следећих државних и покрајинских органа и институција и јавних предузећа: Министарство пољопривреде, шумарства и водопривреде - Републичка дирекција за воде, Покрајински секретаријат за пољопривреду, водопривреду и шумарство, Министарство заштите животне средине, Министарство здравља, Министарство грађевинарства, саобраћаја и инфраструктуре, Министарство рударства и енергетике, Министарство финансија, Министарство државне управе и локалне самоуправе, Министарство за европске интеграције, Канцеларија за управљање јавним улагањима, Јавно водопривредно предузеће „Србијаводе”, Јавно водопривредно предузеће „Воде Војводине”, Јавно водопривредно предузеће „Београдводе”, Јавно предузеће за управљање и коришћење регионалног вишенаменског хидросистема Стубо-Ровни „Колубара”, Јавно предузеће за водоснабдевање „Рзав” и Јавно комунално предузеће „Београдски водовод и канализација”. Помоћ при изради Акционог плана пружили су запослени у Републичком секрeтаријату за јавне политике.</w:t>
      </w:r>
    </w:p>
    <w:p w:rsidR="000C367A" w:rsidRPr="0039084F" w:rsidRDefault="000C367A" w:rsidP="000C367A">
      <w:pPr>
        <w:jc w:val="both"/>
        <w:rPr>
          <w:sz w:val="24"/>
          <w:szCs w:val="24"/>
          <w:lang w:val="sr-Cyrl-CS"/>
        </w:rPr>
      </w:pPr>
    </w:p>
    <w:p w:rsidR="000C367A" w:rsidRPr="0039084F" w:rsidRDefault="000C367A" w:rsidP="000C367A">
      <w:pPr>
        <w:jc w:val="both"/>
        <w:rPr>
          <w:sz w:val="24"/>
          <w:szCs w:val="24"/>
          <w:lang w:val="sr-Cyrl-CS"/>
        </w:rPr>
      </w:pPr>
    </w:p>
    <w:p w:rsidR="000C367A" w:rsidRPr="0039084F" w:rsidRDefault="000C367A" w:rsidP="000C367A">
      <w:pPr>
        <w:pStyle w:val="Heading1"/>
        <w:numPr>
          <w:ilvl w:val="0"/>
          <w:numId w:val="0"/>
        </w:numPr>
        <w:tabs>
          <w:tab w:val="left" w:pos="4230"/>
        </w:tabs>
        <w:spacing w:before="0" w:after="0"/>
        <w:rPr>
          <w:b w:val="0"/>
          <w:sz w:val="24"/>
          <w:szCs w:val="24"/>
          <w:lang w:val="sr-Cyrl-CS"/>
        </w:rPr>
      </w:pPr>
      <w:bookmarkStart w:id="1" w:name="_Toc499736261"/>
      <w:r w:rsidRPr="0039084F">
        <w:rPr>
          <w:b w:val="0"/>
          <w:sz w:val="24"/>
          <w:szCs w:val="24"/>
          <w:lang w:val="sr-Cyrl-CS"/>
        </w:rPr>
        <w:t>II. ОПШТА ОЦЕНА САДАШЊЕГ СТАЊА</w:t>
      </w:r>
      <w:bookmarkEnd w:id="1"/>
      <w:r w:rsidRPr="0039084F">
        <w:rPr>
          <w:b w:val="0"/>
          <w:sz w:val="24"/>
          <w:szCs w:val="24"/>
          <w:lang w:val="sr-Cyrl-CS"/>
        </w:rPr>
        <w:t xml:space="preserve"> У СЕКТОРУ ВОДА</w:t>
      </w:r>
    </w:p>
    <w:p w:rsidR="000C367A" w:rsidRPr="0039084F" w:rsidRDefault="000C367A" w:rsidP="000C367A">
      <w:pPr>
        <w:rPr>
          <w:sz w:val="24"/>
          <w:szCs w:val="24"/>
          <w:lang w:val="sr-Cyrl-CS"/>
        </w:rPr>
      </w:pP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 xml:space="preserve">Резултат интензивних инвестиционих активности у периоду до осамдесетих година прошлог века је изграђена респектабилна водна инфраструктура, која се може очувати само уз одговарајући начин инвестиционог и текућег одржавања објеката и система. Међутим, као последица недовољних улагања последњих тридесетак година, данас се стање у сектору вода може оценити на следећи начин: </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 xml:space="preserve">1) организованим снабдевањем водом за пиће обухваћено је више од 80% становништва и у већем броју градова и насеља у Републици Србији снабдевање водом функционише на задовољавајући начин, али су губици воде у дистрибутивним мрежама и остале нефактурисане воде већи од прихватљивих. У одређеним регионима (део АП Војводине, део долине Велике Мораве и др) квалитет испоручене воде није </w:t>
      </w:r>
      <w:r w:rsidRPr="0039084F">
        <w:rPr>
          <w:sz w:val="24"/>
          <w:szCs w:val="24"/>
          <w:lang w:val="sr-Cyrl-CS"/>
        </w:rPr>
        <w:lastRenderedPageBreak/>
        <w:t>задовољавајући, а у неким подручјима постоје и проблеми по питању количина воде (Шумадија, југ Републике Србије и др). Проблеми у дистрибуцији воде постоје у већини система и углавном су занемарени. Појединa већа насеља и велики број села још увек немају обезбеђено организовано снабдевање становништва водом;</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 xml:space="preserve">2) најслабији резултати су постигнути у области заштите вода од загађивања, па је ова област још увек недовољно уређена у сектору вода. Степен изграђености канализационих система, а посебно постројења за пречишћавање комуналних отпадних вода, веома је низак (према Стратегији, мрежом је обухваћено око 55% становништва, у насељима већим од 2.000 становника око 72%, док је око 10% становништва обухваћено неким степеном пречишћавања отпадних вода. Како су, у међувремену, имплементиране одређене мере у области инфраструктурних пројеката за заштиту вода, прикљученост на канализациону мрежу повећана је на око 62,2%, а прикљученост на постројења за пречишћавање отпадних вода на око 12,9%). Предтретмане технолошких отпадних вода пре упуштања у канализационе мреже или друге реципијенте има мали број индустријских објеката. Код малих водотока на којима се налазе већи градски центри ситуација је често много лошија. Посебно се као осетљива подручја могу навести слив Мораве, као и каналска мрежа </w:t>
      </w:r>
      <w:r w:rsidR="00B5329C">
        <w:rPr>
          <w:sz w:val="24"/>
          <w:szCs w:val="24"/>
          <w:lang w:val="sr-Cyrl-CS"/>
        </w:rPr>
        <w:t xml:space="preserve">Хидросистем </w:t>
      </w:r>
      <w:proofErr w:type="spellStart"/>
      <w:r w:rsidR="00B5329C">
        <w:rPr>
          <w:sz w:val="24"/>
          <w:szCs w:val="24"/>
          <w:lang w:val="sr-Cyrl-CS"/>
        </w:rPr>
        <w:t>Дунав-Тиса-Дунав</w:t>
      </w:r>
      <w:proofErr w:type="spellEnd"/>
      <w:r w:rsidRPr="0039084F">
        <w:rPr>
          <w:sz w:val="24"/>
          <w:szCs w:val="24"/>
          <w:lang w:val="sr-Cyrl-CS"/>
        </w:rPr>
        <w:t xml:space="preserve">. У ову област треба у будућности уложити највећа средства; </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 xml:space="preserve">3) наводњавањем је обухваћен мали део пољопривредних површина у јавној својини (око 40.000 ha) иако се изграђени системи простиру на око 105.000 ha, па приноси варирају. Поред наведених површина, процењује се да се индивидуалним системима у приватном власништву наводњава још око 45.000 ha. Један од разлога за недовољан степен коришћења изграђених система је и што корисници ових система нису укључени у процесе који се односе на економију пољопривреде (од планирања, преко производње, до прераде и пласмана пољопривредних производа); </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 xml:space="preserve">4) за заштиту од поплава изграђени су насипи и други типови „линијске” заштите на дужини преко 3.500 km, регулисана су корита бројних водотока и побољшани услови протицања воде, наноса и леда (на дужини од око 270 km на водама I реда, односно укупно око 400 km на свим водотоцима), а одређени број постојећих акумулација и ретензија у већој или мањој мери учествује у одбрани од поплава. И поред тога, велики део територије још увек је реално и потенцијално угрожен водама, што су показале поплаве из 2014. године. На основу најновијих искустава очигледно је да се мора унапредити степен заштите виталних инфраструктурних система (највеће термоелектране и пратећи објекти) и великих урбаних центара, али се мора суштински променити и однос према заштити од штетног дејства вода. Такође је примећено да локална самоуправа често није у стању да одговори захтевима који су пред њу постављени, како организационо и финансијски, тако и са расположивим капацитетима; </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 xml:space="preserve">5) обимни технички радови за заштиту од бујица и разни биотехнички и биолошки радови на санацији ерозије, као и разне комбинације ове две врсте радова и мера за противерозионо газдовање земљиштем учинили су да је до пре пар година била преполовљена продукција и унос наноса у реципијенте. Међутим, падавине великог интензитета, нарочито у пролеће 2014. године, као и неодговарајуће коришћење пољопривредних и шумских површина, урбанизација, недостатак комуналног и урбанистичког реда и сл. проузроковале су негативне промене стања на бројним сливовима, односно, довеле до интензивирања ерозионих процеса. Такође, изостанак техничких радова на уређењу корита бујица учинио је да и на уређеним површинама, са заступљеним противерозионим газдовањем, данас долази до изражене појаве ерозије дна и обала река. Локална самоуправа у највећем броју случајева нема потребан капацитет нити припремљене планове за реаговање у случају екстремних догађања; </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lastRenderedPageBreak/>
        <w:t>6) системи за одводњавање изграђени су на око два милиона ha и имају значајну функцију у одвођењу вишка воде са земљишта. Међутим, због неадекватног одржавања, некомплетности, ненаменског коришћења (некад и за пријем и одвођење не</w:t>
      </w:r>
      <w:r w:rsidR="009567BD" w:rsidRPr="0039084F">
        <w:rPr>
          <w:sz w:val="24"/>
          <w:szCs w:val="24"/>
          <w:lang w:val="sr-Cyrl-CS"/>
        </w:rPr>
        <w:t>пречишћених отпадних вода) и сл</w:t>
      </w:r>
      <w:r w:rsidRPr="0039084F">
        <w:rPr>
          <w:sz w:val="24"/>
          <w:szCs w:val="24"/>
          <w:lang w:val="sr-Cyrl-CS"/>
        </w:rPr>
        <w:t xml:space="preserve">, они на појединим локалитетима не обезбеђују задовољавајуће ефекте и прописане режиме; </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7) активности у сектору вода финансиране су из републичких јавних прихода (апропријација из буџета и до 2012. године из накнада за воде), као и из цене воде. Апропријације се издвајају у недовољном обиму, а висина накнада за воде утврђивана је у односу на инфлацију. Због овога, обим прикупљених средстава је недовољан за одржавање и изградњу водних објеката. Није остварено стабилно финансирање сектора вода.</w:t>
      </w:r>
    </w:p>
    <w:p w:rsidR="000C367A" w:rsidRPr="0039084F" w:rsidRDefault="000C367A" w:rsidP="000C367A">
      <w:pPr>
        <w:autoSpaceDE w:val="0"/>
        <w:autoSpaceDN w:val="0"/>
        <w:adjustRightInd w:val="0"/>
        <w:ind w:firstLine="709"/>
        <w:jc w:val="both"/>
        <w:rPr>
          <w:sz w:val="24"/>
          <w:szCs w:val="24"/>
          <w:lang w:val="sr-Cyrl-CS"/>
        </w:rPr>
      </w:pP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Поред недовољног обима средстава, на постојеће стање у сектору вода утицала је и немогућност обезбеђења ефикаснијег и рационалнијег управљања водама, с обзиром да су се пословима из области вода дуги низ година бавила, поред матичног и друга министарства, а степен координације и сарадње при планирању, реализацији и финансирању инфраструктурних пројеката није био задовољавајући. И даље су нерешени следећи проблеми:</w:t>
      </w:r>
    </w:p>
    <w:p w:rsidR="000C367A" w:rsidRPr="0039084F" w:rsidRDefault="000C367A" w:rsidP="000C367A">
      <w:pPr>
        <w:ind w:firstLine="709"/>
        <w:jc w:val="both"/>
        <w:rPr>
          <w:sz w:val="24"/>
          <w:szCs w:val="24"/>
          <w:lang w:val="sr-Cyrl-CS"/>
        </w:rPr>
      </w:pPr>
      <w:r w:rsidRPr="0039084F">
        <w:rPr>
          <w:sz w:val="24"/>
          <w:szCs w:val="24"/>
          <w:lang w:val="sr-Cyrl-CS"/>
        </w:rPr>
        <w:t>1) сектор вода нема надлежност над комуналном делатношћу снабдевања водом становништва и сакупљања, одвођења и пречишћавања отпадних вода у делу који се односи на њихов развој (планирање и финансирање водних објеката у складу са Законом о водама), иако се највећа улагања у капиталне пројекте у будућем периоду очекују баш у овим областима сектора вода;</w:t>
      </w:r>
    </w:p>
    <w:p w:rsidR="000C367A" w:rsidRPr="0039084F" w:rsidRDefault="000C367A" w:rsidP="000C367A">
      <w:pPr>
        <w:ind w:firstLine="709"/>
        <w:jc w:val="both"/>
        <w:rPr>
          <w:sz w:val="24"/>
          <w:szCs w:val="24"/>
          <w:lang w:val="sr-Cyrl-CS"/>
        </w:rPr>
      </w:pPr>
      <w:r w:rsidRPr="0039084F">
        <w:rPr>
          <w:sz w:val="24"/>
          <w:szCs w:val="24"/>
          <w:lang w:val="sr-Cyrl-CS"/>
        </w:rPr>
        <w:t>2) буџетски фонд за воде има буџетски карактер (евиденциони рачун), а не статус правног лица;</w:t>
      </w:r>
    </w:p>
    <w:p w:rsidR="000C367A" w:rsidRPr="0039084F" w:rsidRDefault="000C367A" w:rsidP="000C367A">
      <w:pPr>
        <w:ind w:firstLine="709"/>
        <w:jc w:val="both"/>
        <w:rPr>
          <w:sz w:val="24"/>
          <w:szCs w:val="24"/>
          <w:lang w:val="sr-Cyrl-CS"/>
        </w:rPr>
      </w:pPr>
      <w:r w:rsidRPr="0039084F">
        <w:rPr>
          <w:sz w:val="24"/>
          <w:szCs w:val="24"/>
          <w:lang w:val="sr-Cyrl-CS"/>
        </w:rPr>
        <w:t>3) известан број водних објеката у јавној својини није евидентиран у катастру непокретности, због чега се не располаже адекватним подацима о њиховом стању, па је самим тим и управљање њима отежано;</w:t>
      </w:r>
    </w:p>
    <w:p w:rsidR="000C367A" w:rsidRPr="0039084F" w:rsidRDefault="000C367A" w:rsidP="000C367A">
      <w:pPr>
        <w:ind w:firstLine="709"/>
        <w:jc w:val="both"/>
        <w:rPr>
          <w:sz w:val="24"/>
          <w:szCs w:val="24"/>
          <w:lang w:val="sr-Cyrl-CS"/>
        </w:rPr>
      </w:pPr>
      <w:r w:rsidRPr="0039084F">
        <w:rPr>
          <w:sz w:val="24"/>
          <w:szCs w:val="24"/>
          <w:lang w:val="sr-Cyrl-CS"/>
        </w:rPr>
        <w:t>4) неадекватна опремљеност и кадровска оспособљеност водопривредних предузећа за обављање оперативних послова из области вода, након њихове својинске трансформације;</w:t>
      </w:r>
    </w:p>
    <w:p w:rsidR="000C367A" w:rsidRPr="0039084F" w:rsidRDefault="000C367A" w:rsidP="000C367A">
      <w:pPr>
        <w:ind w:firstLine="709"/>
        <w:jc w:val="both"/>
        <w:rPr>
          <w:sz w:val="24"/>
          <w:szCs w:val="24"/>
          <w:lang w:val="sr-Cyrl-CS"/>
        </w:rPr>
      </w:pPr>
      <w:r w:rsidRPr="0039084F">
        <w:rPr>
          <w:sz w:val="24"/>
          <w:szCs w:val="24"/>
          <w:lang w:val="sr-Cyrl-CS"/>
        </w:rPr>
        <w:t>5) нису именовани чланови Националне конференције за воде.</w:t>
      </w:r>
    </w:p>
    <w:p w:rsidR="000C367A" w:rsidRPr="0039084F" w:rsidRDefault="000C367A" w:rsidP="000C367A">
      <w:pPr>
        <w:spacing w:after="120"/>
        <w:ind w:firstLine="709"/>
        <w:jc w:val="both"/>
        <w:rPr>
          <w:sz w:val="24"/>
          <w:szCs w:val="24"/>
          <w:lang w:val="sr-Cyrl-CS"/>
        </w:rPr>
      </w:pPr>
    </w:p>
    <w:p w:rsidR="000C367A" w:rsidRPr="0039084F" w:rsidRDefault="000C367A" w:rsidP="000C367A">
      <w:pPr>
        <w:ind w:firstLine="709"/>
        <w:jc w:val="both"/>
        <w:rPr>
          <w:sz w:val="24"/>
          <w:szCs w:val="24"/>
          <w:lang w:val="sr-Cyrl-CS"/>
        </w:rPr>
      </w:pPr>
      <w:r w:rsidRPr="0039084F">
        <w:rPr>
          <w:sz w:val="24"/>
          <w:szCs w:val="24"/>
          <w:lang w:val="sr-Cyrl-CS"/>
        </w:rPr>
        <w:t xml:space="preserve">Реализацију капиталних пројеката у периоду 2021-2023. године, односно развој сектора вода, могу успорити следеће околности: </w:t>
      </w:r>
    </w:p>
    <w:p w:rsidR="000C367A" w:rsidRPr="0039084F" w:rsidRDefault="000C367A" w:rsidP="000C367A">
      <w:pPr>
        <w:ind w:firstLine="709"/>
        <w:jc w:val="both"/>
        <w:rPr>
          <w:sz w:val="24"/>
          <w:szCs w:val="24"/>
          <w:lang w:val="sr-Cyrl-CS"/>
        </w:rPr>
      </w:pPr>
      <w:r w:rsidRPr="0039084F">
        <w:rPr>
          <w:sz w:val="24"/>
          <w:szCs w:val="24"/>
          <w:lang w:val="sr-Cyrl-CS"/>
        </w:rPr>
        <w:t>1) није остварено стабилно финансирање сектора;</w:t>
      </w:r>
    </w:p>
    <w:p w:rsidR="000C367A" w:rsidRPr="0039084F" w:rsidRDefault="000C367A" w:rsidP="000C367A">
      <w:pPr>
        <w:ind w:firstLine="709"/>
        <w:jc w:val="both"/>
        <w:rPr>
          <w:sz w:val="24"/>
          <w:szCs w:val="24"/>
          <w:lang w:val="sr-Cyrl-CS"/>
        </w:rPr>
      </w:pPr>
      <w:r w:rsidRPr="0039084F">
        <w:rPr>
          <w:sz w:val="24"/>
          <w:szCs w:val="24"/>
          <w:lang w:val="sr-Cyrl-CS"/>
        </w:rPr>
        <w:t>2) не постоји јединствена евиденција о броју, структури и вредности пројеката из области вода који се реализују на свим нивоима, у сарадњи са разним финансијерима и инвеститорима, нарочито када је реч о објектима комуналне инфраструктуре;</w:t>
      </w:r>
    </w:p>
    <w:p w:rsidR="000C367A" w:rsidRPr="0039084F" w:rsidRDefault="000C367A" w:rsidP="000C367A">
      <w:pPr>
        <w:ind w:firstLine="709"/>
        <w:jc w:val="both"/>
        <w:rPr>
          <w:sz w:val="24"/>
          <w:szCs w:val="24"/>
          <w:lang w:val="sr-Cyrl-CS"/>
        </w:rPr>
      </w:pPr>
      <w:r w:rsidRPr="0039084F">
        <w:rPr>
          <w:sz w:val="24"/>
          <w:szCs w:val="24"/>
          <w:lang w:val="sr-Cyrl-CS"/>
        </w:rPr>
        <w:t>3) мали број пројеката припремљених на начин да се може конкурисати за међународна средства;</w:t>
      </w:r>
    </w:p>
    <w:p w:rsidR="000C367A" w:rsidRPr="0039084F" w:rsidRDefault="000C367A" w:rsidP="000C367A">
      <w:pPr>
        <w:ind w:firstLine="709"/>
        <w:jc w:val="both"/>
        <w:rPr>
          <w:sz w:val="24"/>
          <w:szCs w:val="24"/>
          <w:lang w:val="sr-Cyrl-CS"/>
        </w:rPr>
      </w:pPr>
      <w:r w:rsidRPr="0039084F">
        <w:rPr>
          <w:sz w:val="24"/>
          <w:szCs w:val="24"/>
          <w:lang w:val="sr-Cyrl-CS"/>
        </w:rPr>
        <w:t>4) карактер инфраструктурних пројеката из области водоснабдевања и пречишћавања отпадних вода: дуг период реализације, високи трошкови реализације у свим фазама пројеката, очекивано финансирање из јавних прихода с обзиром да корист доноси не само инвеститору већ и широј заједници;</w:t>
      </w:r>
    </w:p>
    <w:p w:rsidR="000C367A" w:rsidRPr="0039084F" w:rsidRDefault="000C367A" w:rsidP="000C367A">
      <w:pPr>
        <w:ind w:firstLine="709"/>
        <w:jc w:val="both"/>
        <w:rPr>
          <w:sz w:val="24"/>
          <w:szCs w:val="24"/>
          <w:lang w:val="sr-Cyrl-CS"/>
        </w:rPr>
      </w:pPr>
      <w:r w:rsidRPr="0039084F">
        <w:rPr>
          <w:sz w:val="24"/>
          <w:szCs w:val="24"/>
          <w:lang w:val="sr-Cyrl-CS"/>
        </w:rPr>
        <w:t>5) капацитети органа управе и других институција надлежних за управљање водама на државном и локалном нивоу су недовољни за испуњење стратешких задатака;</w:t>
      </w:r>
    </w:p>
    <w:p w:rsidR="000C367A" w:rsidRPr="0039084F" w:rsidRDefault="000C367A" w:rsidP="000C367A">
      <w:pPr>
        <w:ind w:firstLine="709"/>
        <w:jc w:val="both"/>
        <w:rPr>
          <w:sz w:val="24"/>
          <w:szCs w:val="24"/>
          <w:lang w:val="sr-Cyrl-CS"/>
        </w:rPr>
      </w:pPr>
      <w:r w:rsidRPr="0039084F">
        <w:rPr>
          <w:sz w:val="24"/>
          <w:szCs w:val="24"/>
          <w:lang w:val="sr-Cyrl-CS"/>
        </w:rPr>
        <w:t xml:space="preserve">6) подељена надлежност између више министарстава при реализацији капиталних пројеката, њихова недовољна међусобна сарадња, као и са локалним заједницама, недовољни капацитети локалних заједница за управљање водама и </w:t>
      </w:r>
      <w:r w:rsidRPr="0039084F">
        <w:rPr>
          <w:sz w:val="24"/>
          <w:szCs w:val="24"/>
          <w:lang w:val="sr-Cyrl-CS"/>
        </w:rPr>
        <w:lastRenderedPageBreak/>
        <w:t>недовољно учешће јавности у информисању и доношењу одлука о реализацији капиталних пројеката.</w:t>
      </w:r>
    </w:p>
    <w:p w:rsidR="000C367A" w:rsidRPr="0039084F" w:rsidRDefault="000C367A" w:rsidP="00B8751A">
      <w:pPr>
        <w:rPr>
          <w:sz w:val="24"/>
          <w:szCs w:val="24"/>
          <w:lang w:val="sr-Cyrl-CS"/>
        </w:rPr>
      </w:pPr>
    </w:p>
    <w:p w:rsidR="000C367A" w:rsidRPr="0039084F" w:rsidRDefault="000C367A" w:rsidP="000C367A">
      <w:pPr>
        <w:ind w:left="357" w:hanging="357"/>
        <w:jc w:val="center"/>
        <w:rPr>
          <w:bCs/>
          <w:sz w:val="24"/>
          <w:szCs w:val="24"/>
          <w:lang w:val="sr-Cyrl-CS"/>
        </w:rPr>
      </w:pPr>
      <w:r w:rsidRPr="0039084F">
        <w:rPr>
          <w:bCs/>
          <w:sz w:val="24"/>
          <w:szCs w:val="24"/>
          <w:lang w:val="sr-Cyrl-CS"/>
        </w:rPr>
        <w:t>III. ПЛАНСКА ДОКУМЕНТА РЕЛЕВАНТНА ЗА АКЦИОНИ ПЛАН</w:t>
      </w:r>
    </w:p>
    <w:p w:rsidR="000C367A" w:rsidRPr="0039084F" w:rsidRDefault="000C367A" w:rsidP="000C367A">
      <w:pPr>
        <w:jc w:val="both"/>
        <w:rPr>
          <w:noProof/>
          <w:sz w:val="24"/>
          <w:szCs w:val="24"/>
          <w:lang w:val="sr-Cyrl-CS" w:eastAsia="sr-Latn-CS"/>
        </w:rPr>
      </w:pPr>
    </w:p>
    <w:p w:rsidR="000C367A" w:rsidRPr="0039084F" w:rsidRDefault="000C367A" w:rsidP="000C367A">
      <w:pPr>
        <w:ind w:firstLine="709"/>
        <w:jc w:val="both"/>
        <w:rPr>
          <w:noProof/>
          <w:sz w:val="24"/>
          <w:szCs w:val="24"/>
          <w:lang w:val="sr-Cyrl-CS" w:eastAsia="sr-Latn-CS"/>
        </w:rPr>
      </w:pPr>
      <w:r w:rsidRPr="0039084F">
        <w:rPr>
          <w:noProof/>
          <w:sz w:val="24"/>
          <w:szCs w:val="24"/>
          <w:lang w:val="sr-Cyrl-CS" w:eastAsia="sr-Latn-CS"/>
        </w:rPr>
        <w:t>Планска документа, прописана Законом о водама, која представљају основ за управљање водама на територији Републике Србије су:</w:t>
      </w:r>
    </w:p>
    <w:p w:rsidR="000C367A" w:rsidRPr="0039084F" w:rsidRDefault="00E66BAA" w:rsidP="000C367A">
      <w:pPr>
        <w:ind w:firstLine="709"/>
        <w:jc w:val="both"/>
        <w:rPr>
          <w:noProof/>
          <w:sz w:val="24"/>
          <w:szCs w:val="24"/>
          <w:lang w:val="sr-Cyrl-CS" w:eastAsia="sr-Latn-CS"/>
        </w:rPr>
      </w:pPr>
      <w:r>
        <w:rPr>
          <w:noProof/>
          <w:sz w:val="24"/>
          <w:szCs w:val="24"/>
          <w:lang w:val="sr-Cyrl-CS" w:eastAsia="sr-Latn-CS"/>
        </w:rPr>
        <w:t>1) с</w:t>
      </w:r>
      <w:r w:rsidR="000C367A" w:rsidRPr="0039084F">
        <w:rPr>
          <w:noProof/>
          <w:sz w:val="24"/>
          <w:szCs w:val="24"/>
          <w:lang w:val="sr-Cyrl-CS" w:eastAsia="sr-Latn-CS"/>
        </w:rPr>
        <w:t>тратегија управљања водама на територији Републике Србије;</w:t>
      </w:r>
    </w:p>
    <w:p w:rsidR="000C367A" w:rsidRPr="0039084F" w:rsidRDefault="000C367A" w:rsidP="000C367A">
      <w:pPr>
        <w:ind w:firstLine="709"/>
        <w:jc w:val="both"/>
        <w:rPr>
          <w:noProof/>
          <w:sz w:val="24"/>
          <w:szCs w:val="24"/>
          <w:lang w:val="sr-Cyrl-CS" w:eastAsia="sr-Latn-CS"/>
        </w:rPr>
      </w:pPr>
      <w:r w:rsidRPr="0039084F">
        <w:rPr>
          <w:noProof/>
          <w:sz w:val="24"/>
          <w:szCs w:val="24"/>
          <w:lang w:val="sr-Cyrl-CS" w:eastAsia="sr-Latn-CS"/>
        </w:rPr>
        <w:t>2) план управљања водама;</w:t>
      </w:r>
    </w:p>
    <w:p w:rsidR="000C367A" w:rsidRPr="0039084F" w:rsidRDefault="000C367A" w:rsidP="000C367A">
      <w:pPr>
        <w:ind w:firstLine="709"/>
        <w:jc w:val="both"/>
        <w:rPr>
          <w:noProof/>
          <w:sz w:val="24"/>
          <w:szCs w:val="24"/>
          <w:lang w:val="sr-Cyrl-CS" w:eastAsia="sr-Latn-CS"/>
        </w:rPr>
      </w:pPr>
      <w:r w:rsidRPr="0039084F">
        <w:rPr>
          <w:noProof/>
          <w:sz w:val="24"/>
          <w:szCs w:val="24"/>
          <w:lang w:val="sr-Cyrl-CS" w:eastAsia="sr-Latn-CS"/>
        </w:rPr>
        <w:t>3) годишњи програм управљања водама;</w:t>
      </w:r>
    </w:p>
    <w:p w:rsidR="000C367A" w:rsidRPr="0039084F" w:rsidRDefault="000C367A" w:rsidP="000C367A">
      <w:pPr>
        <w:ind w:firstLine="709"/>
        <w:jc w:val="both"/>
        <w:rPr>
          <w:noProof/>
          <w:sz w:val="24"/>
          <w:szCs w:val="24"/>
          <w:lang w:val="sr-Cyrl-CS" w:eastAsia="sr-Latn-CS"/>
        </w:rPr>
      </w:pPr>
      <w:r w:rsidRPr="0039084F">
        <w:rPr>
          <w:noProof/>
          <w:sz w:val="24"/>
          <w:szCs w:val="24"/>
          <w:lang w:val="sr-Cyrl-CS" w:eastAsia="sr-Latn-CS"/>
        </w:rPr>
        <w:t>4) планови којима се уређује заштита од штетног дејства вода:</w:t>
      </w:r>
    </w:p>
    <w:p w:rsidR="000C367A" w:rsidRPr="0039084F" w:rsidRDefault="000C367A" w:rsidP="000C367A">
      <w:pPr>
        <w:ind w:firstLine="709"/>
        <w:rPr>
          <w:noProof/>
          <w:sz w:val="24"/>
          <w:szCs w:val="24"/>
          <w:lang w:val="sr-Cyrl-CS" w:eastAsia="sr-Latn-CS"/>
        </w:rPr>
      </w:pPr>
      <w:r w:rsidRPr="0039084F">
        <w:rPr>
          <w:noProof/>
          <w:sz w:val="24"/>
          <w:szCs w:val="24"/>
          <w:lang w:val="sr-Cyrl-CS" w:eastAsia="sr-Latn-CS"/>
        </w:rPr>
        <w:t>(1) план управљања ризицим</w:t>
      </w:r>
      <w:r w:rsidR="00A20EFB" w:rsidRPr="0039084F">
        <w:rPr>
          <w:noProof/>
          <w:sz w:val="24"/>
          <w:szCs w:val="24"/>
          <w:lang w:val="sr-Cyrl-CS" w:eastAsia="sr-Latn-CS"/>
        </w:rPr>
        <w:t>а од поплава,</w:t>
      </w:r>
    </w:p>
    <w:p w:rsidR="000C367A" w:rsidRPr="0039084F" w:rsidRDefault="000C367A" w:rsidP="000C367A">
      <w:pPr>
        <w:ind w:firstLine="709"/>
        <w:rPr>
          <w:noProof/>
          <w:sz w:val="24"/>
          <w:szCs w:val="24"/>
          <w:lang w:val="sr-Cyrl-CS" w:eastAsia="sr-Latn-CS"/>
        </w:rPr>
      </w:pPr>
      <w:r w:rsidRPr="0039084F">
        <w:rPr>
          <w:noProof/>
          <w:sz w:val="24"/>
          <w:szCs w:val="24"/>
          <w:lang w:val="sr-Cyrl-CS" w:eastAsia="sr-Latn-CS"/>
        </w:rPr>
        <w:t>(2) општи и оперативни план за одбрану од поплава;</w:t>
      </w:r>
    </w:p>
    <w:p w:rsidR="000C367A" w:rsidRPr="0039084F" w:rsidRDefault="000C367A" w:rsidP="000C367A">
      <w:pPr>
        <w:ind w:firstLine="709"/>
        <w:rPr>
          <w:noProof/>
          <w:sz w:val="24"/>
          <w:szCs w:val="24"/>
          <w:lang w:val="sr-Cyrl-CS" w:eastAsia="sr-Latn-CS"/>
        </w:rPr>
      </w:pPr>
      <w:r w:rsidRPr="0039084F">
        <w:rPr>
          <w:noProof/>
          <w:sz w:val="24"/>
          <w:szCs w:val="24"/>
          <w:lang w:val="sr-Cyrl-CS" w:eastAsia="sr-Latn-CS"/>
        </w:rPr>
        <w:t>5) планови којима се уређује заштита вода:</w:t>
      </w:r>
    </w:p>
    <w:p w:rsidR="000C367A" w:rsidRPr="0039084F" w:rsidRDefault="000C367A" w:rsidP="000C367A">
      <w:pPr>
        <w:ind w:firstLine="709"/>
        <w:rPr>
          <w:noProof/>
          <w:sz w:val="24"/>
          <w:szCs w:val="24"/>
          <w:lang w:val="sr-Cyrl-CS" w:eastAsia="sr-Latn-CS"/>
        </w:rPr>
      </w:pPr>
      <w:r w:rsidRPr="0039084F">
        <w:rPr>
          <w:noProof/>
          <w:sz w:val="24"/>
          <w:szCs w:val="24"/>
          <w:lang w:val="sr-Cyrl-CS" w:eastAsia="sr-Latn-CS"/>
        </w:rPr>
        <w:t>(1) план заштите вода од загађивања</w:t>
      </w:r>
      <w:r w:rsidR="001E7293" w:rsidRPr="0039084F">
        <w:rPr>
          <w:noProof/>
          <w:sz w:val="24"/>
          <w:szCs w:val="24"/>
          <w:lang w:val="sr-Cyrl-CS" w:eastAsia="sr-Latn-CS"/>
        </w:rPr>
        <w:t>,</w:t>
      </w:r>
    </w:p>
    <w:p w:rsidR="000C367A" w:rsidRPr="0039084F" w:rsidRDefault="000C367A" w:rsidP="000C367A">
      <w:pPr>
        <w:ind w:firstLine="709"/>
        <w:rPr>
          <w:noProof/>
          <w:sz w:val="24"/>
          <w:szCs w:val="24"/>
          <w:lang w:val="sr-Cyrl-CS" w:eastAsia="sr-Latn-CS"/>
        </w:rPr>
      </w:pPr>
      <w:r w:rsidRPr="0039084F">
        <w:rPr>
          <w:noProof/>
          <w:sz w:val="24"/>
          <w:szCs w:val="24"/>
          <w:lang w:val="sr-Cyrl-CS" w:eastAsia="sr-Latn-CS"/>
        </w:rPr>
        <w:t>(2) програм мониторинга</w:t>
      </w:r>
      <w:r w:rsidR="001E7293" w:rsidRPr="0039084F">
        <w:rPr>
          <w:noProof/>
          <w:sz w:val="24"/>
          <w:szCs w:val="24"/>
          <w:lang w:val="sr-Cyrl-CS" w:eastAsia="sr-Latn-CS"/>
        </w:rPr>
        <w:t>.</w:t>
      </w:r>
    </w:p>
    <w:p w:rsidR="000C367A" w:rsidRPr="0039084F" w:rsidRDefault="000C367A" w:rsidP="000C367A">
      <w:pPr>
        <w:jc w:val="both"/>
        <w:rPr>
          <w:noProof/>
          <w:sz w:val="24"/>
          <w:szCs w:val="24"/>
          <w:highlight w:val="lightGray"/>
          <w:lang w:val="sr-Cyrl-CS" w:eastAsia="sr-Latn-CS"/>
        </w:rPr>
      </w:pPr>
    </w:p>
    <w:p w:rsidR="000C367A" w:rsidRPr="0039084F" w:rsidRDefault="000C367A" w:rsidP="000C367A">
      <w:pPr>
        <w:ind w:firstLine="708"/>
        <w:jc w:val="both"/>
        <w:rPr>
          <w:rFonts w:eastAsia="ArialMT"/>
          <w:noProof/>
          <w:sz w:val="24"/>
          <w:szCs w:val="24"/>
          <w:lang w:val="sr-Cyrl-CS" w:eastAsia="sr-Cyrl-CS"/>
        </w:rPr>
      </w:pPr>
      <w:r w:rsidRPr="0039084F">
        <w:rPr>
          <w:noProof/>
          <w:sz w:val="24"/>
          <w:szCs w:val="24"/>
          <w:lang w:val="sr-Cyrl-CS" w:eastAsia="sr-Latn-CS"/>
        </w:rPr>
        <w:t>Приликом доношења ових и других стратешких и планских докумената који се доносе на нивоу Републике</w:t>
      </w:r>
      <w:r w:rsidR="00DD0DAE" w:rsidRPr="0039084F">
        <w:rPr>
          <w:rFonts w:eastAsia="ArialMT"/>
          <w:noProof/>
          <w:sz w:val="24"/>
          <w:szCs w:val="24"/>
          <w:lang w:val="sr-Cyrl-CS" w:eastAsia="sr-Cyrl-CS"/>
        </w:rPr>
        <w:t xml:space="preserve"> Србије</w:t>
      </w:r>
      <w:r w:rsidRPr="0039084F">
        <w:rPr>
          <w:noProof/>
          <w:sz w:val="24"/>
          <w:szCs w:val="24"/>
          <w:lang w:val="sr-Cyrl-CS" w:eastAsia="sr-Latn-CS"/>
        </w:rPr>
        <w:t xml:space="preserve">, а који обухватају и аспект вода, обавезно је међусобно усаглашавање. </w:t>
      </w:r>
      <w:r w:rsidRPr="0039084F">
        <w:rPr>
          <w:rFonts w:eastAsia="ArialMT"/>
          <w:noProof/>
          <w:sz w:val="24"/>
          <w:szCs w:val="24"/>
          <w:lang w:val="sr-Cyrl-CS" w:eastAsia="sr-Cyrl-CS"/>
        </w:rPr>
        <w:t>При изради планске и инвестиционе документације у области вода морају се уважавати и документи који су усвојени по основу међудржавне сарадње (нпр. по основу учешћа</w:t>
      </w:r>
      <w:r w:rsidR="00330BB3" w:rsidRPr="0039084F">
        <w:rPr>
          <w:rFonts w:eastAsia="ArialMT"/>
          <w:noProof/>
          <w:sz w:val="24"/>
          <w:szCs w:val="24"/>
          <w:lang w:val="sr-Cyrl-CS" w:eastAsia="sr-Cyrl-CS"/>
        </w:rPr>
        <w:t xml:space="preserve"> Републике</w:t>
      </w:r>
      <w:r w:rsidRPr="0039084F">
        <w:rPr>
          <w:rFonts w:eastAsia="ArialMT"/>
          <w:noProof/>
          <w:sz w:val="24"/>
          <w:szCs w:val="24"/>
          <w:lang w:val="sr-Cyrl-CS" w:eastAsia="sr-Cyrl-CS"/>
        </w:rPr>
        <w:t xml:space="preserve"> Србије у раду Међународне комисије за заштиту реке Дунав, Међународне комисије за слив реке Саве, сарадње са Европском агенцијом за заштиту животне средине, по основу билатералних споразума и др) као и планска документација донесена на регионалном и локалном нивоу.</w:t>
      </w:r>
    </w:p>
    <w:p w:rsidR="000C367A" w:rsidRPr="0039084F" w:rsidRDefault="000C367A" w:rsidP="000C367A">
      <w:pPr>
        <w:jc w:val="both"/>
        <w:rPr>
          <w:noProof/>
          <w:sz w:val="24"/>
          <w:szCs w:val="24"/>
          <w:lang w:val="sr-Cyrl-CS" w:eastAsia="sr-Cyrl-CS"/>
        </w:rPr>
      </w:pPr>
    </w:p>
    <w:p w:rsidR="000C367A" w:rsidRPr="0039084F" w:rsidRDefault="000C367A" w:rsidP="000C367A">
      <w:pPr>
        <w:autoSpaceDE w:val="0"/>
        <w:autoSpaceDN w:val="0"/>
        <w:adjustRightInd w:val="0"/>
        <w:jc w:val="center"/>
        <w:rPr>
          <w:bCs/>
          <w:sz w:val="24"/>
          <w:szCs w:val="24"/>
          <w:lang w:val="sr-Cyrl-CS"/>
        </w:rPr>
      </w:pPr>
      <w:r w:rsidRPr="0039084F">
        <w:rPr>
          <w:bCs/>
          <w:sz w:val="24"/>
          <w:szCs w:val="24"/>
          <w:lang w:val="sr-Cyrl-CS"/>
        </w:rPr>
        <w:t>Стратегија управљања водама на територији Републике Србије до 2034. године</w:t>
      </w:r>
    </w:p>
    <w:p w:rsidR="000C367A" w:rsidRPr="0039084F" w:rsidRDefault="000C367A" w:rsidP="000C367A">
      <w:pPr>
        <w:autoSpaceDE w:val="0"/>
        <w:autoSpaceDN w:val="0"/>
        <w:adjustRightInd w:val="0"/>
        <w:jc w:val="both"/>
        <w:rPr>
          <w:sz w:val="24"/>
          <w:szCs w:val="24"/>
          <w:lang w:val="sr-Cyrl-CS"/>
        </w:rPr>
      </w:pPr>
    </w:p>
    <w:p w:rsidR="000C367A" w:rsidRPr="0039084F" w:rsidRDefault="000C367A" w:rsidP="000C367A">
      <w:pPr>
        <w:autoSpaceDE w:val="0"/>
        <w:autoSpaceDN w:val="0"/>
        <w:adjustRightInd w:val="0"/>
        <w:ind w:firstLine="708"/>
        <w:jc w:val="both"/>
        <w:rPr>
          <w:sz w:val="24"/>
          <w:szCs w:val="24"/>
          <w:highlight w:val="lightGray"/>
          <w:lang w:val="sr-Cyrl-CS"/>
        </w:rPr>
      </w:pPr>
      <w:r w:rsidRPr="0039084F">
        <w:rPr>
          <w:sz w:val="24"/>
          <w:szCs w:val="24"/>
          <w:lang w:val="sr-Cyrl-CS"/>
        </w:rPr>
        <w:t>Страте</w:t>
      </w:r>
      <w:r w:rsidR="00747B4B" w:rsidRPr="0039084F">
        <w:rPr>
          <w:sz w:val="24"/>
          <w:szCs w:val="24"/>
          <w:lang w:val="sr-Cyrl-CS"/>
        </w:rPr>
        <w:t xml:space="preserve">гија </w:t>
      </w:r>
      <w:r w:rsidRPr="0039084F">
        <w:rPr>
          <w:sz w:val="24"/>
          <w:szCs w:val="24"/>
          <w:lang w:val="sr-Cyrl-CS"/>
        </w:rPr>
        <w:t>је јединствен плански документ који одређује дугорочну политику управљања водама на државној територији односно правце одрживог деловања у области коришћења вода, заштите вода, уређења водотока и заштите од штетног дејства вода. У планском периоду се очекује значајно унапређење стања у сектору вода у односу на постојеће, које ће се одвијати у складу са друштвеним и економским могућностима државе, а уз уважавање и увођење стандарда, технологија и прописа Европске уније из области вода.</w:t>
      </w:r>
    </w:p>
    <w:p w:rsidR="000C367A" w:rsidRPr="0039084F" w:rsidRDefault="000C367A" w:rsidP="000C367A">
      <w:pPr>
        <w:autoSpaceDE w:val="0"/>
        <w:autoSpaceDN w:val="0"/>
        <w:adjustRightInd w:val="0"/>
        <w:jc w:val="both"/>
        <w:rPr>
          <w:sz w:val="24"/>
          <w:szCs w:val="24"/>
          <w:highlight w:val="lightGray"/>
          <w:lang w:val="sr-Cyrl-CS"/>
        </w:rPr>
      </w:pPr>
    </w:p>
    <w:p w:rsidR="000C367A" w:rsidRPr="0039084F" w:rsidRDefault="000C367A" w:rsidP="000C367A">
      <w:pPr>
        <w:autoSpaceDE w:val="0"/>
        <w:autoSpaceDN w:val="0"/>
        <w:adjustRightInd w:val="0"/>
        <w:ind w:firstLine="708"/>
        <w:jc w:val="both"/>
        <w:rPr>
          <w:sz w:val="24"/>
          <w:szCs w:val="24"/>
          <w:lang w:val="sr-Cyrl-CS"/>
        </w:rPr>
      </w:pPr>
      <w:r w:rsidRPr="0039084F">
        <w:rPr>
          <w:noProof/>
          <w:sz w:val="24"/>
          <w:szCs w:val="24"/>
          <w:lang w:val="sr-Cyrl-CS" w:eastAsia="sr-Latn-CS"/>
        </w:rPr>
        <w:t xml:space="preserve">Стратегија представља документ који даје основу за спровођење реформе сектора вода, ради достизања потребних стандарда у управљању водама, укључујући и организационо прилагођавање и системско јачање стручних и институционалних капацитета на националном, регионалном и локалном нивоу. Стратешка опредељења и циљеви утврђени овим документом представљају основ за израду планова управљања водама на водним подручјима, </w:t>
      </w:r>
      <w:r w:rsidRPr="00B44C3F">
        <w:rPr>
          <w:noProof/>
          <w:sz w:val="24"/>
          <w:szCs w:val="24"/>
          <w:lang w:val="sr-Cyrl-CS" w:eastAsia="sr-Latn-CS"/>
        </w:rPr>
        <w:t>као и за предлог</w:t>
      </w:r>
      <w:r w:rsidR="00DB30F0" w:rsidRPr="00B44C3F">
        <w:rPr>
          <w:noProof/>
          <w:sz w:val="24"/>
          <w:szCs w:val="24"/>
          <w:lang w:val="sr-Cyrl-CS" w:eastAsia="sr-Latn-CS"/>
        </w:rPr>
        <w:t xml:space="preserve"> измене и допуне</w:t>
      </w:r>
      <w:r w:rsidRPr="00B44C3F">
        <w:rPr>
          <w:noProof/>
          <w:sz w:val="24"/>
          <w:szCs w:val="24"/>
          <w:lang w:val="sr-Cyrl-CS" w:eastAsia="sr-Latn-CS"/>
        </w:rPr>
        <w:t xml:space="preserve"> Закона о водама,</w:t>
      </w:r>
      <w:r w:rsidRPr="0039084F">
        <w:rPr>
          <w:noProof/>
          <w:sz w:val="24"/>
          <w:szCs w:val="24"/>
          <w:lang w:val="sr-Cyrl-CS" w:eastAsia="sr-Latn-CS"/>
        </w:rPr>
        <w:t xml:space="preserve"> укључујући и аспект финансирања. Истовремено, оквири постављени овом </w:t>
      </w:r>
      <w:r w:rsidR="00B44C3F" w:rsidRPr="0039084F">
        <w:rPr>
          <w:noProof/>
          <w:sz w:val="24"/>
          <w:szCs w:val="24"/>
          <w:lang w:val="sr-Cyrl-CS" w:eastAsia="sr-Latn-CS"/>
        </w:rPr>
        <w:t xml:space="preserve">стратегијом </w:t>
      </w:r>
      <w:r w:rsidRPr="0039084F">
        <w:rPr>
          <w:noProof/>
          <w:sz w:val="24"/>
          <w:szCs w:val="24"/>
          <w:lang w:val="sr-Cyrl-CS" w:eastAsia="sr-Latn-CS"/>
        </w:rPr>
        <w:t>морају се уважавати при изради стратегија и планова просторног уређења, заштите животне средине и других области које зависе од вода или имају утицаја на воде.</w:t>
      </w:r>
    </w:p>
    <w:p w:rsidR="000C367A" w:rsidRPr="0039084F" w:rsidRDefault="000C367A" w:rsidP="000C367A">
      <w:pPr>
        <w:autoSpaceDE w:val="0"/>
        <w:autoSpaceDN w:val="0"/>
        <w:adjustRightInd w:val="0"/>
        <w:jc w:val="both"/>
        <w:rPr>
          <w:sz w:val="24"/>
          <w:szCs w:val="24"/>
          <w:lang w:val="sr-Cyrl-CS"/>
        </w:rPr>
      </w:pPr>
    </w:p>
    <w:p w:rsidR="000C367A" w:rsidRPr="0039084F" w:rsidRDefault="000C367A" w:rsidP="000C367A">
      <w:pPr>
        <w:autoSpaceDE w:val="0"/>
        <w:autoSpaceDN w:val="0"/>
        <w:adjustRightInd w:val="0"/>
        <w:ind w:firstLine="708"/>
        <w:jc w:val="both"/>
        <w:rPr>
          <w:sz w:val="24"/>
          <w:szCs w:val="24"/>
          <w:lang w:val="sr-Cyrl-CS"/>
        </w:rPr>
      </w:pPr>
      <w:r w:rsidRPr="0039084F">
        <w:rPr>
          <w:sz w:val="24"/>
          <w:szCs w:val="24"/>
          <w:lang w:val="sr-Cyrl-CS"/>
        </w:rPr>
        <w:t xml:space="preserve">Основни стратешки циљ, дефинисан Стратегијом, је постизање интегралног управљања водама, односно усклађеног водног режима на целој територији Републике Србије и обезбеђење таквог управљања водама којим се постижу максимални економски </w:t>
      </w:r>
      <w:r w:rsidRPr="0039084F">
        <w:rPr>
          <w:sz w:val="24"/>
          <w:szCs w:val="24"/>
          <w:lang w:val="sr-Cyrl-CS"/>
        </w:rPr>
        <w:lastRenderedPageBreak/>
        <w:t>и социјални ефекти на правичан начин, уз разумевање потребе заштите oд загађивања и унапређења природних екосистема и уз уважавање међународних споразума.</w:t>
      </w:r>
    </w:p>
    <w:p w:rsidR="000C367A" w:rsidRPr="0039084F" w:rsidRDefault="000C367A" w:rsidP="000C367A">
      <w:pPr>
        <w:autoSpaceDE w:val="0"/>
        <w:autoSpaceDN w:val="0"/>
        <w:adjustRightInd w:val="0"/>
        <w:jc w:val="both"/>
        <w:rPr>
          <w:sz w:val="24"/>
          <w:szCs w:val="24"/>
          <w:lang w:val="sr-Cyrl-CS"/>
        </w:rPr>
      </w:pP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Да би се постигао основни стратешки циљ, потребно је:</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1) успоставити одговарајући систем управљања водама, односно, обезбедити законодавне, институционалне, финансијске и друге капацитете и услове, као основ за достизање стратешког циља развоја сектора вода;</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2) сагледати водне ресурсе као чиниоце интегралног развоја друштва у целини и обезбедити потребне количине воде одговарајућег квалитета за различите видове коришћења вода, а првенствено за јавно снабдевање водом за пиће;</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3) постићи добар еколошки и хемијски статус/потенцијал водних тела површинских вода и добар хемијски и квантитативни статус водних тела подземних вода;</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4) обезбедити заштиту од спољних и унутрашњих вода и леда, као и заштиту од ерозије и бујица, ради смањења штетних последица на здравље људи, животну средину, културно наслеђе и привредне активности.</w:t>
      </w:r>
    </w:p>
    <w:p w:rsidR="000C367A" w:rsidRPr="0039084F" w:rsidRDefault="000C367A" w:rsidP="000C367A">
      <w:pPr>
        <w:ind w:left="357" w:hanging="357"/>
        <w:rPr>
          <w:bCs/>
          <w:sz w:val="24"/>
          <w:szCs w:val="24"/>
          <w:lang w:val="sr-Cyrl-CS"/>
        </w:rPr>
      </w:pPr>
    </w:p>
    <w:p w:rsidR="000C367A" w:rsidRPr="0039084F" w:rsidRDefault="000C367A" w:rsidP="000C367A">
      <w:pPr>
        <w:shd w:val="clear" w:color="auto" w:fill="FFFFFF"/>
        <w:ind w:firstLine="708"/>
        <w:jc w:val="both"/>
        <w:rPr>
          <w:sz w:val="24"/>
          <w:szCs w:val="24"/>
          <w:lang w:val="sr-Cyrl-CS"/>
        </w:rPr>
      </w:pPr>
      <w:r w:rsidRPr="0039084F">
        <w:rPr>
          <w:sz w:val="24"/>
          <w:szCs w:val="24"/>
          <w:lang w:val="sr-Cyrl-CS"/>
        </w:rPr>
        <w:t xml:space="preserve">Свака појединачна област сектора вода има своје посебне стратешке циљеве у оквиру којих је дефинисано више оперативних циљева за чије достизање је потребно реализовати бројне активности и мере, различитог карактера. Неке од тих мера сектор вода може да оствари самостално у оквиру својих надлежности, док је неке могуће остварити само уз сарадњу са другим државним институцијама, локалном самоуправом и привредом. </w:t>
      </w:r>
    </w:p>
    <w:p w:rsidR="000C367A" w:rsidRPr="0039084F" w:rsidRDefault="000C367A" w:rsidP="000C367A">
      <w:pPr>
        <w:ind w:left="357" w:hanging="357"/>
        <w:rPr>
          <w:bCs/>
          <w:sz w:val="24"/>
          <w:szCs w:val="24"/>
          <w:lang w:val="sr-Cyrl-CS"/>
        </w:rPr>
      </w:pPr>
    </w:p>
    <w:p w:rsidR="000C367A" w:rsidRPr="0039084F" w:rsidRDefault="000C367A" w:rsidP="000C367A">
      <w:pPr>
        <w:suppressAutoHyphens/>
        <w:ind w:firstLine="708"/>
        <w:jc w:val="both"/>
        <w:rPr>
          <w:sz w:val="24"/>
          <w:szCs w:val="24"/>
          <w:lang w:val="sr-Cyrl-CS" w:eastAsia="ar-SA"/>
        </w:rPr>
      </w:pPr>
      <w:r w:rsidRPr="0039084F">
        <w:rPr>
          <w:sz w:val="24"/>
          <w:szCs w:val="24"/>
          <w:lang w:val="sr-Cyrl-CS" w:eastAsia="ar-SA"/>
        </w:rPr>
        <w:t>Списак стратешких и оперативних циљева, по областима, дат је у наставку.</w:t>
      </w:r>
    </w:p>
    <w:p w:rsidR="000C367A" w:rsidRPr="0039084F" w:rsidRDefault="000C367A" w:rsidP="000C367A">
      <w:pPr>
        <w:suppressAutoHyphens/>
        <w:jc w:val="both"/>
        <w:rPr>
          <w:sz w:val="24"/>
          <w:szCs w:val="24"/>
          <w:lang w:val="sr-Cyrl-CS" w:eastAsia="ar-SA"/>
        </w:rPr>
      </w:pPr>
    </w:p>
    <w:p w:rsidR="000C367A" w:rsidRPr="0039084F" w:rsidRDefault="000C367A" w:rsidP="000C367A">
      <w:pPr>
        <w:suppressAutoHyphens/>
        <w:rPr>
          <w:sz w:val="24"/>
          <w:szCs w:val="24"/>
          <w:lang w:val="sr-Cyrl-CS" w:eastAsia="ar-SA"/>
        </w:rPr>
      </w:pPr>
      <w:r w:rsidRPr="0039084F">
        <w:rPr>
          <w:sz w:val="24"/>
          <w:szCs w:val="24"/>
          <w:lang w:val="sr-Cyrl-CS" w:eastAsia="ar-SA"/>
        </w:rPr>
        <w:t>1. КОРИШЋЕЊЕ ВОДА</w:t>
      </w:r>
    </w:p>
    <w:p w:rsidR="000C367A" w:rsidRPr="0039084F" w:rsidRDefault="000C367A" w:rsidP="000C367A">
      <w:pPr>
        <w:spacing w:before="120"/>
        <w:jc w:val="both"/>
        <w:rPr>
          <w:sz w:val="24"/>
          <w:szCs w:val="24"/>
          <w:lang w:val="sr-Cyrl-CS"/>
        </w:rPr>
      </w:pPr>
      <w:r w:rsidRPr="0039084F">
        <w:rPr>
          <w:bCs/>
          <w:sz w:val="24"/>
          <w:szCs w:val="24"/>
          <w:lang w:val="sr-Cyrl-CS"/>
        </w:rPr>
        <w:t>Стратешки циљ 1:</w:t>
      </w:r>
      <w:r w:rsidRPr="0039084F">
        <w:rPr>
          <w:i/>
          <w:iCs/>
          <w:sz w:val="24"/>
          <w:szCs w:val="24"/>
          <w:lang w:val="sr-Cyrl-CS"/>
        </w:rPr>
        <w:t xml:space="preserve"> </w:t>
      </w:r>
      <w:r w:rsidRPr="0039084F">
        <w:rPr>
          <w:sz w:val="24"/>
          <w:szCs w:val="24"/>
          <w:lang w:val="sr-Cyrl-CS"/>
        </w:rPr>
        <w:t>Обезбеђење довољних количина воде одговарајућег квалитета за различите категорије корисника, пре свега за снабдевање водом становништва, при чему се не сме угрозити животна средина.</w:t>
      </w:r>
    </w:p>
    <w:p w:rsidR="000C367A" w:rsidRPr="0039084F" w:rsidRDefault="000C367A" w:rsidP="000C367A">
      <w:pPr>
        <w:suppressAutoHyphens/>
        <w:spacing w:before="120"/>
        <w:jc w:val="center"/>
        <w:rPr>
          <w:sz w:val="24"/>
          <w:szCs w:val="24"/>
          <w:u w:val="single"/>
          <w:lang w:val="sr-Cyrl-CS" w:eastAsia="ar-SA"/>
        </w:rPr>
      </w:pPr>
      <w:r w:rsidRPr="0039084F">
        <w:rPr>
          <w:sz w:val="24"/>
          <w:szCs w:val="24"/>
          <w:u w:val="single"/>
          <w:lang w:val="sr-Cyrl-CS" w:eastAsia="ar-SA"/>
        </w:rPr>
        <w:t>Снабдевање водом становништва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1.1: </w:t>
      </w:r>
      <w:r w:rsidRPr="0039084F">
        <w:rPr>
          <w:sz w:val="24"/>
          <w:szCs w:val="24"/>
          <w:lang w:val="sr-Cyrl-CS" w:eastAsia="ar-SA"/>
        </w:rPr>
        <w:tab/>
        <w:t>Повећање степена обухваћености јавним водоводним системима са садашњих 81% на 93% на крају планског периода.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1.2: </w:t>
      </w:r>
      <w:r w:rsidRPr="0039084F">
        <w:rPr>
          <w:sz w:val="24"/>
          <w:szCs w:val="24"/>
          <w:lang w:val="sr-Cyrl-CS" w:eastAsia="ar-SA"/>
        </w:rPr>
        <w:tab/>
        <w:t>Унапређење система јавног водоснабдевања - обезбеђење стабилног снабдевања водом захтеваног квалитета, уз смањење ризика од прекида снабдевања водом у ексцесним и ванредним условима.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1.3: </w:t>
      </w:r>
      <w:r w:rsidRPr="0039084F">
        <w:rPr>
          <w:sz w:val="24"/>
          <w:szCs w:val="24"/>
          <w:lang w:val="sr-Cyrl-CS" w:eastAsia="ar-SA"/>
        </w:rPr>
        <w:tab/>
        <w:t>Смањење нефактурисаног дела воде у јавним водоводним системима на ниво од око 25% на крају планског периода.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1.4: </w:t>
      </w:r>
      <w:r w:rsidRPr="0039084F">
        <w:rPr>
          <w:sz w:val="24"/>
          <w:szCs w:val="24"/>
          <w:lang w:val="sr-Cyrl-CS" w:eastAsia="ar-SA"/>
        </w:rPr>
        <w:tab/>
        <w:t>Рационално коришћење воде.</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1.5: </w:t>
      </w:r>
      <w:r w:rsidRPr="0039084F">
        <w:rPr>
          <w:sz w:val="24"/>
          <w:szCs w:val="24"/>
          <w:lang w:val="sr-Cyrl-CS" w:eastAsia="ar-SA"/>
        </w:rPr>
        <w:tab/>
        <w:t>Заштита изворишта, истраживање, заштита и очување водних ресурса који се користе или су намењени за људску потрошњу у будућности.</w:t>
      </w:r>
    </w:p>
    <w:p w:rsidR="000C367A" w:rsidRPr="0039084F" w:rsidRDefault="000C367A" w:rsidP="000C367A">
      <w:pPr>
        <w:suppressAutoHyphens/>
        <w:spacing w:before="120"/>
        <w:jc w:val="center"/>
        <w:rPr>
          <w:sz w:val="24"/>
          <w:szCs w:val="24"/>
          <w:u w:val="single"/>
          <w:lang w:val="sr-Cyrl-CS" w:eastAsia="ar-SA"/>
        </w:rPr>
      </w:pPr>
      <w:r w:rsidRPr="0039084F">
        <w:rPr>
          <w:sz w:val="24"/>
          <w:szCs w:val="24"/>
          <w:u w:val="single"/>
          <w:lang w:val="sr-Cyrl-CS" w:eastAsia="ar-SA"/>
        </w:rPr>
        <w:t>Снабдевање водом индустрије</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1.6: </w:t>
      </w:r>
      <w:r w:rsidRPr="0039084F">
        <w:rPr>
          <w:sz w:val="24"/>
          <w:szCs w:val="24"/>
          <w:lang w:val="sr-Cyrl-CS" w:eastAsia="ar-SA"/>
        </w:rPr>
        <w:tab/>
        <w:t>Обезбеђење воде за индустријску производњу.</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1.7: </w:t>
      </w:r>
      <w:r w:rsidRPr="0039084F">
        <w:rPr>
          <w:sz w:val="24"/>
          <w:szCs w:val="24"/>
          <w:lang w:val="sr-Cyrl-CS" w:eastAsia="ar-SA"/>
        </w:rPr>
        <w:tab/>
        <w:t>Рационализација потрошње воде у индустријској производњи и заштита животне средине.</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lastRenderedPageBreak/>
        <w:t xml:space="preserve">Оперативни циљ 1.8: </w:t>
      </w:r>
      <w:r w:rsidRPr="0039084F">
        <w:rPr>
          <w:sz w:val="24"/>
          <w:szCs w:val="24"/>
          <w:lang w:val="sr-Cyrl-CS" w:eastAsia="ar-SA"/>
        </w:rPr>
        <w:tab/>
        <w:t>Планско лоцирање индустријских постројења.</w:t>
      </w:r>
    </w:p>
    <w:p w:rsidR="006B4260" w:rsidRPr="0039084F" w:rsidRDefault="006B4260" w:rsidP="006B4260">
      <w:pPr>
        <w:spacing w:before="120"/>
        <w:jc w:val="center"/>
        <w:rPr>
          <w:sz w:val="24"/>
          <w:szCs w:val="24"/>
          <w:u w:val="single"/>
          <w:lang w:val="sr-Cyrl-CS" w:eastAsia="ar-SA"/>
        </w:rPr>
      </w:pPr>
    </w:p>
    <w:p w:rsidR="006B4260" w:rsidRPr="0039084F" w:rsidRDefault="000C367A" w:rsidP="006B4260">
      <w:pPr>
        <w:spacing w:before="120"/>
        <w:jc w:val="center"/>
        <w:rPr>
          <w:sz w:val="24"/>
          <w:szCs w:val="24"/>
          <w:u w:val="single"/>
          <w:lang w:val="sr-Cyrl-CS" w:eastAsia="ar-SA"/>
        </w:rPr>
      </w:pPr>
      <w:r w:rsidRPr="0039084F">
        <w:rPr>
          <w:sz w:val="24"/>
          <w:szCs w:val="24"/>
          <w:u w:val="single"/>
          <w:lang w:val="sr-Cyrl-CS" w:eastAsia="ar-SA"/>
        </w:rPr>
        <w:t>Наводњавање</w:t>
      </w:r>
    </w:p>
    <w:p w:rsidR="000C367A" w:rsidRPr="0039084F" w:rsidRDefault="000C367A" w:rsidP="000C367A">
      <w:pPr>
        <w:suppressAutoHyphens/>
        <w:spacing w:before="60"/>
        <w:ind w:left="2552" w:hanging="2552"/>
        <w:jc w:val="both"/>
        <w:rPr>
          <w:sz w:val="24"/>
          <w:szCs w:val="24"/>
          <w:lang w:val="sr-Cyrl-CS" w:eastAsia="ar-SA"/>
        </w:rPr>
      </w:pPr>
      <w:bookmarkStart w:id="2" w:name="_Hlk43901386"/>
      <w:r w:rsidRPr="0039084F">
        <w:rPr>
          <w:sz w:val="24"/>
          <w:szCs w:val="24"/>
          <w:lang w:val="sr-Cyrl-CS" w:eastAsia="ar-SA"/>
        </w:rPr>
        <w:t xml:space="preserve">Оперативни циљ 1.9: </w:t>
      </w:r>
      <w:r w:rsidRPr="0039084F">
        <w:rPr>
          <w:sz w:val="24"/>
          <w:szCs w:val="24"/>
          <w:lang w:val="sr-Cyrl-CS" w:eastAsia="ar-SA"/>
        </w:rPr>
        <w:tab/>
        <w:t>Обезбеђење довољних количина воде за наводњавање 250.000 до 350.000 ha пољопривредних површина из I и II развојне групе до краја планског периода (око 100.000 ha под постојећим системима и између 150.000 и 250.000 ha под новим системима).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1.10: </w:t>
      </w:r>
      <w:r w:rsidRPr="0039084F">
        <w:rPr>
          <w:sz w:val="24"/>
          <w:szCs w:val="24"/>
          <w:lang w:val="sr-Cyrl-CS" w:eastAsia="ar-SA"/>
        </w:rPr>
        <w:tab/>
        <w:t>Рационално коришћење воде и обезбеђење квалитета и квантитета наводњавања.</w:t>
      </w:r>
    </w:p>
    <w:bookmarkEnd w:id="2"/>
    <w:p w:rsidR="000C367A" w:rsidRPr="0039084F" w:rsidRDefault="000C367A" w:rsidP="000C367A">
      <w:pPr>
        <w:suppressAutoHyphens/>
        <w:spacing w:before="120"/>
        <w:jc w:val="center"/>
        <w:rPr>
          <w:sz w:val="24"/>
          <w:szCs w:val="24"/>
          <w:u w:val="single"/>
          <w:lang w:val="sr-Cyrl-CS" w:eastAsia="ar-SA"/>
        </w:rPr>
      </w:pPr>
      <w:r w:rsidRPr="0039084F">
        <w:rPr>
          <w:sz w:val="24"/>
          <w:szCs w:val="24"/>
          <w:u w:val="single"/>
          <w:lang w:val="sr-Cyrl-CS" w:eastAsia="ar-SA"/>
        </w:rPr>
        <w:t>Хидроенергетика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1.11: </w:t>
      </w:r>
      <w:r w:rsidRPr="0039084F">
        <w:rPr>
          <w:sz w:val="24"/>
          <w:szCs w:val="24"/>
          <w:lang w:val="sr-Cyrl-CS" w:eastAsia="ar-SA"/>
        </w:rPr>
        <w:tab/>
        <w:t>Рационално искоришћавање хидроенергетског потенцијала.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1.12: </w:t>
      </w:r>
      <w:r w:rsidRPr="0039084F">
        <w:rPr>
          <w:sz w:val="24"/>
          <w:szCs w:val="24"/>
          <w:lang w:val="sr-Cyrl-CS" w:eastAsia="ar-SA"/>
        </w:rPr>
        <w:tab/>
        <w:t xml:space="preserve">Обезбеђење проходности акватичних организама у зони објеката на водотоцима чијом је изградњом поремећен природни режим течења.  </w:t>
      </w:r>
    </w:p>
    <w:p w:rsidR="000C367A" w:rsidRPr="0039084F" w:rsidRDefault="000C367A" w:rsidP="000C367A">
      <w:pPr>
        <w:suppressAutoHyphens/>
        <w:spacing w:before="120"/>
        <w:jc w:val="center"/>
        <w:rPr>
          <w:sz w:val="24"/>
          <w:szCs w:val="24"/>
          <w:u w:val="single"/>
          <w:lang w:val="sr-Cyrl-CS" w:eastAsia="ar-SA"/>
        </w:rPr>
      </w:pPr>
      <w:r w:rsidRPr="0039084F">
        <w:rPr>
          <w:sz w:val="24"/>
          <w:szCs w:val="24"/>
          <w:u w:val="single"/>
          <w:lang w:val="sr-Cyrl-CS" w:eastAsia="ar-SA"/>
        </w:rPr>
        <w:t>Пловидба</w:t>
      </w:r>
    </w:p>
    <w:p w:rsidR="000C367A" w:rsidRPr="0039084F" w:rsidRDefault="000C367A" w:rsidP="000C367A">
      <w:pPr>
        <w:suppressAutoHyphens/>
        <w:spacing w:before="60"/>
        <w:ind w:left="2552" w:hanging="2552"/>
        <w:jc w:val="both"/>
        <w:rPr>
          <w:i/>
          <w:iCs/>
          <w:sz w:val="24"/>
          <w:szCs w:val="24"/>
          <w:lang w:val="sr-Cyrl-CS" w:eastAsia="ar-SA"/>
        </w:rPr>
      </w:pPr>
      <w:r w:rsidRPr="0039084F">
        <w:rPr>
          <w:sz w:val="24"/>
          <w:szCs w:val="24"/>
          <w:lang w:val="sr-Cyrl-CS" w:eastAsia="ar-SA"/>
        </w:rPr>
        <w:t xml:space="preserve">Оперативни циљ 1.13: </w:t>
      </w:r>
      <w:r w:rsidRPr="0039084F">
        <w:rPr>
          <w:sz w:val="24"/>
          <w:szCs w:val="24"/>
          <w:lang w:val="sr-Cyrl-CS" w:eastAsia="ar-SA"/>
        </w:rPr>
        <w:tab/>
        <w:t>Очување хидроморфолошких карактеристика и акватичних и приобалних екосистема на пловним рекама.</w:t>
      </w:r>
    </w:p>
    <w:p w:rsidR="000C367A" w:rsidRPr="0039084F" w:rsidRDefault="000C367A" w:rsidP="000C367A">
      <w:pPr>
        <w:suppressAutoHyphens/>
        <w:spacing w:before="120"/>
        <w:jc w:val="center"/>
        <w:rPr>
          <w:sz w:val="24"/>
          <w:szCs w:val="24"/>
          <w:u w:val="single"/>
          <w:lang w:val="sr-Cyrl-CS" w:eastAsia="ar-SA"/>
        </w:rPr>
      </w:pPr>
      <w:r w:rsidRPr="0039084F">
        <w:rPr>
          <w:sz w:val="24"/>
          <w:szCs w:val="24"/>
          <w:u w:val="single"/>
          <w:lang w:val="sr-Cyrl-CS" w:eastAsia="ar-SA"/>
        </w:rPr>
        <w:t>Рибогојство</w:t>
      </w:r>
    </w:p>
    <w:p w:rsidR="000C367A" w:rsidRPr="0039084F" w:rsidRDefault="000C367A" w:rsidP="000C367A">
      <w:pPr>
        <w:suppressAutoHyphens/>
        <w:spacing w:before="60"/>
        <w:ind w:left="2552" w:hanging="2552"/>
        <w:jc w:val="both"/>
        <w:rPr>
          <w:i/>
          <w:iCs/>
          <w:sz w:val="24"/>
          <w:szCs w:val="24"/>
          <w:lang w:val="sr-Cyrl-CS" w:eastAsia="ar-SA"/>
        </w:rPr>
      </w:pPr>
      <w:r w:rsidRPr="0039084F">
        <w:rPr>
          <w:iCs/>
          <w:sz w:val="24"/>
          <w:szCs w:val="24"/>
          <w:lang w:val="sr-Cyrl-CS" w:eastAsia="ar-SA"/>
        </w:rPr>
        <w:t>Оперативни циљ 1.14:</w:t>
      </w:r>
      <w:r w:rsidRPr="0039084F">
        <w:rPr>
          <w:i/>
          <w:iCs/>
          <w:sz w:val="24"/>
          <w:szCs w:val="24"/>
          <w:lang w:val="sr-Cyrl-CS" w:eastAsia="ar-SA"/>
        </w:rPr>
        <w:t xml:space="preserve"> </w:t>
      </w:r>
      <w:r w:rsidRPr="0039084F">
        <w:rPr>
          <w:i/>
          <w:iCs/>
          <w:sz w:val="24"/>
          <w:szCs w:val="24"/>
          <w:lang w:val="sr-Cyrl-CS" w:eastAsia="ar-SA"/>
        </w:rPr>
        <w:tab/>
      </w:r>
      <w:r w:rsidRPr="0039084F">
        <w:rPr>
          <w:sz w:val="24"/>
          <w:szCs w:val="24"/>
          <w:lang w:val="sr-Cyrl-CS" w:eastAsia="ar-SA"/>
        </w:rPr>
        <w:t>Очување квалитета вода и опстанка акватичних екосистема у условима развоја рибогојства.</w:t>
      </w:r>
    </w:p>
    <w:p w:rsidR="000C367A" w:rsidRPr="0039084F" w:rsidRDefault="000C367A" w:rsidP="000C367A">
      <w:pPr>
        <w:suppressAutoHyphens/>
        <w:spacing w:before="120"/>
        <w:jc w:val="center"/>
        <w:rPr>
          <w:sz w:val="24"/>
          <w:szCs w:val="24"/>
          <w:u w:val="single"/>
          <w:lang w:val="sr-Cyrl-CS" w:eastAsia="ar-SA"/>
        </w:rPr>
      </w:pPr>
      <w:r w:rsidRPr="0039084F">
        <w:rPr>
          <w:sz w:val="24"/>
          <w:szCs w:val="24"/>
          <w:u w:val="single"/>
          <w:lang w:val="sr-Cyrl-CS" w:eastAsia="ar-SA"/>
        </w:rPr>
        <w:t>Спорт, рекреација и туризам</w:t>
      </w:r>
    </w:p>
    <w:p w:rsidR="000C367A" w:rsidRPr="0039084F" w:rsidRDefault="000C367A" w:rsidP="000C367A">
      <w:pPr>
        <w:suppressAutoHyphens/>
        <w:spacing w:before="60"/>
        <w:ind w:left="2552" w:hanging="2552"/>
        <w:jc w:val="both"/>
        <w:rPr>
          <w:i/>
          <w:iCs/>
          <w:sz w:val="24"/>
          <w:szCs w:val="24"/>
          <w:lang w:val="sr-Cyrl-CS" w:eastAsia="ar-SA"/>
        </w:rPr>
      </w:pPr>
      <w:r w:rsidRPr="0039084F">
        <w:rPr>
          <w:iCs/>
          <w:sz w:val="24"/>
          <w:szCs w:val="24"/>
          <w:lang w:val="sr-Cyrl-CS" w:eastAsia="ar-SA"/>
        </w:rPr>
        <w:t>Оперативни циљ 1.15:</w:t>
      </w:r>
      <w:r w:rsidRPr="0039084F">
        <w:rPr>
          <w:i/>
          <w:iCs/>
          <w:sz w:val="24"/>
          <w:szCs w:val="24"/>
          <w:lang w:val="sr-Cyrl-CS" w:eastAsia="ar-SA"/>
        </w:rPr>
        <w:t xml:space="preserve"> </w:t>
      </w:r>
      <w:r w:rsidRPr="0039084F">
        <w:rPr>
          <w:i/>
          <w:iCs/>
          <w:sz w:val="24"/>
          <w:szCs w:val="24"/>
          <w:lang w:val="sr-Cyrl-CS" w:eastAsia="ar-SA"/>
        </w:rPr>
        <w:tab/>
      </w:r>
      <w:r w:rsidRPr="0039084F">
        <w:rPr>
          <w:sz w:val="24"/>
          <w:szCs w:val="24"/>
          <w:lang w:val="sr-Cyrl-CS" w:eastAsia="ar-SA"/>
        </w:rPr>
        <w:t>Обезбеђење водом туристичких и спортско-рекреативних центара и локалитета погодних за развој спортова и рекреације на води.</w:t>
      </w:r>
    </w:p>
    <w:p w:rsidR="000C367A" w:rsidRPr="0039084F" w:rsidRDefault="000C367A" w:rsidP="000C367A">
      <w:pPr>
        <w:suppressAutoHyphens/>
        <w:jc w:val="both"/>
        <w:rPr>
          <w:sz w:val="24"/>
          <w:szCs w:val="24"/>
          <w:lang w:val="sr-Cyrl-CS" w:eastAsia="ar-SA"/>
        </w:rPr>
      </w:pPr>
    </w:p>
    <w:p w:rsidR="000C367A" w:rsidRPr="0039084F" w:rsidRDefault="000C367A" w:rsidP="000C367A">
      <w:pPr>
        <w:suppressAutoHyphens/>
        <w:jc w:val="both"/>
        <w:rPr>
          <w:sz w:val="24"/>
          <w:szCs w:val="24"/>
          <w:lang w:val="sr-Cyrl-CS" w:eastAsia="ar-SA"/>
        </w:rPr>
      </w:pPr>
      <w:r w:rsidRPr="0039084F">
        <w:rPr>
          <w:sz w:val="24"/>
          <w:szCs w:val="24"/>
          <w:lang w:val="sr-Cyrl-CS" w:eastAsia="ar-SA"/>
        </w:rPr>
        <w:t>2. ЗАШТИТА ВОДА ОД ЗАГАЂИВАЊА</w:t>
      </w:r>
    </w:p>
    <w:p w:rsidR="000C367A" w:rsidRPr="0039084F" w:rsidRDefault="000C367A" w:rsidP="000C367A">
      <w:pPr>
        <w:spacing w:before="120"/>
        <w:jc w:val="both"/>
        <w:rPr>
          <w:sz w:val="24"/>
          <w:szCs w:val="24"/>
          <w:lang w:val="sr-Cyrl-CS"/>
        </w:rPr>
      </w:pPr>
      <w:r w:rsidRPr="0039084F">
        <w:rPr>
          <w:bCs/>
          <w:sz w:val="24"/>
          <w:szCs w:val="24"/>
          <w:lang w:val="sr-Cyrl-CS"/>
        </w:rPr>
        <w:t>Стратешки циљ 2:</w:t>
      </w:r>
      <w:r w:rsidRPr="0039084F">
        <w:rPr>
          <w:sz w:val="24"/>
          <w:szCs w:val="24"/>
          <w:lang w:val="sr-Cyrl-CS"/>
        </w:rPr>
        <w:t xml:space="preserve"> Постизање и одржавање доброг статуса и доброг еколошког потенцијала водних тела површинских и подземних вода, ради заштите здравља људи, очувања водних и приобалних екосистема и задовољавања потреба корисника вода.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2.1: </w:t>
      </w:r>
      <w:r w:rsidRPr="0039084F">
        <w:rPr>
          <w:sz w:val="24"/>
          <w:szCs w:val="24"/>
          <w:lang w:val="sr-Cyrl-CS" w:eastAsia="ar-SA"/>
        </w:rPr>
        <w:tab/>
        <w:t>Превенција загађивања површинских и подземних вода.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2.2: </w:t>
      </w:r>
      <w:r w:rsidRPr="0039084F">
        <w:rPr>
          <w:sz w:val="24"/>
          <w:szCs w:val="24"/>
          <w:lang w:val="sr-Cyrl-CS" w:eastAsia="ar-SA"/>
        </w:rPr>
        <w:tab/>
        <w:t>Унапредити област заштите вода од загађивања.</w:t>
      </w:r>
    </w:p>
    <w:p w:rsidR="000C367A" w:rsidRPr="0039084F" w:rsidRDefault="000C367A" w:rsidP="000C367A">
      <w:pPr>
        <w:suppressAutoHyphens/>
        <w:spacing w:before="120"/>
        <w:jc w:val="center"/>
        <w:rPr>
          <w:sz w:val="24"/>
          <w:szCs w:val="24"/>
          <w:u w:val="single"/>
          <w:lang w:val="sr-Cyrl-CS" w:eastAsia="ar-SA"/>
        </w:rPr>
      </w:pPr>
      <w:r w:rsidRPr="0039084F">
        <w:rPr>
          <w:sz w:val="24"/>
          <w:szCs w:val="24"/>
          <w:u w:val="single"/>
          <w:lang w:val="sr-Cyrl-CS" w:eastAsia="ar-SA"/>
        </w:rPr>
        <w:t>Концентрисани извори загађивања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2.3: </w:t>
      </w:r>
      <w:r w:rsidRPr="0039084F">
        <w:rPr>
          <w:sz w:val="24"/>
          <w:szCs w:val="24"/>
          <w:lang w:val="sr-Cyrl-CS" w:eastAsia="ar-SA"/>
        </w:rPr>
        <w:tab/>
        <w:t>Смањење уноса загађења од концентрисаних извора загађивања, и то за: 1) комуналне отпадне воде; 2) индустријске отпадне воде и 3) депоније комуналног и индустријског отпада.</w:t>
      </w:r>
    </w:p>
    <w:p w:rsidR="000C367A" w:rsidRPr="0039084F" w:rsidRDefault="000C367A" w:rsidP="000C367A">
      <w:pPr>
        <w:suppressAutoHyphens/>
        <w:spacing w:before="120"/>
        <w:jc w:val="center"/>
        <w:rPr>
          <w:sz w:val="24"/>
          <w:szCs w:val="24"/>
          <w:u w:val="single"/>
          <w:lang w:val="sr-Cyrl-CS" w:eastAsia="ar-SA"/>
        </w:rPr>
      </w:pPr>
      <w:r w:rsidRPr="0039084F">
        <w:rPr>
          <w:sz w:val="24"/>
          <w:szCs w:val="24"/>
          <w:u w:val="single"/>
          <w:lang w:val="sr-Cyrl-CS" w:eastAsia="ar-SA"/>
        </w:rPr>
        <w:t>Расути извори загађивања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2.4: </w:t>
      </w:r>
      <w:r w:rsidRPr="0039084F">
        <w:rPr>
          <w:sz w:val="24"/>
          <w:szCs w:val="24"/>
          <w:lang w:val="sr-Cyrl-CS" w:eastAsia="ar-SA"/>
        </w:rPr>
        <w:tab/>
      </w:r>
      <w:r w:rsidRPr="0039084F">
        <w:rPr>
          <w:spacing w:val="-2"/>
          <w:sz w:val="24"/>
          <w:szCs w:val="24"/>
          <w:lang w:val="sr-Cyrl-CS" w:eastAsia="ar-SA"/>
        </w:rPr>
        <w:t xml:space="preserve">Смањење уноса загађења од расутих извора загађивања, и то: </w:t>
      </w:r>
      <w:r w:rsidRPr="0039084F">
        <w:rPr>
          <w:spacing w:val="-2"/>
          <w:sz w:val="24"/>
          <w:szCs w:val="24"/>
          <w:lang w:val="sr-Cyrl-CS" w:eastAsia="ar-SA"/>
        </w:rPr>
        <w:br/>
        <w:t>1) са пољопривредног земљишта; 2) са шумског земљишта;</w:t>
      </w:r>
      <w:r w:rsidRPr="0039084F">
        <w:rPr>
          <w:spacing w:val="-2"/>
          <w:sz w:val="24"/>
          <w:szCs w:val="24"/>
          <w:lang w:val="sr-Cyrl-CS" w:eastAsia="ar-SA"/>
        </w:rPr>
        <w:br/>
        <w:t>3) са саобраћајница и 4) из насеља мањих од 2.000 становника.</w:t>
      </w:r>
    </w:p>
    <w:p w:rsidR="000C367A" w:rsidRPr="0039084F" w:rsidRDefault="000C367A" w:rsidP="000C367A">
      <w:pPr>
        <w:suppressAutoHyphens/>
        <w:spacing w:before="120"/>
        <w:jc w:val="center"/>
        <w:rPr>
          <w:sz w:val="24"/>
          <w:szCs w:val="24"/>
          <w:u w:val="single"/>
          <w:lang w:val="sr-Cyrl-CS" w:eastAsia="ar-SA"/>
        </w:rPr>
      </w:pPr>
      <w:r w:rsidRPr="0039084F">
        <w:rPr>
          <w:sz w:val="24"/>
          <w:szCs w:val="24"/>
          <w:u w:val="single"/>
          <w:lang w:val="sr-Cyrl-CS" w:eastAsia="ar-SA"/>
        </w:rPr>
        <w:t>Заштићене области</w:t>
      </w:r>
    </w:p>
    <w:p w:rsidR="000C367A" w:rsidRPr="0039084F" w:rsidRDefault="000C367A" w:rsidP="000C367A">
      <w:pPr>
        <w:suppressAutoHyphens/>
        <w:spacing w:before="60"/>
        <w:ind w:left="2552" w:hanging="2552"/>
        <w:jc w:val="both"/>
        <w:rPr>
          <w:spacing w:val="-2"/>
          <w:sz w:val="24"/>
          <w:szCs w:val="24"/>
          <w:lang w:val="sr-Cyrl-CS" w:eastAsia="ar-SA"/>
        </w:rPr>
      </w:pPr>
      <w:r w:rsidRPr="0039084F">
        <w:rPr>
          <w:sz w:val="24"/>
          <w:szCs w:val="24"/>
          <w:lang w:val="sr-Cyrl-CS" w:eastAsia="ar-SA"/>
        </w:rPr>
        <w:t xml:space="preserve">Оперативни циљ 2.5: </w:t>
      </w:r>
      <w:r w:rsidRPr="0039084F">
        <w:rPr>
          <w:spacing w:val="-2"/>
          <w:sz w:val="24"/>
          <w:szCs w:val="24"/>
          <w:lang w:val="sr-Cyrl-CS" w:eastAsia="ar-SA"/>
        </w:rPr>
        <w:tab/>
        <w:t xml:space="preserve">Успостављање и коришћење заштићених области у складу са Законом о водама, и то за: 1) заштиту изворишта која се користе </w:t>
      </w:r>
      <w:r w:rsidRPr="0039084F">
        <w:rPr>
          <w:spacing w:val="-2"/>
          <w:sz w:val="24"/>
          <w:szCs w:val="24"/>
          <w:lang w:val="sr-Cyrl-CS" w:eastAsia="ar-SA"/>
        </w:rPr>
        <w:lastRenderedPageBreak/>
        <w:t>за снабдевање водом за пиће; 2) заштиту подручја намењених захватању воде за људску потрошњу, у количини већој од 10 m3/дан; 3) водна тела намењена рекреацији, укључујући и области одређене за купање; 4) области осетљиве на нутријенте, укључујући области подложне еутрофикацији и области осетљиве на нитрате из пољопривредних извора; 5) заштиту станишта или врста где је битан елеменат њихове заштите одржавање или побољшање статуса вода и 6) заштиту економски важних акватичних врста.</w:t>
      </w:r>
    </w:p>
    <w:p w:rsidR="000C367A" w:rsidRPr="0039084F" w:rsidRDefault="000C367A" w:rsidP="000C367A">
      <w:pPr>
        <w:suppressAutoHyphens/>
        <w:spacing w:before="120"/>
        <w:jc w:val="center"/>
        <w:rPr>
          <w:sz w:val="24"/>
          <w:szCs w:val="24"/>
          <w:u w:val="single"/>
          <w:lang w:val="sr-Cyrl-CS" w:eastAsia="ar-SA"/>
        </w:rPr>
      </w:pPr>
      <w:r w:rsidRPr="0039084F">
        <w:rPr>
          <w:sz w:val="24"/>
          <w:szCs w:val="24"/>
          <w:u w:val="single"/>
          <w:lang w:val="sr-Cyrl-CS" w:eastAsia="ar-SA"/>
        </w:rPr>
        <w:t>Подземне воде - заштита квалитета и квантитета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2.6: </w:t>
      </w:r>
      <w:r w:rsidRPr="0039084F">
        <w:rPr>
          <w:sz w:val="24"/>
          <w:szCs w:val="24"/>
          <w:lang w:val="sr-Cyrl-CS" w:eastAsia="ar-SA"/>
        </w:rPr>
        <w:tab/>
        <w:t>Смањење притисака на квалитет подземне воде.</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2.7: </w:t>
      </w:r>
      <w:r w:rsidRPr="0039084F">
        <w:rPr>
          <w:sz w:val="24"/>
          <w:szCs w:val="24"/>
          <w:lang w:val="sr-Cyrl-CS" w:eastAsia="ar-SA"/>
        </w:rPr>
        <w:tab/>
        <w:t>Очување и достизање доброг квантитативног статуса подземних вода, ради обезбеђења довољних количина воде задовољавајућег квалитета за постојеће и будуће потребе свих легитимних корисника, водећи рачуна о расположивим ресурсима подземних вода.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2.8: </w:t>
      </w:r>
      <w:r w:rsidRPr="0039084F">
        <w:rPr>
          <w:sz w:val="24"/>
          <w:szCs w:val="24"/>
          <w:lang w:val="sr-Cyrl-CS" w:eastAsia="ar-SA"/>
        </w:rPr>
        <w:tab/>
        <w:t>Израда националних и регионалних пројеката, у оквиру којих ће бити разматрани и детерминисани:1) услови одрживог коришћења подземних вода, услови опстанка акватичних система зависних од подземних вода и утицаји наводњавања и одводњавања, као и мере потребне за усклађивање њихових међусобних утицаја; 2) утицаји климатских промена, посебно на врло осетљиве ресурсе подземних вода у карстно-пукотинским срединама и 3) утицаји великих површинских копова угља на водне ресурсе (Колубара и Дрмно).</w:t>
      </w:r>
    </w:p>
    <w:p w:rsidR="000C367A" w:rsidRPr="0039084F" w:rsidRDefault="000C367A" w:rsidP="000C367A">
      <w:pPr>
        <w:suppressAutoHyphens/>
        <w:spacing w:before="120"/>
        <w:jc w:val="center"/>
        <w:rPr>
          <w:sz w:val="24"/>
          <w:szCs w:val="24"/>
          <w:u w:val="single"/>
          <w:lang w:val="sr-Cyrl-CS" w:eastAsia="ar-SA"/>
        </w:rPr>
      </w:pPr>
      <w:r w:rsidRPr="0039084F">
        <w:rPr>
          <w:sz w:val="24"/>
          <w:szCs w:val="24"/>
          <w:u w:val="single"/>
          <w:lang w:val="sr-Cyrl-CS" w:eastAsia="ar-SA"/>
        </w:rPr>
        <w:t>Хидроморфолошки притисци</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2.9: </w:t>
      </w:r>
      <w:r w:rsidRPr="0039084F">
        <w:rPr>
          <w:sz w:val="24"/>
          <w:szCs w:val="24"/>
          <w:lang w:val="sr-Cyrl-CS" w:eastAsia="ar-SA"/>
        </w:rPr>
        <w:tab/>
        <w:t>Ограничење хидроморфолошких притисака на природна водна тела.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2.10: </w:t>
      </w:r>
      <w:r w:rsidRPr="0039084F">
        <w:rPr>
          <w:sz w:val="24"/>
          <w:szCs w:val="24"/>
          <w:lang w:val="sr-Cyrl-CS" w:eastAsia="ar-SA"/>
        </w:rPr>
        <w:tab/>
        <w:t>Постизање и одржавање доброг еколошког потенцијала значајно измењених водних тела.</w:t>
      </w:r>
    </w:p>
    <w:p w:rsidR="000C367A" w:rsidRPr="0039084F" w:rsidRDefault="000C367A" w:rsidP="000C367A">
      <w:pPr>
        <w:suppressAutoHyphens/>
        <w:jc w:val="both"/>
        <w:rPr>
          <w:sz w:val="24"/>
          <w:szCs w:val="24"/>
          <w:lang w:val="sr-Cyrl-CS" w:eastAsia="ar-SA"/>
        </w:rPr>
      </w:pPr>
    </w:p>
    <w:p w:rsidR="000C367A" w:rsidRPr="0039084F" w:rsidRDefault="000C367A" w:rsidP="000C367A">
      <w:pPr>
        <w:suppressAutoHyphens/>
        <w:jc w:val="both"/>
        <w:rPr>
          <w:sz w:val="24"/>
          <w:szCs w:val="24"/>
          <w:lang w:val="sr-Cyrl-CS" w:eastAsia="ar-SA"/>
        </w:rPr>
      </w:pPr>
      <w:r w:rsidRPr="0039084F">
        <w:rPr>
          <w:sz w:val="24"/>
          <w:szCs w:val="24"/>
          <w:lang w:val="sr-Cyrl-CS" w:eastAsia="ar-SA"/>
        </w:rPr>
        <w:t xml:space="preserve">3. УРЕЂЕЊЕ ВОДОТОКА И ЗАШТИТА ОД ШТЕТНОГ ДЕЈСТВА ВОДА </w:t>
      </w:r>
    </w:p>
    <w:p w:rsidR="000C367A" w:rsidRPr="0039084F" w:rsidRDefault="000C367A" w:rsidP="000C367A">
      <w:pPr>
        <w:suppressAutoHyphens/>
        <w:spacing w:before="120"/>
        <w:rPr>
          <w:sz w:val="24"/>
          <w:szCs w:val="24"/>
          <w:lang w:val="sr-Cyrl-CS" w:eastAsia="ar-SA"/>
        </w:rPr>
      </w:pPr>
      <w:r w:rsidRPr="0039084F">
        <w:rPr>
          <w:bCs/>
          <w:sz w:val="24"/>
          <w:szCs w:val="24"/>
          <w:lang w:val="sr-Cyrl-CS" w:eastAsia="ar-SA"/>
        </w:rPr>
        <w:t>Стратешки циљ 3:</w:t>
      </w:r>
      <w:r w:rsidRPr="0039084F">
        <w:rPr>
          <w:sz w:val="24"/>
          <w:szCs w:val="24"/>
          <w:lang w:val="sr-Cyrl-CS" w:eastAsia="ar-SA"/>
        </w:rPr>
        <w:t xml:space="preserve"> Смањење</w:t>
      </w:r>
      <w:r w:rsidR="00A20EFB" w:rsidRPr="0039084F">
        <w:rPr>
          <w:sz w:val="24"/>
          <w:szCs w:val="24"/>
          <w:lang w:val="sr-Cyrl-CS" w:eastAsia="ar-SA"/>
        </w:rPr>
        <w:t xml:space="preserve"> ризика од штетног дејства вода.</w:t>
      </w:r>
    </w:p>
    <w:p w:rsidR="000C367A" w:rsidRPr="0039084F" w:rsidRDefault="000C367A" w:rsidP="000C367A">
      <w:pPr>
        <w:suppressAutoHyphens/>
        <w:spacing w:before="120"/>
        <w:jc w:val="center"/>
        <w:rPr>
          <w:sz w:val="24"/>
          <w:szCs w:val="24"/>
          <w:u w:val="single"/>
          <w:lang w:val="sr-Cyrl-CS" w:eastAsia="ar-SA"/>
        </w:rPr>
      </w:pPr>
      <w:r w:rsidRPr="0039084F">
        <w:rPr>
          <w:sz w:val="24"/>
          <w:szCs w:val="24"/>
          <w:u w:val="single"/>
          <w:lang w:val="sr-Cyrl-CS" w:eastAsia="ar-SA"/>
        </w:rPr>
        <w:t>Уређење водотока</w:t>
      </w:r>
    </w:p>
    <w:p w:rsidR="000C367A" w:rsidRPr="0039084F" w:rsidRDefault="000C367A" w:rsidP="000C367A">
      <w:pPr>
        <w:suppressAutoHyphens/>
        <w:spacing w:before="60"/>
        <w:ind w:left="2552" w:hanging="2552"/>
        <w:jc w:val="both"/>
        <w:rPr>
          <w:sz w:val="24"/>
          <w:szCs w:val="24"/>
          <w:lang w:val="sr-Cyrl-CS" w:eastAsia="ar-SA"/>
        </w:rPr>
      </w:pPr>
      <w:bookmarkStart w:id="3" w:name="_Hlk43902145"/>
      <w:r w:rsidRPr="0039084F">
        <w:rPr>
          <w:sz w:val="24"/>
          <w:szCs w:val="24"/>
          <w:lang w:val="sr-Cyrl-CS" w:eastAsia="ar-SA"/>
        </w:rPr>
        <w:t xml:space="preserve">Оперативни циљ 3.1: </w:t>
      </w:r>
      <w:r w:rsidRPr="0039084F">
        <w:rPr>
          <w:sz w:val="24"/>
          <w:szCs w:val="24"/>
          <w:lang w:val="sr-Cyrl-CS" w:eastAsia="ar-SA"/>
        </w:rPr>
        <w:tab/>
        <w:t>Уређење водотока у складу са условима животне средине.</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3.2: </w:t>
      </w:r>
      <w:r w:rsidRPr="0039084F">
        <w:rPr>
          <w:sz w:val="24"/>
          <w:szCs w:val="24"/>
          <w:lang w:val="sr-Cyrl-CS" w:eastAsia="ar-SA"/>
        </w:rPr>
        <w:tab/>
        <w:t>Редовно одржавање и контрола стања водотока и водних грађевина.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3.3: </w:t>
      </w:r>
      <w:r w:rsidRPr="0039084F">
        <w:rPr>
          <w:sz w:val="24"/>
          <w:szCs w:val="24"/>
          <w:lang w:val="sr-Cyrl-CS" w:eastAsia="ar-SA"/>
        </w:rPr>
        <w:tab/>
        <w:t>Очување и побољшање водног режима наменском експлоатацијом речних наноса.</w:t>
      </w:r>
    </w:p>
    <w:p w:rsidR="000C367A" w:rsidRPr="0039084F" w:rsidRDefault="000C367A" w:rsidP="000C367A">
      <w:pPr>
        <w:suppressAutoHyphens/>
        <w:spacing w:before="120"/>
        <w:jc w:val="center"/>
        <w:rPr>
          <w:sz w:val="24"/>
          <w:szCs w:val="24"/>
          <w:u w:val="single"/>
          <w:lang w:val="sr-Cyrl-CS" w:eastAsia="ar-SA"/>
        </w:rPr>
      </w:pPr>
      <w:r w:rsidRPr="0039084F">
        <w:rPr>
          <w:sz w:val="24"/>
          <w:szCs w:val="24"/>
          <w:u w:val="single"/>
          <w:lang w:val="sr-Cyrl-CS" w:eastAsia="ar-SA"/>
        </w:rPr>
        <w:t>Заштита од поплава спољним водама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3.4: </w:t>
      </w:r>
      <w:r w:rsidRPr="0039084F">
        <w:rPr>
          <w:sz w:val="24"/>
          <w:szCs w:val="24"/>
          <w:lang w:val="sr-Cyrl-CS" w:eastAsia="ar-SA"/>
        </w:rPr>
        <w:tab/>
        <w:t>Развој система заштите од поплава спољним водама.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3.5: </w:t>
      </w:r>
      <w:r w:rsidRPr="0039084F">
        <w:rPr>
          <w:sz w:val="24"/>
          <w:szCs w:val="24"/>
          <w:lang w:val="sr-Cyrl-CS" w:eastAsia="ar-SA"/>
        </w:rPr>
        <w:tab/>
        <w:t>Ефикасна и координирана оперативна одбрана од поплава.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3.6: </w:t>
      </w:r>
      <w:r w:rsidRPr="0039084F">
        <w:rPr>
          <w:sz w:val="24"/>
          <w:szCs w:val="24"/>
          <w:lang w:val="sr-Cyrl-CS" w:eastAsia="ar-SA"/>
        </w:rPr>
        <w:tab/>
        <w:t>Ефикасна и координирана одбрана од леда и ледених поплава.</w:t>
      </w:r>
    </w:p>
    <w:bookmarkEnd w:id="3"/>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3.7: </w:t>
      </w:r>
      <w:r w:rsidRPr="0039084F">
        <w:rPr>
          <w:sz w:val="24"/>
          <w:szCs w:val="24"/>
          <w:lang w:val="sr-Cyrl-CS" w:eastAsia="ar-SA"/>
        </w:rPr>
        <w:tab/>
        <w:t>Редовно одржавање и контрола стања водних грађевина за заштиту од поплава спољним водама.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lastRenderedPageBreak/>
        <w:t xml:space="preserve">Оперативни циљ 3.8: </w:t>
      </w:r>
      <w:r w:rsidRPr="0039084F">
        <w:rPr>
          <w:sz w:val="24"/>
          <w:szCs w:val="24"/>
          <w:lang w:val="sr-Cyrl-CS" w:eastAsia="ar-SA"/>
        </w:rPr>
        <w:tab/>
        <w:t>Ефикасно и стално праћење и прогнозирање хидро-метеоролошких појава.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3.9: </w:t>
      </w:r>
      <w:r w:rsidRPr="0039084F">
        <w:rPr>
          <w:sz w:val="24"/>
          <w:szCs w:val="24"/>
          <w:lang w:val="sr-Cyrl-CS" w:eastAsia="ar-SA"/>
        </w:rPr>
        <w:tab/>
        <w:t>Адекватно коришћење водног земљишта и потенцијално плавних зона.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3.10: </w:t>
      </w:r>
      <w:r w:rsidRPr="0039084F">
        <w:rPr>
          <w:sz w:val="24"/>
          <w:szCs w:val="24"/>
          <w:lang w:val="sr-Cyrl-CS" w:eastAsia="ar-SA"/>
        </w:rPr>
        <w:tab/>
        <w:t>Побољшање ретензирања воде у сливу.</w:t>
      </w:r>
    </w:p>
    <w:p w:rsidR="000C367A" w:rsidRPr="0039084F" w:rsidRDefault="000C367A" w:rsidP="000C367A">
      <w:pPr>
        <w:suppressAutoHyphens/>
        <w:spacing w:before="120"/>
        <w:jc w:val="center"/>
        <w:rPr>
          <w:sz w:val="24"/>
          <w:szCs w:val="24"/>
          <w:u w:val="single"/>
          <w:lang w:val="sr-Cyrl-CS" w:eastAsia="ar-SA"/>
        </w:rPr>
      </w:pPr>
      <w:r w:rsidRPr="0039084F">
        <w:rPr>
          <w:sz w:val="24"/>
          <w:szCs w:val="24"/>
          <w:u w:val="single"/>
          <w:lang w:val="sr-Cyrl-CS" w:eastAsia="ar-SA"/>
        </w:rPr>
        <w:t>Заштита од ерозија и бујица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3.11: </w:t>
      </w:r>
      <w:r w:rsidRPr="0039084F">
        <w:rPr>
          <w:sz w:val="24"/>
          <w:szCs w:val="24"/>
          <w:lang w:val="sr-Cyrl-CS" w:eastAsia="ar-SA"/>
        </w:rPr>
        <w:tab/>
        <w:t>Успостављање правног оквира за унапређење заштите од ерозије и бујица.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3.12: </w:t>
      </w:r>
      <w:r w:rsidRPr="0039084F">
        <w:rPr>
          <w:sz w:val="24"/>
          <w:szCs w:val="24"/>
          <w:lang w:val="sr-Cyrl-CS" w:eastAsia="ar-SA"/>
        </w:rPr>
        <w:tab/>
        <w:t>Побољшање услова заштите од ерозија и бујица.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3.13: </w:t>
      </w:r>
      <w:r w:rsidRPr="0039084F">
        <w:rPr>
          <w:sz w:val="24"/>
          <w:szCs w:val="24"/>
          <w:lang w:val="sr-Cyrl-CS" w:eastAsia="ar-SA"/>
        </w:rPr>
        <w:tab/>
        <w:t>Праћење стања и одржавање објеката и радова.</w:t>
      </w:r>
    </w:p>
    <w:p w:rsidR="000C367A" w:rsidRPr="00B44C3F" w:rsidRDefault="000C367A" w:rsidP="000C367A">
      <w:pPr>
        <w:suppressAutoHyphens/>
        <w:spacing w:before="120"/>
        <w:jc w:val="center"/>
        <w:rPr>
          <w:sz w:val="24"/>
          <w:szCs w:val="24"/>
          <w:u w:val="single"/>
          <w:lang w:val="sr-Cyrl-CS" w:eastAsia="ar-SA"/>
        </w:rPr>
      </w:pPr>
      <w:r w:rsidRPr="00B44C3F">
        <w:rPr>
          <w:sz w:val="24"/>
          <w:szCs w:val="24"/>
          <w:u w:val="single"/>
          <w:lang w:val="sr-Cyrl-CS" w:eastAsia="ar-SA"/>
        </w:rPr>
        <w:t>Заштита од поплава унутрашњим водама (одводњавање)</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3.14: </w:t>
      </w:r>
      <w:r w:rsidRPr="0039084F">
        <w:rPr>
          <w:sz w:val="24"/>
          <w:szCs w:val="24"/>
          <w:lang w:val="sr-Cyrl-CS" w:eastAsia="ar-SA"/>
        </w:rPr>
        <w:tab/>
        <w:t>Унапређење система заштите од поплава унутрашњим водама.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3.15: </w:t>
      </w:r>
      <w:r w:rsidRPr="0039084F">
        <w:rPr>
          <w:sz w:val="24"/>
          <w:szCs w:val="24"/>
          <w:lang w:val="sr-Cyrl-CS" w:eastAsia="ar-SA"/>
        </w:rPr>
        <w:tab/>
        <w:t>Ефикасна и координирана оперативна одбрана од унутрашњих вода.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3.16: </w:t>
      </w:r>
      <w:r w:rsidRPr="0039084F">
        <w:rPr>
          <w:sz w:val="24"/>
          <w:szCs w:val="24"/>
          <w:lang w:val="sr-Cyrl-CS" w:eastAsia="ar-SA"/>
        </w:rPr>
        <w:tab/>
        <w:t>Редовно одржавање и контрола стања водних грађевина.</w:t>
      </w:r>
    </w:p>
    <w:p w:rsidR="000C367A" w:rsidRPr="0039084F" w:rsidRDefault="000C367A" w:rsidP="000C367A">
      <w:pPr>
        <w:suppressAutoHyphens/>
        <w:spacing w:before="120"/>
        <w:jc w:val="center"/>
        <w:rPr>
          <w:sz w:val="24"/>
          <w:szCs w:val="24"/>
          <w:u w:val="single"/>
          <w:lang w:val="sr-Cyrl-CS" w:eastAsia="ar-SA"/>
        </w:rPr>
      </w:pPr>
      <w:r w:rsidRPr="0039084F">
        <w:rPr>
          <w:sz w:val="24"/>
          <w:szCs w:val="24"/>
          <w:u w:val="single"/>
          <w:lang w:val="sr-Cyrl-CS" w:eastAsia="ar-SA"/>
        </w:rPr>
        <w:t>Суша и недостатак воде</w:t>
      </w:r>
    </w:p>
    <w:p w:rsidR="000C367A" w:rsidRPr="0039084F" w:rsidRDefault="000C367A" w:rsidP="000C367A">
      <w:pPr>
        <w:suppressAutoHyphens/>
        <w:spacing w:before="60"/>
        <w:ind w:left="2552" w:hanging="2552"/>
        <w:jc w:val="both"/>
        <w:rPr>
          <w:sz w:val="24"/>
          <w:szCs w:val="24"/>
          <w:lang w:val="sr-Cyrl-CS" w:eastAsia="ar-SA"/>
        </w:rPr>
      </w:pPr>
      <w:r w:rsidRPr="0039084F">
        <w:rPr>
          <w:iCs/>
          <w:sz w:val="24"/>
          <w:szCs w:val="24"/>
          <w:lang w:val="sr-Cyrl-CS" w:eastAsia="ar-SA"/>
        </w:rPr>
        <w:t>Оперативни циљ 3.17:</w:t>
      </w:r>
      <w:r w:rsidRPr="0039084F">
        <w:rPr>
          <w:sz w:val="24"/>
          <w:szCs w:val="24"/>
          <w:lang w:val="sr-Cyrl-CS" w:eastAsia="ar-SA"/>
        </w:rPr>
        <w:t xml:space="preserve"> </w:t>
      </w:r>
      <w:r w:rsidRPr="0039084F">
        <w:rPr>
          <w:sz w:val="24"/>
          <w:szCs w:val="24"/>
          <w:lang w:val="sr-Cyrl-CS" w:eastAsia="ar-SA"/>
        </w:rPr>
        <w:tab/>
        <w:t>Управљање водама у условима суше и недостатка воде.</w:t>
      </w:r>
    </w:p>
    <w:p w:rsidR="000C367A" w:rsidRPr="0039084F" w:rsidRDefault="000C367A" w:rsidP="000C367A">
      <w:pPr>
        <w:suppressAutoHyphens/>
        <w:spacing w:before="120"/>
        <w:jc w:val="both"/>
        <w:rPr>
          <w:sz w:val="24"/>
          <w:szCs w:val="24"/>
          <w:lang w:val="sr-Cyrl-CS" w:eastAsia="ar-SA"/>
        </w:rPr>
      </w:pPr>
    </w:p>
    <w:p w:rsidR="000C367A" w:rsidRPr="0039084F" w:rsidRDefault="000C367A" w:rsidP="000C367A">
      <w:pPr>
        <w:rPr>
          <w:rFonts w:eastAsia="TimesNewRoman"/>
          <w:sz w:val="24"/>
          <w:szCs w:val="24"/>
          <w:lang w:val="sr-Cyrl-CS"/>
        </w:rPr>
      </w:pPr>
      <w:r w:rsidRPr="0039084F">
        <w:rPr>
          <w:rFonts w:eastAsia="TimesNewRoman"/>
          <w:sz w:val="24"/>
          <w:szCs w:val="24"/>
          <w:lang w:val="sr-Cyrl-CS"/>
        </w:rPr>
        <w:t>4. РЕГИОНАЛНИ И ВИШЕНАМЕНСКИ ХИДРОСИСТЕМИ</w:t>
      </w:r>
    </w:p>
    <w:p w:rsidR="000C367A" w:rsidRPr="0039084F" w:rsidRDefault="000C367A" w:rsidP="000C367A">
      <w:pPr>
        <w:autoSpaceDE w:val="0"/>
        <w:autoSpaceDN w:val="0"/>
        <w:adjustRightInd w:val="0"/>
        <w:spacing w:before="120"/>
        <w:jc w:val="both"/>
        <w:rPr>
          <w:sz w:val="24"/>
          <w:szCs w:val="24"/>
          <w:lang w:val="sr-Cyrl-CS"/>
        </w:rPr>
      </w:pPr>
      <w:r w:rsidRPr="0039084F">
        <w:rPr>
          <w:sz w:val="24"/>
          <w:szCs w:val="24"/>
          <w:lang w:val="sr-Cyrl-CS"/>
        </w:rPr>
        <w:t>Стратешки циљ 4: Побољшање режима вода, односно отклањање временске и просторне неусклађености између расположивих водних ресурса и потреба за водом, заштитом вода oд загађивања и заштитом од вода, развојем регионалних и вишенаменских хидросистема.</w:t>
      </w:r>
    </w:p>
    <w:p w:rsidR="000C367A" w:rsidRPr="0039084F" w:rsidRDefault="000C367A" w:rsidP="000C367A">
      <w:pPr>
        <w:suppressAutoHyphens/>
        <w:spacing w:before="120"/>
        <w:jc w:val="center"/>
        <w:rPr>
          <w:sz w:val="24"/>
          <w:szCs w:val="24"/>
          <w:u w:val="single"/>
          <w:lang w:val="sr-Cyrl-CS"/>
        </w:rPr>
      </w:pPr>
      <w:r w:rsidRPr="0039084F">
        <w:rPr>
          <w:sz w:val="24"/>
          <w:szCs w:val="24"/>
          <w:u w:val="single"/>
          <w:lang w:val="sr-Cyrl-CS"/>
        </w:rPr>
        <w:t>Акумулације</w:t>
      </w:r>
    </w:p>
    <w:p w:rsidR="000C367A" w:rsidRPr="0039084F" w:rsidRDefault="000C367A" w:rsidP="000C367A">
      <w:pPr>
        <w:autoSpaceDE w:val="0"/>
        <w:autoSpaceDN w:val="0"/>
        <w:adjustRightInd w:val="0"/>
        <w:spacing w:before="60"/>
        <w:ind w:left="2552" w:hanging="2552"/>
        <w:jc w:val="both"/>
        <w:rPr>
          <w:sz w:val="24"/>
          <w:szCs w:val="24"/>
          <w:lang w:val="sr-Cyrl-CS"/>
        </w:rPr>
      </w:pPr>
      <w:r w:rsidRPr="0039084F">
        <w:rPr>
          <w:sz w:val="24"/>
          <w:szCs w:val="24"/>
          <w:lang w:val="sr-Cyrl-CS"/>
        </w:rPr>
        <w:t xml:space="preserve">Оперативни циљ 4.1: </w:t>
      </w:r>
      <w:r w:rsidRPr="0039084F">
        <w:rPr>
          <w:sz w:val="24"/>
          <w:szCs w:val="24"/>
          <w:lang w:val="sr-Cyrl-CS"/>
        </w:rPr>
        <w:tab/>
        <w:t>Унапређење коришћења постојећих акумулација</w:t>
      </w:r>
      <w:r w:rsidR="00A20EFB" w:rsidRPr="0039084F">
        <w:rPr>
          <w:sz w:val="24"/>
          <w:szCs w:val="24"/>
          <w:lang w:val="sr-Cyrl-CS"/>
        </w:rPr>
        <w:t>.</w:t>
      </w:r>
    </w:p>
    <w:p w:rsidR="000C367A" w:rsidRPr="0039084F" w:rsidRDefault="000C367A" w:rsidP="000C367A">
      <w:pPr>
        <w:autoSpaceDE w:val="0"/>
        <w:autoSpaceDN w:val="0"/>
        <w:adjustRightInd w:val="0"/>
        <w:spacing w:before="60"/>
        <w:ind w:left="2552" w:hanging="2552"/>
        <w:jc w:val="both"/>
        <w:rPr>
          <w:sz w:val="24"/>
          <w:szCs w:val="24"/>
          <w:lang w:val="sr-Cyrl-CS"/>
        </w:rPr>
      </w:pPr>
      <w:r w:rsidRPr="0039084F">
        <w:rPr>
          <w:sz w:val="24"/>
          <w:szCs w:val="24"/>
          <w:lang w:val="sr-Cyrl-CS"/>
        </w:rPr>
        <w:t xml:space="preserve">Оперативни циљ 4.2: </w:t>
      </w:r>
      <w:r w:rsidRPr="0039084F">
        <w:rPr>
          <w:sz w:val="24"/>
          <w:szCs w:val="24"/>
          <w:lang w:val="sr-Cyrl-CS"/>
        </w:rPr>
        <w:tab/>
        <w:t>Контрола стања и одржавање постојећих акумулација</w:t>
      </w:r>
      <w:r w:rsidR="00A20EFB" w:rsidRPr="0039084F">
        <w:rPr>
          <w:sz w:val="24"/>
          <w:szCs w:val="24"/>
          <w:lang w:val="sr-Cyrl-CS"/>
        </w:rPr>
        <w:t>.</w:t>
      </w:r>
      <w:r w:rsidRPr="0039084F">
        <w:rPr>
          <w:sz w:val="24"/>
          <w:szCs w:val="24"/>
          <w:lang w:val="sr-Cyrl-CS"/>
        </w:rPr>
        <w:t xml:space="preserve"> </w:t>
      </w:r>
    </w:p>
    <w:p w:rsidR="000C367A" w:rsidRPr="0039084F" w:rsidRDefault="000C367A" w:rsidP="000C367A">
      <w:pPr>
        <w:autoSpaceDE w:val="0"/>
        <w:autoSpaceDN w:val="0"/>
        <w:adjustRightInd w:val="0"/>
        <w:spacing w:before="60"/>
        <w:ind w:left="2552" w:hanging="2552"/>
        <w:jc w:val="both"/>
        <w:rPr>
          <w:sz w:val="24"/>
          <w:szCs w:val="24"/>
          <w:lang w:val="sr-Cyrl-CS"/>
        </w:rPr>
      </w:pPr>
      <w:r w:rsidRPr="0039084F">
        <w:rPr>
          <w:sz w:val="24"/>
          <w:szCs w:val="24"/>
          <w:lang w:val="sr-Cyrl-CS"/>
        </w:rPr>
        <w:t xml:space="preserve">Оперативни циљ 4.3: </w:t>
      </w:r>
      <w:r w:rsidRPr="0039084F">
        <w:rPr>
          <w:sz w:val="24"/>
          <w:szCs w:val="24"/>
          <w:lang w:val="sr-Cyrl-CS"/>
        </w:rPr>
        <w:tab/>
        <w:t>Повећање акумулационих капацитета</w:t>
      </w:r>
      <w:r w:rsidR="00A20EFB" w:rsidRPr="0039084F">
        <w:rPr>
          <w:sz w:val="24"/>
          <w:szCs w:val="24"/>
          <w:lang w:val="sr-Cyrl-CS"/>
        </w:rPr>
        <w:t>.</w:t>
      </w:r>
    </w:p>
    <w:p w:rsidR="000C367A" w:rsidRPr="0039084F" w:rsidRDefault="000C367A" w:rsidP="000C367A">
      <w:pPr>
        <w:autoSpaceDE w:val="0"/>
        <w:autoSpaceDN w:val="0"/>
        <w:adjustRightInd w:val="0"/>
        <w:spacing w:before="120"/>
        <w:ind w:left="2552" w:hanging="2552"/>
        <w:jc w:val="both"/>
        <w:rPr>
          <w:sz w:val="24"/>
          <w:szCs w:val="24"/>
          <w:lang w:val="sr-Cyrl-CS"/>
        </w:rPr>
      </w:pPr>
      <w:r w:rsidRPr="0039084F">
        <w:rPr>
          <w:sz w:val="24"/>
          <w:szCs w:val="24"/>
          <w:lang w:val="sr-Cyrl-CS"/>
        </w:rPr>
        <w:t xml:space="preserve">Оперативни циљ 4.4: </w:t>
      </w:r>
      <w:r w:rsidRPr="0039084F">
        <w:rPr>
          <w:sz w:val="24"/>
          <w:szCs w:val="24"/>
          <w:lang w:val="sr-Cyrl-CS"/>
        </w:rPr>
        <w:tab/>
        <w:t>Адекватно коришћење и контрол</w:t>
      </w:r>
      <w:r w:rsidR="00A20EFB" w:rsidRPr="0039084F">
        <w:rPr>
          <w:sz w:val="24"/>
          <w:szCs w:val="24"/>
          <w:lang w:val="sr-Cyrl-CS"/>
        </w:rPr>
        <w:t>а стања гравитирајућег подручја.</w:t>
      </w:r>
    </w:p>
    <w:p w:rsidR="000C367A" w:rsidRPr="0039084F" w:rsidRDefault="000C367A" w:rsidP="000C367A">
      <w:pPr>
        <w:suppressAutoHyphens/>
        <w:spacing w:before="120"/>
        <w:jc w:val="center"/>
        <w:rPr>
          <w:sz w:val="24"/>
          <w:szCs w:val="24"/>
          <w:u w:val="single"/>
          <w:lang w:val="sr-Cyrl-CS"/>
        </w:rPr>
      </w:pPr>
      <w:r w:rsidRPr="0039084F">
        <w:rPr>
          <w:sz w:val="24"/>
          <w:szCs w:val="24"/>
          <w:u w:val="single"/>
          <w:lang w:val="sr-Cyrl-CS"/>
        </w:rPr>
        <w:t>Регионални системи снабдевања водом за пиће</w:t>
      </w:r>
    </w:p>
    <w:p w:rsidR="000C367A" w:rsidRPr="0039084F" w:rsidRDefault="000C367A" w:rsidP="000C367A">
      <w:pPr>
        <w:autoSpaceDE w:val="0"/>
        <w:autoSpaceDN w:val="0"/>
        <w:adjustRightInd w:val="0"/>
        <w:spacing w:before="120"/>
        <w:ind w:firstLine="708"/>
        <w:jc w:val="both"/>
        <w:rPr>
          <w:sz w:val="24"/>
          <w:szCs w:val="24"/>
          <w:lang w:val="sr-Cyrl-CS"/>
        </w:rPr>
      </w:pPr>
      <w:r w:rsidRPr="0039084F">
        <w:rPr>
          <w:sz w:val="24"/>
          <w:szCs w:val="24"/>
          <w:lang w:val="sr-Cyrl-CS"/>
        </w:rPr>
        <w:t>С обзиром на комплексност ове проблематике, а пре свега имајући у виду неизвесност временске реализације оваквих система, ова проблематика није третирана на исти начин као код других области (кроз дефинисане оперативне циљеве и мере за њихову реализацију). Ипак се могу као два основна циља издвојити:</w:t>
      </w:r>
    </w:p>
    <w:p w:rsidR="000C367A" w:rsidRPr="0039084F" w:rsidRDefault="000C367A" w:rsidP="000C367A">
      <w:pPr>
        <w:autoSpaceDE w:val="0"/>
        <w:autoSpaceDN w:val="0"/>
        <w:adjustRightInd w:val="0"/>
        <w:spacing w:before="60"/>
        <w:ind w:firstLine="709"/>
        <w:jc w:val="both"/>
        <w:rPr>
          <w:sz w:val="24"/>
          <w:szCs w:val="24"/>
          <w:lang w:val="sr-Cyrl-CS"/>
        </w:rPr>
      </w:pPr>
      <w:r w:rsidRPr="0039084F">
        <w:rPr>
          <w:sz w:val="24"/>
          <w:szCs w:val="24"/>
          <w:lang w:val="sr-Cyrl-CS"/>
        </w:rPr>
        <w:t>1) преиспитивање и редефинисање решења предложених ранијим стратешким и планским документима, укључујући и објекте који су у функцији или је започета њихова изградња;</w:t>
      </w:r>
    </w:p>
    <w:p w:rsidR="000C367A" w:rsidRPr="0039084F" w:rsidRDefault="000C367A" w:rsidP="000C367A">
      <w:pPr>
        <w:autoSpaceDE w:val="0"/>
        <w:autoSpaceDN w:val="0"/>
        <w:adjustRightInd w:val="0"/>
        <w:spacing w:before="60"/>
        <w:ind w:firstLine="709"/>
        <w:jc w:val="both"/>
        <w:rPr>
          <w:sz w:val="24"/>
          <w:szCs w:val="24"/>
          <w:lang w:val="sr-Cyrl-CS"/>
        </w:rPr>
      </w:pPr>
      <w:r w:rsidRPr="0039084F">
        <w:rPr>
          <w:sz w:val="24"/>
          <w:szCs w:val="24"/>
          <w:lang w:val="sr-Cyrl-CS"/>
        </w:rPr>
        <w:t>2) оријентација на теренска истраживања потенцијалних изворишта означених у Стратегији као могућа алтернативна решења дугорочног снабдевања водом одређених угрожених простора и израда потребне техничке документације.</w:t>
      </w:r>
    </w:p>
    <w:p w:rsidR="00B8751A" w:rsidRPr="0039084F" w:rsidRDefault="00B8751A" w:rsidP="000C367A">
      <w:pPr>
        <w:autoSpaceDE w:val="0"/>
        <w:autoSpaceDN w:val="0"/>
        <w:adjustRightInd w:val="0"/>
        <w:spacing w:before="60"/>
        <w:ind w:firstLine="709"/>
        <w:jc w:val="both"/>
        <w:rPr>
          <w:sz w:val="24"/>
          <w:szCs w:val="24"/>
          <w:lang w:val="sr-Cyrl-CS"/>
        </w:rPr>
      </w:pPr>
    </w:p>
    <w:p w:rsidR="00B8751A" w:rsidRPr="0039084F" w:rsidRDefault="00B8751A" w:rsidP="000C367A">
      <w:pPr>
        <w:autoSpaceDE w:val="0"/>
        <w:autoSpaceDN w:val="0"/>
        <w:adjustRightInd w:val="0"/>
        <w:spacing w:before="60"/>
        <w:ind w:firstLine="709"/>
        <w:jc w:val="both"/>
        <w:rPr>
          <w:sz w:val="24"/>
          <w:szCs w:val="24"/>
          <w:lang w:val="sr-Cyrl-CS"/>
        </w:rPr>
      </w:pPr>
    </w:p>
    <w:p w:rsidR="00B8751A" w:rsidRPr="0039084F" w:rsidRDefault="00B8751A" w:rsidP="000C367A">
      <w:pPr>
        <w:autoSpaceDE w:val="0"/>
        <w:autoSpaceDN w:val="0"/>
        <w:adjustRightInd w:val="0"/>
        <w:spacing w:before="60"/>
        <w:ind w:firstLine="709"/>
        <w:jc w:val="both"/>
        <w:rPr>
          <w:sz w:val="24"/>
          <w:szCs w:val="24"/>
          <w:lang w:val="sr-Cyrl-CS"/>
        </w:rPr>
      </w:pPr>
    </w:p>
    <w:p w:rsidR="000C367A" w:rsidRPr="0039084F" w:rsidRDefault="000C367A" w:rsidP="000C367A">
      <w:pPr>
        <w:autoSpaceDE w:val="0"/>
        <w:autoSpaceDN w:val="0"/>
        <w:adjustRightInd w:val="0"/>
        <w:spacing w:before="120"/>
        <w:jc w:val="both"/>
        <w:rPr>
          <w:sz w:val="24"/>
          <w:szCs w:val="24"/>
          <w:lang w:val="sr-Cyrl-CS"/>
        </w:rPr>
      </w:pPr>
    </w:p>
    <w:p w:rsidR="000C367A" w:rsidRPr="0039084F" w:rsidRDefault="000C367A" w:rsidP="000C367A">
      <w:pPr>
        <w:spacing w:after="200" w:line="276" w:lineRule="auto"/>
        <w:rPr>
          <w:sz w:val="24"/>
          <w:szCs w:val="24"/>
          <w:lang w:val="sr-Cyrl-CS" w:eastAsia="ar-SA"/>
        </w:rPr>
      </w:pPr>
      <w:bookmarkStart w:id="4" w:name="_Hlk43900828"/>
      <w:r w:rsidRPr="0039084F">
        <w:rPr>
          <w:sz w:val="24"/>
          <w:szCs w:val="24"/>
          <w:lang w:val="sr-Cyrl-CS" w:eastAsia="ar-SA"/>
        </w:rPr>
        <w:t>5. ПРАВНИ И ИНСТИТУЦИОНАЛНИ ОКВИР</w:t>
      </w:r>
    </w:p>
    <w:p w:rsidR="000C367A" w:rsidRPr="0039084F" w:rsidRDefault="000C367A" w:rsidP="000C367A">
      <w:pPr>
        <w:spacing w:before="120"/>
        <w:jc w:val="both"/>
        <w:rPr>
          <w:sz w:val="24"/>
          <w:szCs w:val="24"/>
          <w:lang w:val="sr-Cyrl-CS" w:eastAsia="ar-SA"/>
        </w:rPr>
      </w:pPr>
      <w:r w:rsidRPr="0039084F">
        <w:rPr>
          <w:bCs/>
          <w:sz w:val="24"/>
          <w:szCs w:val="24"/>
          <w:lang w:val="sr-Cyrl-CS" w:eastAsia="ar-SA"/>
        </w:rPr>
        <w:t>Стратешки циљ 5:</w:t>
      </w:r>
      <w:r w:rsidRPr="0039084F">
        <w:rPr>
          <w:sz w:val="24"/>
          <w:szCs w:val="24"/>
          <w:lang w:val="sr-Cyrl-CS" w:eastAsia="ar-SA"/>
        </w:rPr>
        <w:t xml:space="preserve"> Завршетак правне реформе сектора вода у складу са потребама прилагођавања друштвеним условима и захтевима ЕУ и ефикасна организација сектора вода.</w:t>
      </w:r>
    </w:p>
    <w:p w:rsidR="000C367A" w:rsidRPr="0039084F" w:rsidRDefault="000C367A" w:rsidP="000C367A">
      <w:pPr>
        <w:suppressAutoHyphens/>
        <w:spacing w:before="60"/>
        <w:ind w:left="2552" w:hanging="2552"/>
        <w:jc w:val="both"/>
        <w:rPr>
          <w:sz w:val="24"/>
          <w:szCs w:val="24"/>
          <w:lang w:val="sr-Cyrl-CS" w:eastAsia="ar-SA"/>
        </w:rPr>
      </w:pPr>
      <w:bookmarkStart w:id="5" w:name="_Hlk43900694"/>
      <w:r w:rsidRPr="0039084F">
        <w:rPr>
          <w:sz w:val="24"/>
          <w:szCs w:val="24"/>
          <w:lang w:val="sr-Cyrl-CS" w:eastAsia="ar-SA"/>
        </w:rPr>
        <w:t>Оперативни циљ</w:t>
      </w:r>
      <w:bookmarkEnd w:id="5"/>
      <w:r w:rsidRPr="0039084F">
        <w:rPr>
          <w:sz w:val="24"/>
          <w:szCs w:val="24"/>
          <w:lang w:val="sr-Cyrl-CS" w:eastAsia="ar-SA"/>
        </w:rPr>
        <w:t xml:space="preserve"> 5.1: </w:t>
      </w:r>
      <w:r w:rsidRPr="0039084F">
        <w:rPr>
          <w:sz w:val="24"/>
          <w:szCs w:val="24"/>
          <w:lang w:val="sr-Cyrl-CS" w:eastAsia="ar-SA"/>
        </w:rPr>
        <w:tab/>
        <w:t>Комплетирање правне регулативе, уз усаглашавање са међународним правом.</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5.2: </w:t>
      </w:r>
      <w:r w:rsidRPr="0039084F">
        <w:rPr>
          <w:sz w:val="24"/>
          <w:szCs w:val="24"/>
          <w:lang w:val="sr-Cyrl-CS" w:eastAsia="ar-SA"/>
        </w:rPr>
        <w:tab/>
        <w:t>Институционално јачање сектора вода и интензивнија сарадња са осталим секторима који су у вези са сектором вода.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5.3: </w:t>
      </w:r>
      <w:r w:rsidRPr="0039084F">
        <w:rPr>
          <w:sz w:val="24"/>
          <w:szCs w:val="24"/>
          <w:lang w:val="sr-Cyrl-CS" w:eastAsia="ar-SA"/>
        </w:rPr>
        <w:tab/>
        <w:t>Увођење регулаторне функције у сектор вода.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5.4: </w:t>
      </w:r>
      <w:r w:rsidRPr="0039084F">
        <w:rPr>
          <w:sz w:val="24"/>
          <w:szCs w:val="24"/>
          <w:lang w:val="sr-Cyrl-CS" w:eastAsia="ar-SA"/>
        </w:rPr>
        <w:tab/>
        <w:t>Јавност рада сектора вода.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5.5: </w:t>
      </w:r>
      <w:r w:rsidRPr="0039084F">
        <w:rPr>
          <w:sz w:val="24"/>
          <w:szCs w:val="24"/>
          <w:lang w:val="sr-Cyrl-CS" w:eastAsia="ar-SA"/>
        </w:rPr>
        <w:tab/>
        <w:t>Јачање научних и стручних капацитета као подршка сектору вода.</w:t>
      </w:r>
    </w:p>
    <w:bookmarkEnd w:id="4"/>
    <w:p w:rsidR="000C367A" w:rsidRPr="0039084F" w:rsidRDefault="000C367A" w:rsidP="000C367A">
      <w:pPr>
        <w:suppressAutoHyphens/>
        <w:jc w:val="both"/>
        <w:rPr>
          <w:sz w:val="24"/>
          <w:szCs w:val="24"/>
          <w:lang w:val="sr-Cyrl-CS" w:eastAsia="ar-SA"/>
        </w:rPr>
      </w:pPr>
    </w:p>
    <w:p w:rsidR="000C367A" w:rsidRPr="0039084F" w:rsidRDefault="000C367A" w:rsidP="000C367A">
      <w:pPr>
        <w:suppressAutoHyphens/>
        <w:jc w:val="both"/>
        <w:rPr>
          <w:sz w:val="24"/>
          <w:szCs w:val="24"/>
          <w:lang w:val="sr-Cyrl-CS" w:eastAsia="ar-SA"/>
        </w:rPr>
      </w:pPr>
      <w:r w:rsidRPr="0039084F">
        <w:rPr>
          <w:sz w:val="24"/>
          <w:szCs w:val="24"/>
          <w:lang w:val="sr-Cyrl-CS" w:eastAsia="ar-SA"/>
        </w:rPr>
        <w:t xml:space="preserve">6. </w:t>
      </w:r>
      <w:r w:rsidRPr="0039084F">
        <w:rPr>
          <w:sz w:val="24"/>
          <w:szCs w:val="24"/>
          <w:lang w:val="sr-Cyrl-CS"/>
        </w:rPr>
        <w:t>ЕКОНОМСКА ПОЛИТИКА</w:t>
      </w:r>
    </w:p>
    <w:p w:rsidR="000C367A" w:rsidRPr="0039084F" w:rsidRDefault="000C367A" w:rsidP="000C367A">
      <w:pPr>
        <w:spacing w:before="120"/>
        <w:jc w:val="both"/>
        <w:rPr>
          <w:sz w:val="24"/>
          <w:szCs w:val="24"/>
          <w:lang w:val="sr-Cyrl-CS" w:eastAsia="ar-SA"/>
        </w:rPr>
      </w:pPr>
      <w:r w:rsidRPr="0039084F">
        <w:rPr>
          <w:bCs/>
          <w:sz w:val="24"/>
          <w:szCs w:val="24"/>
          <w:lang w:val="sr-Cyrl-CS" w:eastAsia="ar-SA"/>
        </w:rPr>
        <w:t>Стратешки циљ 6:</w:t>
      </w:r>
      <w:r w:rsidRPr="0039084F">
        <w:rPr>
          <w:sz w:val="24"/>
          <w:szCs w:val="24"/>
          <w:lang w:val="sr-Cyrl-CS" w:eastAsia="ar-SA"/>
        </w:rPr>
        <w:t xml:space="preserve"> Успостављање система за одрживо, дуготрајно финансирање сектора вода на принципу самофинансирања, које подразумева стабилне изворе финансирања, континуиран прилив средстава и утврђене механизме за њихову наплату.</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6.1: </w:t>
      </w:r>
      <w:r w:rsidRPr="0039084F">
        <w:rPr>
          <w:sz w:val="24"/>
          <w:szCs w:val="24"/>
          <w:lang w:val="sr-Cyrl-CS" w:eastAsia="ar-SA"/>
        </w:rPr>
        <w:tab/>
        <w:t>Успостављање економског вредновања воде и услуга снабдевања водом и каналисања.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6.2: </w:t>
      </w:r>
      <w:r w:rsidRPr="0039084F">
        <w:rPr>
          <w:sz w:val="24"/>
          <w:szCs w:val="24"/>
          <w:lang w:val="sr-Cyrl-CS" w:eastAsia="ar-SA"/>
        </w:rPr>
        <w:tab/>
        <w:t>Примена регулативе и наплата водних накнада.</w:t>
      </w:r>
    </w:p>
    <w:p w:rsidR="000C367A" w:rsidRPr="0039084F" w:rsidRDefault="000C367A" w:rsidP="000C367A">
      <w:pPr>
        <w:suppressAutoHyphens/>
        <w:spacing w:before="60"/>
        <w:ind w:left="2552" w:hanging="2552"/>
        <w:jc w:val="both"/>
        <w:rPr>
          <w:sz w:val="24"/>
          <w:szCs w:val="24"/>
          <w:lang w:val="sr-Cyrl-CS" w:eastAsia="ar-SA"/>
        </w:rPr>
      </w:pPr>
      <w:r w:rsidRPr="0039084F">
        <w:rPr>
          <w:sz w:val="24"/>
          <w:szCs w:val="24"/>
          <w:lang w:val="sr-Cyrl-CS" w:eastAsia="ar-SA"/>
        </w:rPr>
        <w:t xml:space="preserve">Оперативни циљ 6.3: </w:t>
      </w:r>
      <w:r w:rsidRPr="0039084F">
        <w:rPr>
          <w:sz w:val="24"/>
          <w:szCs w:val="24"/>
          <w:lang w:val="sr-Cyrl-CS" w:eastAsia="ar-SA"/>
        </w:rPr>
        <w:tab/>
        <w:t>Обезбеђење средстава за финансирање развоја сектора вода.</w:t>
      </w:r>
    </w:p>
    <w:p w:rsidR="000C367A" w:rsidRPr="0039084F" w:rsidRDefault="000C367A" w:rsidP="000C367A">
      <w:pPr>
        <w:suppressAutoHyphens/>
        <w:jc w:val="both"/>
        <w:rPr>
          <w:sz w:val="24"/>
          <w:szCs w:val="24"/>
          <w:lang w:val="sr-Cyrl-CS" w:eastAsia="ar-SA"/>
        </w:rPr>
      </w:pPr>
    </w:p>
    <w:p w:rsidR="000C367A" w:rsidRPr="0039084F" w:rsidRDefault="000C367A" w:rsidP="000C367A">
      <w:pPr>
        <w:suppressAutoHyphens/>
        <w:jc w:val="both"/>
        <w:rPr>
          <w:sz w:val="24"/>
          <w:szCs w:val="24"/>
          <w:lang w:val="sr-Cyrl-CS" w:eastAsia="ar-SA"/>
        </w:rPr>
      </w:pPr>
    </w:p>
    <w:p w:rsidR="000C367A" w:rsidRPr="0039084F" w:rsidRDefault="000C367A" w:rsidP="000C367A">
      <w:pPr>
        <w:autoSpaceDE w:val="0"/>
        <w:autoSpaceDN w:val="0"/>
        <w:adjustRightInd w:val="0"/>
        <w:jc w:val="center"/>
        <w:rPr>
          <w:bCs/>
          <w:sz w:val="24"/>
          <w:szCs w:val="24"/>
          <w:lang w:val="sr-Cyrl-CS"/>
        </w:rPr>
      </w:pPr>
      <w:r w:rsidRPr="0039084F">
        <w:rPr>
          <w:bCs/>
          <w:sz w:val="24"/>
          <w:szCs w:val="24"/>
          <w:lang w:val="sr-Cyrl-CS"/>
        </w:rPr>
        <w:t>IV. ПОСТИГНУТИ РЕЗУЛТАТИ У ПРЕТХОДНОМ ПЕРИОДУ</w:t>
      </w:r>
    </w:p>
    <w:p w:rsidR="000C367A" w:rsidRPr="0039084F" w:rsidRDefault="000C367A" w:rsidP="000C367A">
      <w:pPr>
        <w:autoSpaceDE w:val="0"/>
        <w:autoSpaceDN w:val="0"/>
        <w:adjustRightInd w:val="0"/>
        <w:rPr>
          <w:sz w:val="24"/>
          <w:szCs w:val="24"/>
          <w:lang w:val="sr-Cyrl-CS"/>
        </w:rPr>
      </w:pP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Од доношења Стратегије, односно од јануара 2017. године до данас, реализоване су бројне активности које доприносе реализацији појединих циљева дефинисаних Стратегијом:</w:t>
      </w:r>
    </w:p>
    <w:p w:rsidR="000C367A" w:rsidRPr="00B44C3F" w:rsidRDefault="000C367A" w:rsidP="000C367A">
      <w:pPr>
        <w:autoSpaceDE w:val="0"/>
        <w:autoSpaceDN w:val="0"/>
        <w:adjustRightInd w:val="0"/>
        <w:ind w:firstLine="709"/>
        <w:jc w:val="both"/>
        <w:rPr>
          <w:sz w:val="24"/>
          <w:szCs w:val="24"/>
          <w:lang w:val="sr-Cyrl-CS"/>
        </w:rPr>
      </w:pPr>
      <w:r w:rsidRPr="0039084F">
        <w:rPr>
          <w:sz w:val="24"/>
          <w:szCs w:val="24"/>
          <w:lang w:val="sr-Cyrl-CS"/>
        </w:rPr>
        <w:t>1) </w:t>
      </w:r>
      <w:r w:rsidRPr="00B44C3F">
        <w:rPr>
          <w:sz w:val="24"/>
          <w:szCs w:val="24"/>
          <w:lang w:val="sr-Cyrl-CS"/>
        </w:rPr>
        <w:t xml:space="preserve">припремљен је </w:t>
      </w:r>
      <w:r w:rsidR="00B44C3F" w:rsidRPr="00B44C3F">
        <w:rPr>
          <w:sz w:val="24"/>
          <w:szCs w:val="24"/>
          <w:lang w:val="sr-Cyrl-CS"/>
        </w:rPr>
        <w:t xml:space="preserve">нацрт </w:t>
      </w:r>
      <w:r w:rsidRPr="00B44C3F">
        <w:rPr>
          <w:sz w:val="24"/>
          <w:szCs w:val="24"/>
          <w:lang w:val="sr-Cyrl-CS"/>
        </w:rPr>
        <w:t>новог Закона о водама;</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2) у току је израда Нацрта плана управљања водама на територији Републике Србије за период 2021-2027. година, ради усвајања од стране Владе, до краја 2021. године;</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3) ажурирана je Прелиминарна процена ризика од поплава, на основу које је потврђено 101 значајно поплавно подручје за које је обавезна израда карата угрожености и карата ризика од поплава;</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4) у току је израда карата угрожености и карата ризика од поплава за значајна поплавна подручја, која доприноси остваривању циља израде Плана управљања ризицима од поплава чија је израда планирана у периоду важења Акционог плана;</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5) у циљу заштите од штетног дејства вода извршена је изградња објеката на осам локалитета, санациони радови су обављени на 21 локалитету и припремљена је техничка докумeнтација за 35 локација;</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6) урађене су претходне студије оправданости са генералним пројектима за пет регионалних система водоснабдевања у циљу преиспитивања и редефинисања решења предложених ранијим стратешким и планским документима, укључујући и објекте који су у функцији или је започета њихова изградња;</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lastRenderedPageBreak/>
        <w:t>7) урађена су три просторна плана подручја посебне намене за сливове акумулација која су регионал</w:t>
      </w:r>
      <w:r w:rsidR="004979ED" w:rsidRPr="0039084F">
        <w:rPr>
          <w:sz w:val="24"/>
          <w:szCs w:val="24"/>
          <w:lang w:val="sr-Cyrl-CS"/>
        </w:rPr>
        <w:t>н</w:t>
      </w:r>
      <w:r w:rsidRPr="0039084F">
        <w:rPr>
          <w:sz w:val="24"/>
          <w:szCs w:val="24"/>
          <w:lang w:val="sr-Cyrl-CS"/>
        </w:rPr>
        <w:t>а изворишта водоснабдевања питком водом, према проглашеним зонама санитарне заштите, чиме је извршена заштита квалитета вода и водних тела намењених водоснабдевању;</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8) изведен је део радова на изградњи бране са акумулацијом „Ариље” профил „Сврачково”;</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9) изведен је део радова на изградњи бране са акумулацијом „Стубо - Ровни”, Ваљево;</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10) изграђени су и реконструисани делови водних објеката за снабдевање водом за пиће и санитарно-хигијенске потребе, постројења за припрему воде за пиће, магистрални цевоводи и резервоари са уређајима који им припадају у 12 јединица локалних самоуправа;</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11) израђена је техничка документација за изградњу, односно реконструкцију водних објеката за снабдевање водом за пиће (претходне студије оправданости са генералним пројектима) за три јединице локалне самоуправе;</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12) изведен је део радова на изградњи Регионалног систем водоснабдевања „Морава” (снабдевање Велике Плане и Смедеревске Паланке), као и Регионалног систем водоснабдевања за Расински округ (снабдевање Крушевца, Варварина и Ћићевца);</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13) израђена је техничка документација за водне објекте за наводњавање у јавној својини;</w:t>
      </w:r>
    </w:p>
    <w:p w:rsidR="000C367A" w:rsidRPr="0039084F" w:rsidRDefault="000C367A" w:rsidP="000C367A">
      <w:pPr>
        <w:autoSpaceDE w:val="0"/>
        <w:autoSpaceDN w:val="0"/>
        <w:adjustRightInd w:val="0"/>
        <w:ind w:firstLine="709"/>
        <w:jc w:val="both"/>
        <w:rPr>
          <w:noProof/>
          <w:sz w:val="24"/>
          <w:szCs w:val="24"/>
          <w:lang w:val="sr-Cyrl-CS"/>
        </w:rPr>
      </w:pPr>
      <w:r w:rsidRPr="0039084F">
        <w:rPr>
          <w:sz w:val="24"/>
          <w:szCs w:val="24"/>
          <w:lang w:val="sr-Cyrl-CS"/>
        </w:rPr>
        <w:t xml:space="preserve">14) завршени су радови на појачаном одржавању канала - двонаменских система </w:t>
      </w:r>
      <w:r w:rsidRPr="002365E7">
        <w:rPr>
          <w:sz w:val="24"/>
          <w:szCs w:val="24"/>
          <w:lang w:val="sr-Cyrl-CS"/>
        </w:rPr>
        <w:t>Речеј</w:t>
      </w:r>
      <w:r w:rsidRPr="0039084F">
        <w:rPr>
          <w:sz w:val="24"/>
          <w:szCs w:val="24"/>
          <w:lang w:val="sr-Cyrl-CS"/>
        </w:rPr>
        <w:t xml:space="preserve">, Међа, Итебеј, Јанков мост I и II, на изградњи црпних станица </w:t>
      </w:r>
      <w:proofErr w:type="spellStart"/>
      <w:r w:rsidRPr="0039084F">
        <w:rPr>
          <w:sz w:val="24"/>
          <w:szCs w:val="24"/>
          <w:lang w:val="sr-Cyrl-CS"/>
        </w:rPr>
        <w:t>Калоча</w:t>
      </w:r>
      <w:proofErr w:type="spellEnd"/>
      <w:r w:rsidRPr="0039084F">
        <w:rPr>
          <w:sz w:val="24"/>
          <w:szCs w:val="24"/>
          <w:lang w:val="sr-Cyrl-CS"/>
        </w:rPr>
        <w:t xml:space="preserve">, </w:t>
      </w:r>
      <w:proofErr w:type="spellStart"/>
      <w:r w:rsidRPr="0039084F">
        <w:rPr>
          <w:sz w:val="24"/>
          <w:szCs w:val="24"/>
          <w:lang w:val="sr-Cyrl-CS"/>
        </w:rPr>
        <w:t>Јегричка</w:t>
      </w:r>
      <w:proofErr w:type="spellEnd"/>
      <w:r w:rsidRPr="0039084F">
        <w:rPr>
          <w:sz w:val="24"/>
          <w:szCs w:val="24"/>
          <w:lang w:val="sr-Cyrl-CS"/>
        </w:rPr>
        <w:t xml:space="preserve"> и </w:t>
      </w:r>
      <w:proofErr w:type="spellStart"/>
      <w:r w:rsidRPr="0039084F">
        <w:rPr>
          <w:sz w:val="24"/>
          <w:szCs w:val="24"/>
          <w:lang w:val="sr-Cyrl-CS"/>
        </w:rPr>
        <w:t>Песир</w:t>
      </w:r>
      <w:proofErr w:type="spellEnd"/>
      <w:r w:rsidRPr="0039084F">
        <w:rPr>
          <w:sz w:val="24"/>
          <w:szCs w:val="24"/>
          <w:lang w:val="sr-Cyrl-CS"/>
        </w:rPr>
        <w:t xml:space="preserve"> и радова на </w:t>
      </w:r>
      <w:proofErr w:type="spellStart"/>
      <w:r w:rsidRPr="0039084F">
        <w:rPr>
          <w:sz w:val="24"/>
          <w:szCs w:val="24"/>
          <w:lang w:val="sr-Cyrl-CS"/>
        </w:rPr>
        <w:t>подсистему</w:t>
      </w:r>
      <w:proofErr w:type="spellEnd"/>
      <w:r w:rsidRPr="0039084F">
        <w:rPr>
          <w:sz w:val="24"/>
          <w:szCs w:val="24"/>
          <w:lang w:val="sr-Cyrl-CS"/>
        </w:rPr>
        <w:t xml:space="preserve"> Нова Црња - Житиште и Тиса - Палић,  Кикинда - ЦС Мокринска II, Мали Иђош и започети радови на изградњи деонице канала Кула - Мали Иђош, од km 10+310 до km 15+300 на </w:t>
      </w:r>
      <w:proofErr w:type="spellStart"/>
      <w:r w:rsidRPr="0039084F">
        <w:rPr>
          <w:sz w:val="24"/>
          <w:szCs w:val="24"/>
          <w:lang w:val="sr-Cyrl-CS"/>
        </w:rPr>
        <w:t>подсистему</w:t>
      </w:r>
      <w:proofErr w:type="spellEnd"/>
      <w:r w:rsidRPr="0039084F">
        <w:rPr>
          <w:sz w:val="24"/>
          <w:szCs w:val="24"/>
          <w:lang w:val="sr-Cyrl-CS"/>
        </w:rPr>
        <w:t xml:space="preserve"> Мали Иђош и </w:t>
      </w:r>
      <w:proofErr w:type="spellStart"/>
      <w:r w:rsidRPr="0039084F">
        <w:rPr>
          <w:sz w:val="24"/>
          <w:szCs w:val="24"/>
          <w:lang w:val="sr-Cyrl-CS"/>
        </w:rPr>
        <w:t>хидромелиорационог</w:t>
      </w:r>
      <w:proofErr w:type="spellEnd"/>
      <w:r w:rsidRPr="0039084F">
        <w:rPr>
          <w:sz w:val="24"/>
          <w:szCs w:val="24"/>
          <w:lang w:val="sr-Cyrl-CS"/>
        </w:rPr>
        <w:t xml:space="preserve"> система на подручју Шапца</w:t>
      </w:r>
      <w:r w:rsidRPr="0039084F">
        <w:rPr>
          <w:noProof/>
          <w:sz w:val="24"/>
          <w:szCs w:val="24"/>
          <w:lang w:val="sr-Cyrl-CS"/>
        </w:rPr>
        <w:t>;</w:t>
      </w:r>
    </w:p>
    <w:p w:rsidR="000C367A" w:rsidRPr="0039084F" w:rsidRDefault="000C367A" w:rsidP="000C367A">
      <w:pPr>
        <w:autoSpaceDE w:val="0"/>
        <w:autoSpaceDN w:val="0"/>
        <w:adjustRightInd w:val="0"/>
        <w:ind w:firstLine="709"/>
        <w:jc w:val="both"/>
        <w:rPr>
          <w:sz w:val="24"/>
          <w:szCs w:val="24"/>
          <w:lang w:val="sr-Cyrl-CS"/>
        </w:rPr>
      </w:pPr>
      <w:r w:rsidRPr="0039084F">
        <w:rPr>
          <w:noProof/>
          <w:sz w:val="24"/>
          <w:szCs w:val="24"/>
          <w:lang w:val="sr-Cyrl-CS"/>
        </w:rPr>
        <w:t>15) </w:t>
      </w:r>
      <w:r w:rsidRPr="0039084F">
        <w:rPr>
          <w:sz w:val="24"/>
          <w:szCs w:val="24"/>
          <w:lang w:val="sr-Cyrl-CS"/>
        </w:rPr>
        <w:t>изведени су радови на изградњи недостајућих електроенергетских објеката у циљу електрификација поља за наводњавање на територији три јединице локалне самоуправе;</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16) израђена је класификациона и радионичка документација за градњу брода посебне намене - ледоломца;</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17) изграђено је постројење за пречишћавање отпадних вода у Рашкој са проширењем канализационе мреже и реконструкцијом дела постојеће;</w:t>
      </w:r>
    </w:p>
    <w:p w:rsidR="000C367A" w:rsidRPr="00A07C13" w:rsidRDefault="000C367A" w:rsidP="000C367A">
      <w:pPr>
        <w:autoSpaceDE w:val="0"/>
        <w:autoSpaceDN w:val="0"/>
        <w:adjustRightInd w:val="0"/>
        <w:ind w:firstLine="709"/>
        <w:jc w:val="both"/>
        <w:rPr>
          <w:sz w:val="24"/>
          <w:szCs w:val="24"/>
        </w:rPr>
      </w:pPr>
      <w:r w:rsidRPr="0039084F">
        <w:rPr>
          <w:sz w:val="24"/>
          <w:szCs w:val="24"/>
          <w:lang w:val="sr-Cyrl-CS"/>
        </w:rPr>
        <w:t>18) изведен је део завршних радова на постројењу за пречишћавање отпадних вода за насеља Рача, Адровац и Доња Рача;</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19) изграђено је постројење за пречишћавање отпадних вода у Крушевцу са проширењем колекторске и канализационе мреже;</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20) изведен је део радова на изградњи главног колектора у Лесковцу;</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21) изграђен је колектор Врање-Врањска Бања;</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22) израђена је техничка документација за изградњу постројења за пречишћање отпадних вода у Брусу, Блацу и Краљеву са проширењем канализационе мреже и реконструкцијом постојеће;</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23) урађен је део техничке документације за изградњу постројења за пречишћавање отпадних вода у Нишу и Лозници са проширењем канализационе мреже и реконструкцијом постојеће;</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24) урађен је део техничке документације за изградњу регионалног система за пречишћавање отпадних вода за насеља Ужице, Пожега, Ариље, Косјерић и Ивањица;</w:t>
      </w: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25) урађен је део техничке документације за изградњу постројења за пречишћавање отпадних вода у Димитровграду, Ражњу и Бачу;</w:t>
      </w:r>
    </w:p>
    <w:p w:rsidR="000C367A" w:rsidRPr="0039084F" w:rsidRDefault="000C367A" w:rsidP="000C367A">
      <w:pPr>
        <w:autoSpaceDE w:val="0"/>
        <w:autoSpaceDN w:val="0"/>
        <w:adjustRightInd w:val="0"/>
        <w:spacing w:before="60"/>
        <w:ind w:firstLine="709"/>
        <w:jc w:val="both"/>
        <w:rPr>
          <w:sz w:val="24"/>
          <w:szCs w:val="24"/>
          <w:lang w:val="sr-Cyrl-CS"/>
        </w:rPr>
      </w:pPr>
      <w:r w:rsidRPr="0039084F">
        <w:rPr>
          <w:sz w:val="24"/>
          <w:szCs w:val="24"/>
          <w:lang w:val="sr-Cyrl-CS"/>
        </w:rPr>
        <w:lastRenderedPageBreak/>
        <w:t>26) пот</w:t>
      </w:r>
      <w:r w:rsidR="007C6C46" w:rsidRPr="0039084F">
        <w:rPr>
          <w:sz w:val="24"/>
          <w:szCs w:val="24"/>
          <w:lang w:val="sr-Cyrl-CS"/>
        </w:rPr>
        <w:t xml:space="preserve">писан је и </w:t>
      </w:r>
      <w:r w:rsidR="00B44C3F">
        <w:rPr>
          <w:sz w:val="24"/>
          <w:szCs w:val="24"/>
          <w:lang w:val="sr-Cyrl-CS"/>
        </w:rPr>
        <w:t>потврђен</w:t>
      </w:r>
      <w:r w:rsidR="007C6C46" w:rsidRPr="0039084F">
        <w:rPr>
          <w:sz w:val="24"/>
          <w:szCs w:val="24"/>
          <w:lang w:val="sr-Cyrl-CS"/>
        </w:rPr>
        <w:t xml:space="preserve"> Споразум</w:t>
      </w:r>
      <w:r w:rsidRPr="0039084F">
        <w:rPr>
          <w:sz w:val="24"/>
          <w:szCs w:val="24"/>
          <w:lang w:val="sr-Cyrl-CS"/>
        </w:rPr>
        <w:t xml:space="preserve"> између Владе Републике Србије и Владе Румуније o сaрaдњи у oблaсти oдрживoг упрaвљaњa прeкoгрaничним вoдaмa (април 2020. године);</w:t>
      </w:r>
    </w:p>
    <w:p w:rsidR="000C367A" w:rsidRPr="0039084F" w:rsidRDefault="007C6C46" w:rsidP="000C367A">
      <w:pPr>
        <w:autoSpaceDE w:val="0"/>
        <w:autoSpaceDN w:val="0"/>
        <w:adjustRightInd w:val="0"/>
        <w:ind w:firstLine="709"/>
        <w:jc w:val="both"/>
        <w:rPr>
          <w:sz w:val="24"/>
          <w:szCs w:val="24"/>
          <w:lang w:val="sr-Cyrl-CS"/>
        </w:rPr>
      </w:pPr>
      <w:r w:rsidRPr="0039084F">
        <w:rPr>
          <w:sz w:val="24"/>
          <w:szCs w:val="24"/>
          <w:lang w:val="sr-Cyrl-CS"/>
        </w:rPr>
        <w:t xml:space="preserve">27) потписан је и </w:t>
      </w:r>
      <w:r w:rsidR="00B44C3F">
        <w:rPr>
          <w:sz w:val="24"/>
          <w:szCs w:val="24"/>
          <w:lang w:val="sr-Cyrl-CS"/>
        </w:rPr>
        <w:t>потврђен</w:t>
      </w:r>
      <w:r w:rsidRPr="0039084F">
        <w:rPr>
          <w:sz w:val="24"/>
          <w:szCs w:val="24"/>
          <w:lang w:val="sr-Cyrl-CS"/>
        </w:rPr>
        <w:t xml:space="preserve"> С</w:t>
      </w:r>
      <w:r w:rsidR="000C367A" w:rsidRPr="0039084F">
        <w:rPr>
          <w:sz w:val="24"/>
          <w:szCs w:val="24"/>
          <w:lang w:val="sr-Cyrl-CS"/>
        </w:rPr>
        <w:t>поразум између Владе Републике Србије и Владе Мађарске o сaрaдњи у oблaсти oдрживoг упрaвљaњa прeкoгрaничним вoдaмa и сливовима од заједничког интереса (април 2020. године);</w:t>
      </w:r>
    </w:p>
    <w:p w:rsidR="00707931" w:rsidRPr="0039084F" w:rsidRDefault="007C6C46" w:rsidP="000C367A">
      <w:pPr>
        <w:autoSpaceDE w:val="0"/>
        <w:autoSpaceDN w:val="0"/>
        <w:adjustRightInd w:val="0"/>
        <w:ind w:firstLine="709"/>
        <w:jc w:val="both"/>
        <w:rPr>
          <w:sz w:val="24"/>
          <w:szCs w:val="24"/>
          <w:lang w:val="sr-Cyrl-CS"/>
        </w:rPr>
      </w:pPr>
      <w:r w:rsidRPr="0039084F">
        <w:rPr>
          <w:sz w:val="24"/>
          <w:szCs w:val="24"/>
          <w:lang w:val="sr-Cyrl-CS"/>
        </w:rPr>
        <w:t>28) закључен је У</w:t>
      </w:r>
      <w:r w:rsidR="000C367A" w:rsidRPr="0039084F">
        <w:rPr>
          <w:sz w:val="24"/>
          <w:szCs w:val="24"/>
          <w:lang w:val="sr-Cyrl-CS"/>
        </w:rPr>
        <w:t xml:space="preserve">говор о зајму </w:t>
      </w:r>
      <w:r w:rsidR="005D3104" w:rsidRPr="0039084F">
        <w:rPr>
          <w:sz w:val="24"/>
          <w:szCs w:val="24"/>
          <w:lang w:val="sr-Cyrl-CS"/>
        </w:rPr>
        <w:t xml:space="preserve">(Програм за отпорност на климатске промене и наводњавање у Србији - фаза I) између Републике Србије </w:t>
      </w:r>
      <w:r w:rsidR="000C367A" w:rsidRPr="0039084F">
        <w:rPr>
          <w:sz w:val="24"/>
          <w:szCs w:val="24"/>
          <w:lang w:val="sr-Cyrl-CS"/>
        </w:rPr>
        <w:t>и Евр</w:t>
      </w:r>
      <w:r w:rsidR="005D3104" w:rsidRPr="0039084F">
        <w:rPr>
          <w:sz w:val="24"/>
          <w:szCs w:val="24"/>
          <w:lang w:val="sr-Cyrl-CS"/>
        </w:rPr>
        <w:t xml:space="preserve">опске банке за обнову и развој </w:t>
      </w:r>
      <w:r w:rsidR="000C367A" w:rsidRPr="0039084F">
        <w:rPr>
          <w:sz w:val="24"/>
          <w:szCs w:val="24"/>
          <w:lang w:val="sr-Cyrl-CS"/>
        </w:rPr>
        <w:t>који је потврђен од стране Народне скупштине у фебруару 2020. године, за реализацију пројекта за отпорност на климатске промене и наводњавање у Републици Србији, који обухвата изградњу и реконструкцију система за наводњавање у општинама Неготин и Свилајнац</w:t>
      </w:r>
      <w:r w:rsidR="00A20EFB" w:rsidRPr="0039084F">
        <w:rPr>
          <w:sz w:val="24"/>
          <w:szCs w:val="24"/>
          <w:lang w:val="sr-Cyrl-CS"/>
        </w:rPr>
        <w:t>;</w:t>
      </w:r>
    </w:p>
    <w:p w:rsidR="00C7569C" w:rsidRPr="0039084F" w:rsidRDefault="00707931" w:rsidP="000C367A">
      <w:pPr>
        <w:autoSpaceDE w:val="0"/>
        <w:autoSpaceDN w:val="0"/>
        <w:adjustRightInd w:val="0"/>
        <w:ind w:firstLine="709"/>
        <w:jc w:val="both"/>
        <w:rPr>
          <w:sz w:val="24"/>
          <w:szCs w:val="24"/>
          <w:lang w:val="sr-Cyrl-CS"/>
        </w:rPr>
      </w:pPr>
      <w:r w:rsidRPr="0039084F">
        <w:rPr>
          <w:sz w:val="24"/>
          <w:szCs w:val="24"/>
          <w:lang w:val="sr-Cyrl-CS"/>
        </w:rPr>
        <w:t xml:space="preserve">29) </w:t>
      </w:r>
      <w:r w:rsidR="00C7569C" w:rsidRPr="0039084F">
        <w:rPr>
          <w:sz w:val="24"/>
          <w:szCs w:val="24"/>
          <w:lang w:val="sr-Cyrl-CS"/>
        </w:rPr>
        <w:t>у оквиру активности Републичког хидрометеор</w:t>
      </w:r>
      <w:r w:rsidR="00D83E80" w:rsidRPr="0039084F">
        <w:rPr>
          <w:sz w:val="24"/>
          <w:szCs w:val="24"/>
          <w:lang w:val="sr-Cyrl-CS"/>
        </w:rPr>
        <w:t>o</w:t>
      </w:r>
      <w:r w:rsidR="00C7569C" w:rsidRPr="0039084F">
        <w:rPr>
          <w:sz w:val="24"/>
          <w:szCs w:val="24"/>
          <w:lang w:val="sr-Cyrl-CS"/>
        </w:rPr>
        <w:t xml:space="preserve">лошког завода, </w:t>
      </w:r>
      <w:r w:rsidRPr="0039084F">
        <w:rPr>
          <w:sz w:val="24"/>
          <w:szCs w:val="24"/>
          <w:lang w:val="sr-Cyrl-CS"/>
        </w:rPr>
        <w:t>успостављени су системи за најаву поплавних таласа</w:t>
      </w:r>
      <w:r w:rsidR="00821D4C" w:rsidRPr="0039084F">
        <w:rPr>
          <w:sz w:val="24"/>
          <w:szCs w:val="24"/>
          <w:lang w:val="sr-Cyrl-CS"/>
        </w:rPr>
        <w:t xml:space="preserve"> </w:t>
      </w:r>
      <w:r w:rsidRPr="0039084F">
        <w:rPr>
          <w:sz w:val="24"/>
          <w:szCs w:val="24"/>
          <w:lang w:val="sr-Cyrl-CS"/>
        </w:rPr>
        <w:t>и упозорење на сливовима реке Саве (Sava-FFWS) и Велике Мораве</w:t>
      </w:r>
      <w:r w:rsidR="00395EDA" w:rsidRPr="0039084F">
        <w:rPr>
          <w:sz w:val="24"/>
          <w:szCs w:val="24"/>
          <w:lang w:val="sr-Cyrl-CS"/>
        </w:rPr>
        <w:t xml:space="preserve"> </w:t>
      </w:r>
      <w:r w:rsidRPr="0039084F">
        <w:rPr>
          <w:sz w:val="24"/>
          <w:szCs w:val="24"/>
          <w:lang w:val="sr-Cyrl-CS"/>
        </w:rPr>
        <w:t>(VMorava-FFWS)</w:t>
      </w:r>
      <w:r w:rsidR="00C7569C" w:rsidRPr="0039084F">
        <w:rPr>
          <w:sz w:val="24"/>
          <w:szCs w:val="24"/>
          <w:lang w:val="sr-Cyrl-CS"/>
        </w:rPr>
        <w:t xml:space="preserve">, </w:t>
      </w:r>
      <w:r w:rsidR="00821D4C" w:rsidRPr="0039084F">
        <w:rPr>
          <w:sz w:val="24"/>
          <w:szCs w:val="24"/>
          <w:lang w:val="sr-Cyrl-CS"/>
        </w:rPr>
        <w:t xml:space="preserve">извршена </w:t>
      </w:r>
      <w:r w:rsidR="00C7569C" w:rsidRPr="0039084F">
        <w:rPr>
          <w:sz w:val="24"/>
          <w:szCs w:val="24"/>
          <w:lang w:val="sr-Cyrl-CS"/>
        </w:rPr>
        <w:t xml:space="preserve">је модернизација хидролошког информационог система (хардверски и софтверски) и извршена </w:t>
      </w:r>
      <w:r w:rsidR="00821D4C" w:rsidRPr="0039084F">
        <w:rPr>
          <w:sz w:val="24"/>
          <w:szCs w:val="24"/>
          <w:lang w:val="sr-Cyrl-CS"/>
        </w:rPr>
        <w:t>је реконструкциј</w:t>
      </w:r>
      <w:r w:rsidR="00C7569C" w:rsidRPr="0039084F">
        <w:rPr>
          <w:sz w:val="24"/>
          <w:szCs w:val="24"/>
          <w:lang w:val="sr-Cyrl-CS"/>
        </w:rPr>
        <w:t>а приближно 60</w:t>
      </w:r>
      <w:r w:rsidR="00821D4C" w:rsidRPr="0039084F">
        <w:rPr>
          <w:sz w:val="24"/>
          <w:szCs w:val="24"/>
          <w:lang w:val="sr-Cyrl-CS"/>
        </w:rPr>
        <w:t xml:space="preserve"> хидр</w:t>
      </w:r>
      <w:r w:rsidR="00C7569C" w:rsidRPr="0039084F">
        <w:rPr>
          <w:sz w:val="24"/>
          <w:szCs w:val="24"/>
          <w:lang w:val="sr-Cyrl-CS"/>
        </w:rPr>
        <w:t>олошких станица, као и модернизација мерне опреме на њима.</w:t>
      </w:r>
    </w:p>
    <w:p w:rsidR="000C367A" w:rsidRPr="0039084F" w:rsidRDefault="00821D4C" w:rsidP="00C7569C">
      <w:pPr>
        <w:autoSpaceDE w:val="0"/>
        <w:autoSpaceDN w:val="0"/>
        <w:adjustRightInd w:val="0"/>
        <w:ind w:firstLine="709"/>
        <w:jc w:val="both"/>
        <w:rPr>
          <w:bCs/>
          <w:lang w:val="sr-Cyrl-CS"/>
        </w:rPr>
      </w:pPr>
      <w:r w:rsidRPr="0039084F">
        <w:rPr>
          <w:sz w:val="24"/>
          <w:szCs w:val="24"/>
          <w:lang w:val="sr-Cyrl-CS"/>
        </w:rPr>
        <w:t xml:space="preserve"> </w:t>
      </w:r>
    </w:p>
    <w:p w:rsidR="000C367A" w:rsidRPr="0039084F" w:rsidRDefault="000C367A" w:rsidP="000C367A">
      <w:pPr>
        <w:pStyle w:val="Default"/>
        <w:rPr>
          <w:bCs/>
          <w:lang w:val="sr-Cyrl-CS"/>
        </w:rPr>
      </w:pPr>
    </w:p>
    <w:p w:rsidR="000C367A" w:rsidRPr="0039084F" w:rsidRDefault="000C367A" w:rsidP="000C367A">
      <w:pPr>
        <w:pStyle w:val="Default"/>
        <w:jc w:val="center"/>
        <w:rPr>
          <w:bCs/>
          <w:lang w:val="sr-Cyrl-CS"/>
        </w:rPr>
      </w:pPr>
      <w:r w:rsidRPr="0039084F">
        <w:rPr>
          <w:bCs/>
          <w:lang w:val="sr-Cyrl-CS"/>
        </w:rPr>
        <w:t>V. МЕХАНИЗАМ ЗА ПРАЋЕЊЕ СПРОВОЂЕЊА И ИЗВЕШТАВАЊЕ О РЕЗУЛТАТИМА</w:t>
      </w:r>
    </w:p>
    <w:p w:rsidR="000C367A" w:rsidRPr="0039084F" w:rsidRDefault="000C367A" w:rsidP="000C367A">
      <w:pPr>
        <w:pStyle w:val="Default"/>
        <w:rPr>
          <w:bCs/>
          <w:lang w:val="sr-Cyrl-CS"/>
        </w:rPr>
      </w:pPr>
    </w:p>
    <w:p w:rsidR="000C367A" w:rsidRPr="0039084F" w:rsidRDefault="000C367A" w:rsidP="000C367A">
      <w:pPr>
        <w:pStyle w:val="Default"/>
        <w:ind w:firstLine="708"/>
        <w:jc w:val="both"/>
        <w:rPr>
          <w:lang w:val="sr-Cyrl-CS"/>
        </w:rPr>
      </w:pPr>
      <w:r w:rsidRPr="0039084F">
        <w:rPr>
          <w:lang w:val="sr-Cyrl-CS"/>
        </w:rPr>
        <w:t xml:space="preserve">Праћење спровођења активности и достизања планираних резултата и специфичних циљева се врши путем скупа показатеља који су утврђени на нивоу сваког појединачног циља, мере и активности. Институција одговорна за праћење и контролу реализације је Министарство пољопривреде, шумарства и водопривреде – Републичка дирекција за воде. Реализацију спровођења Акционог плана прати Радна група формирана за потребе израде </w:t>
      </w:r>
      <w:r w:rsidR="000E7F1D" w:rsidRPr="0039084F">
        <w:rPr>
          <w:lang w:val="sr-Cyrl-CS"/>
        </w:rPr>
        <w:t>Нацрта а</w:t>
      </w:r>
      <w:r w:rsidRPr="0039084F">
        <w:rPr>
          <w:lang w:val="sr-Cyrl-CS"/>
        </w:rPr>
        <w:t>кционог плана.</w:t>
      </w:r>
    </w:p>
    <w:p w:rsidR="000C367A" w:rsidRPr="0039084F" w:rsidRDefault="000C367A" w:rsidP="000C367A">
      <w:pPr>
        <w:pStyle w:val="Default"/>
        <w:jc w:val="both"/>
        <w:rPr>
          <w:lang w:val="sr-Cyrl-CS"/>
        </w:rPr>
      </w:pPr>
    </w:p>
    <w:p w:rsidR="000C367A" w:rsidRPr="0039084F" w:rsidRDefault="000C367A" w:rsidP="000C367A">
      <w:pPr>
        <w:pStyle w:val="Default"/>
        <w:ind w:firstLine="708"/>
        <w:jc w:val="both"/>
        <w:rPr>
          <w:lang w:val="sr-Cyrl-CS"/>
        </w:rPr>
      </w:pPr>
      <w:r w:rsidRPr="0039084F">
        <w:rPr>
          <w:lang w:val="sr-Cyrl-CS"/>
        </w:rPr>
        <w:t>Чланови Радне групе једном годишње сачињавају Извештаје о реализацији Акционог плана за мере и активности за чије је спровођење одговорна институција из које долазе, а Министарство пољопривреде, шумарства и водопривреде - Републичка дирекција за воде координира израд</w:t>
      </w:r>
      <w:r w:rsidR="00395EDA" w:rsidRPr="0039084F">
        <w:rPr>
          <w:lang w:val="sr-Cyrl-CS"/>
        </w:rPr>
        <w:t>у Извештаја и доставља га Влади.</w:t>
      </w:r>
    </w:p>
    <w:p w:rsidR="000C367A" w:rsidRPr="0039084F" w:rsidRDefault="000C367A" w:rsidP="000C367A">
      <w:pPr>
        <w:pStyle w:val="Default"/>
        <w:jc w:val="both"/>
        <w:rPr>
          <w:lang w:val="sr-Cyrl-CS"/>
        </w:rPr>
      </w:pPr>
    </w:p>
    <w:p w:rsidR="000C367A" w:rsidRPr="0039084F" w:rsidRDefault="000C367A" w:rsidP="000C367A">
      <w:pPr>
        <w:pStyle w:val="Default"/>
        <w:ind w:firstLine="709"/>
        <w:jc w:val="both"/>
        <w:rPr>
          <w:color w:val="auto"/>
          <w:lang w:val="sr-Cyrl-CS"/>
        </w:rPr>
      </w:pPr>
      <w:r w:rsidRPr="0039084F">
        <w:rPr>
          <w:color w:val="auto"/>
          <w:lang w:val="sr-Cyrl-CS"/>
        </w:rPr>
        <w:t xml:space="preserve">Извештај ће путем објављивања на званичној интернет страници </w:t>
      </w:r>
      <w:r w:rsidRPr="0039084F">
        <w:rPr>
          <w:lang w:val="sr-Cyrl-CS"/>
        </w:rPr>
        <w:t>Министарства пољопривреде, шумарства и водопривреде - Републичке дирекција за воде</w:t>
      </w:r>
      <w:r w:rsidRPr="0039084F">
        <w:rPr>
          <w:color w:val="auto"/>
          <w:lang w:val="sr-Cyrl-CS"/>
        </w:rPr>
        <w:t xml:space="preserve"> бити доступан широј јавности.</w:t>
      </w:r>
    </w:p>
    <w:p w:rsidR="000C367A" w:rsidRPr="0039084F" w:rsidRDefault="000C367A" w:rsidP="00B8751A">
      <w:pPr>
        <w:rPr>
          <w:sz w:val="24"/>
          <w:szCs w:val="24"/>
          <w:lang w:val="sr-Cyrl-CS"/>
        </w:rPr>
      </w:pPr>
    </w:p>
    <w:p w:rsidR="000C367A" w:rsidRPr="0039084F" w:rsidRDefault="000C367A" w:rsidP="000C367A">
      <w:pPr>
        <w:ind w:left="357" w:hanging="357"/>
        <w:jc w:val="center"/>
        <w:rPr>
          <w:bCs/>
          <w:sz w:val="24"/>
          <w:szCs w:val="24"/>
          <w:lang w:val="sr-Cyrl-CS"/>
        </w:rPr>
      </w:pPr>
      <w:r w:rsidRPr="0039084F">
        <w:rPr>
          <w:bCs/>
          <w:sz w:val="24"/>
          <w:szCs w:val="24"/>
          <w:lang w:val="sr-Cyrl-CS"/>
        </w:rPr>
        <w:t>VI. ИНФОРМАЦИЈЕ О СПРОВЕДЕНИМ КОНСУЛТАЦИЈАМА</w:t>
      </w:r>
    </w:p>
    <w:p w:rsidR="000C367A" w:rsidRPr="0039084F" w:rsidRDefault="000C367A" w:rsidP="000C367A">
      <w:pPr>
        <w:ind w:left="357" w:hanging="357"/>
        <w:rPr>
          <w:sz w:val="24"/>
          <w:szCs w:val="24"/>
          <w:lang w:val="sr-Cyrl-CS"/>
        </w:rPr>
      </w:pPr>
    </w:p>
    <w:p w:rsidR="000C367A" w:rsidRPr="0039084F" w:rsidRDefault="000C367A" w:rsidP="000C367A">
      <w:pPr>
        <w:ind w:firstLine="709"/>
        <w:jc w:val="both"/>
        <w:rPr>
          <w:color w:val="000000"/>
          <w:sz w:val="24"/>
          <w:szCs w:val="24"/>
          <w:lang w:val="sr-Cyrl-CS"/>
        </w:rPr>
      </w:pPr>
      <w:r w:rsidRPr="0039084F">
        <w:rPr>
          <w:sz w:val="24"/>
          <w:szCs w:val="24"/>
          <w:lang w:val="sr-Cyrl-CS"/>
        </w:rPr>
        <w:t xml:space="preserve">Током израде Предлога акционог плана организовани су консултативни састанци са члановима Радне групе за израду нацрта и праћење реализације спровођења Акционог плана, у циљу што бољег дефинисања задатих индикатора као и приоритетних активности. </w:t>
      </w:r>
      <w:r w:rsidRPr="0039084F">
        <w:rPr>
          <w:color w:val="000000"/>
          <w:sz w:val="24"/>
          <w:szCs w:val="24"/>
          <w:lang w:val="sr-Cyrl-CS"/>
        </w:rPr>
        <w:t>Чланови Радне групе давали су предлоге активности са аспекта недлежности органа, организација и предузећа из којих су делегирани. Одржано је шест састанака у просторијама Републичке дирекције за воде (Булевар уметности 2а, Нови Београд), у периоду од новембра 2019. до марта 2020. године. Након тога, усаглашавање је настављено разменом информација путем мејла, због ограничавања одржавања састанака услед проглашења епидемије и спречавања ширења заразне болести COVID-19.</w:t>
      </w:r>
    </w:p>
    <w:p w:rsidR="000C367A" w:rsidRPr="0039084F" w:rsidRDefault="000C367A" w:rsidP="000C367A">
      <w:pPr>
        <w:jc w:val="both"/>
        <w:rPr>
          <w:color w:val="000000"/>
          <w:sz w:val="24"/>
          <w:szCs w:val="24"/>
          <w:lang w:val="sr-Cyrl-CS"/>
        </w:rPr>
      </w:pPr>
    </w:p>
    <w:p w:rsidR="000C367A" w:rsidRPr="0039084F" w:rsidRDefault="000C367A" w:rsidP="000C367A">
      <w:pPr>
        <w:ind w:firstLine="708"/>
        <w:jc w:val="both"/>
        <w:rPr>
          <w:sz w:val="24"/>
          <w:szCs w:val="24"/>
          <w:lang w:val="sr-Cyrl-CS"/>
        </w:rPr>
      </w:pPr>
      <w:r w:rsidRPr="0039084F">
        <w:rPr>
          <w:sz w:val="24"/>
          <w:szCs w:val="24"/>
          <w:lang w:val="sr-Cyrl-CS"/>
        </w:rPr>
        <w:t xml:space="preserve">Јавна расправа о Предлогу акционог плана, започета је 26. новембра 2020. године објавом Закључка </w:t>
      </w:r>
      <w:r w:rsidR="00395EDA" w:rsidRPr="0039084F">
        <w:rPr>
          <w:sz w:val="24"/>
          <w:szCs w:val="24"/>
          <w:lang w:val="sr-Cyrl-CS"/>
        </w:rPr>
        <w:t xml:space="preserve">Одбора за привреду и финансије Владе </w:t>
      </w:r>
      <w:r w:rsidRPr="0039084F">
        <w:rPr>
          <w:sz w:val="24"/>
          <w:szCs w:val="24"/>
          <w:lang w:val="sr-Cyrl-CS"/>
        </w:rPr>
        <w:t>са Програмом јавне расправе, Предлога акционог плана и Обрасца за давање примедби и сугестија за унапређење текста, на званичној интернет презентацији Министарства пољопривреде, шумарства и водопривреде - Републичке дирекције за воде, као и на порталу е-Управе. Поред јавног позивања, Републичка дирекција за воде је проследила позив Канцеларији за сарадњу са цивилним друштвом у циљу што бољег обухвата свих потенцијалних учесника у јавној расправи. Све заинтересоване стране и широка јавност су били у могућности да доставе своје примедбе и сугестије електронским путем, у року од 20 дана, закључно са 16. децембром 2020. године.</w:t>
      </w:r>
    </w:p>
    <w:p w:rsidR="000C367A" w:rsidRPr="0039084F" w:rsidRDefault="000C367A" w:rsidP="000C367A">
      <w:pPr>
        <w:jc w:val="both"/>
        <w:rPr>
          <w:sz w:val="24"/>
          <w:szCs w:val="24"/>
          <w:lang w:val="sr-Cyrl-CS"/>
        </w:rPr>
      </w:pPr>
    </w:p>
    <w:p w:rsidR="000C367A" w:rsidRPr="0039084F" w:rsidRDefault="000C367A" w:rsidP="000C367A">
      <w:pPr>
        <w:autoSpaceDE w:val="0"/>
        <w:autoSpaceDN w:val="0"/>
        <w:adjustRightInd w:val="0"/>
        <w:ind w:firstLine="708"/>
        <w:jc w:val="both"/>
        <w:rPr>
          <w:color w:val="000000"/>
          <w:sz w:val="24"/>
          <w:szCs w:val="24"/>
          <w:lang w:val="sr-Cyrl-CS"/>
        </w:rPr>
      </w:pPr>
      <w:r w:rsidRPr="0039084F">
        <w:rPr>
          <w:color w:val="000000"/>
          <w:sz w:val="24"/>
          <w:szCs w:val="24"/>
          <w:lang w:val="sr-Cyrl-CS"/>
        </w:rPr>
        <w:t>Примедбе и сугестије, пристигле током јавне расправе, односиле су се на унапређењe текста Акционог плана, као и на корекцију и допуну појединих мера/активности приказаних у табеларном делу.</w:t>
      </w:r>
      <w:r w:rsidRPr="0039084F">
        <w:rPr>
          <w:sz w:val="24"/>
          <w:szCs w:val="24"/>
          <w:lang w:val="sr-Cyrl-CS"/>
        </w:rPr>
        <w:t xml:space="preserve"> </w:t>
      </w:r>
      <w:r w:rsidRPr="0039084F">
        <w:rPr>
          <w:color w:val="000000"/>
          <w:sz w:val="24"/>
          <w:szCs w:val="24"/>
          <w:lang w:val="sr-Cyrl-CS"/>
        </w:rPr>
        <w:t>Све примедбе, предлози и сугестије учесника јавне расправе, пажљиво су анализиране од стране Комисије за спровођење поступка јавне расправе</w:t>
      </w:r>
      <w:r w:rsidRPr="0039084F">
        <w:rPr>
          <w:lang w:val="sr-Cyrl-CS"/>
        </w:rPr>
        <w:t xml:space="preserve"> </w:t>
      </w:r>
      <w:r w:rsidRPr="0039084F">
        <w:rPr>
          <w:color w:val="000000"/>
          <w:sz w:val="24"/>
          <w:szCs w:val="24"/>
          <w:lang w:val="sr-Cyrl-CS"/>
        </w:rPr>
        <w:t xml:space="preserve">о Предлогу акционог плана (у даљем тексту: Комисија за АП). Након поступања по примедбама, а на основу донетих закључака Комисије за АП, приступило се сачињавању финалног текста Акционог плана. Извештај о спроведеној јавној расправи </w:t>
      </w:r>
      <w:r w:rsidR="00D62AA0" w:rsidRPr="0039084F">
        <w:rPr>
          <w:color w:val="000000"/>
          <w:sz w:val="24"/>
          <w:szCs w:val="24"/>
          <w:lang w:val="sr-Cyrl-CS"/>
        </w:rPr>
        <w:t>је јавно дос</w:t>
      </w:r>
      <w:r w:rsidRPr="0039084F">
        <w:rPr>
          <w:color w:val="000000"/>
          <w:sz w:val="24"/>
          <w:szCs w:val="24"/>
          <w:lang w:val="sr-Cyrl-CS"/>
        </w:rPr>
        <w:t>т</w:t>
      </w:r>
      <w:r w:rsidR="00D62AA0" w:rsidRPr="0039084F">
        <w:rPr>
          <w:color w:val="000000"/>
          <w:sz w:val="24"/>
          <w:szCs w:val="24"/>
          <w:lang w:val="sr-Cyrl-CS"/>
        </w:rPr>
        <w:t>уп</w:t>
      </w:r>
      <w:r w:rsidRPr="0039084F">
        <w:rPr>
          <w:color w:val="000000"/>
          <w:sz w:val="24"/>
          <w:szCs w:val="24"/>
          <w:lang w:val="sr-Cyrl-CS"/>
        </w:rPr>
        <w:t>ан на интернет страници Републичке дирекције за воде: http://www.rdvode.gov.rs/javne-rasprave.php.</w:t>
      </w:r>
    </w:p>
    <w:p w:rsidR="000C367A" w:rsidRPr="0039084F" w:rsidRDefault="000C367A" w:rsidP="000C367A">
      <w:pPr>
        <w:autoSpaceDE w:val="0"/>
        <w:autoSpaceDN w:val="0"/>
        <w:adjustRightInd w:val="0"/>
        <w:ind w:firstLine="708"/>
        <w:jc w:val="both"/>
        <w:rPr>
          <w:color w:val="000000"/>
          <w:sz w:val="24"/>
          <w:szCs w:val="24"/>
          <w:lang w:val="sr-Cyrl-CS"/>
        </w:rPr>
      </w:pPr>
    </w:p>
    <w:p w:rsidR="000C367A" w:rsidRPr="0039084F" w:rsidRDefault="000C367A" w:rsidP="000C367A">
      <w:pPr>
        <w:autoSpaceDE w:val="0"/>
        <w:autoSpaceDN w:val="0"/>
        <w:adjustRightInd w:val="0"/>
        <w:ind w:firstLine="708"/>
        <w:jc w:val="both"/>
        <w:rPr>
          <w:sz w:val="24"/>
          <w:szCs w:val="24"/>
          <w:lang w:val="sr-Cyrl-CS"/>
        </w:rPr>
      </w:pPr>
      <w:r w:rsidRPr="0039084F">
        <w:rPr>
          <w:color w:val="000000"/>
          <w:sz w:val="24"/>
          <w:szCs w:val="24"/>
          <w:lang w:val="sr-Cyrl-CS"/>
        </w:rPr>
        <w:t>Такође, на основу Закона о стратешкој процени утицаја („Службени гласник РС”, бр. 135/04 и 88/10), спроведена је јавна расправа о Нацрту извештаја о стратешкој процени утицаја Акционог плана за реализацију Стратегије управљања водама на територији Републике Србије до 2034. године на животну средину (у даљем тексту: Нацрт извештаја о СПУ), у периоду од 26. новембра до 26. децембра 2020. године. Примедбе и сугестије, пристигле током јавне расправе су анализиране од стране Комисије за спровођење поступка јавне расправе о Нацрту извештаја за СПУ и прихваћене измене су унете у текст Нацрта извештаја о СПУ. Извештај о спроведеној јавној расправи је јавно дос</w:t>
      </w:r>
      <w:r w:rsidR="00395EDA" w:rsidRPr="0039084F">
        <w:rPr>
          <w:color w:val="000000"/>
          <w:sz w:val="24"/>
          <w:szCs w:val="24"/>
          <w:lang w:val="sr-Cyrl-CS"/>
        </w:rPr>
        <w:t>т</w:t>
      </w:r>
      <w:r w:rsidR="0039084F">
        <w:rPr>
          <w:color w:val="000000"/>
          <w:sz w:val="24"/>
          <w:szCs w:val="24"/>
          <w:lang w:val="sr-Cyrl-CS"/>
        </w:rPr>
        <w:t>уп</w:t>
      </w:r>
      <w:r w:rsidRPr="0039084F">
        <w:rPr>
          <w:color w:val="000000"/>
          <w:sz w:val="24"/>
          <w:szCs w:val="24"/>
          <w:lang w:val="sr-Cyrl-CS"/>
        </w:rPr>
        <w:t>ан на интернет страници Републичке дирекције за воде: http://www.rdvode.gov.rs/javne-rasprave.php.</w:t>
      </w:r>
    </w:p>
    <w:p w:rsidR="000C367A" w:rsidRPr="0039084F" w:rsidRDefault="000C367A" w:rsidP="000C367A">
      <w:pPr>
        <w:autoSpaceDE w:val="0"/>
        <w:autoSpaceDN w:val="0"/>
        <w:adjustRightInd w:val="0"/>
        <w:jc w:val="both"/>
        <w:rPr>
          <w:sz w:val="24"/>
          <w:szCs w:val="24"/>
          <w:lang w:val="sr-Cyrl-CS"/>
        </w:rPr>
      </w:pPr>
    </w:p>
    <w:p w:rsidR="000C367A" w:rsidRPr="0039084F" w:rsidRDefault="000C367A" w:rsidP="00B8751A">
      <w:pPr>
        <w:rPr>
          <w:sz w:val="24"/>
          <w:szCs w:val="24"/>
          <w:lang w:val="sr-Cyrl-CS"/>
        </w:rPr>
      </w:pPr>
    </w:p>
    <w:p w:rsidR="000C367A" w:rsidRPr="0039084F" w:rsidRDefault="000C367A" w:rsidP="000C367A">
      <w:pPr>
        <w:autoSpaceDE w:val="0"/>
        <w:autoSpaceDN w:val="0"/>
        <w:adjustRightInd w:val="0"/>
        <w:jc w:val="center"/>
        <w:rPr>
          <w:bCs/>
          <w:sz w:val="24"/>
          <w:szCs w:val="24"/>
          <w:lang w:val="sr-Cyrl-CS"/>
        </w:rPr>
      </w:pPr>
      <w:r w:rsidRPr="0039084F">
        <w:rPr>
          <w:bCs/>
          <w:sz w:val="24"/>
          <w:szCs w:val="24"/>
          <w:lang w:val="sr-Cyrl-CS"/>
        </w:rPr>
        <w:t>VII. ФИНАНСИЈСКА СРЕДСТВА ПОТРЕБНА ЗА СПРОВОЂЕЊЕ</w:t>
      </w:r>
      <w:r w:rsidRPr="0039084F">
        <w:rPr>
          <w:bCs/>
          <w:sz w:val="24"/>
          <w:szCs w:val="24"/>
          <w:lang w:val="sr-Cyrl-CS"/>
        </w:rPr>
        <w:br/>
        <w:t>АКЦИОНОГ ПЛАНА</w:t>
      </w:r>
    </w:p>
    <w:p w:rsidR="000C367A" w:rsidRPr="0039084F" w:rsidRDefault="000C367A" w:rsidP="000C367A">
      <w:pPr>
        <w:autoSpaceDE w:val="0"/>
        <w:autoSpaceDN w:val="0"/>
        <w:adjustRightInd w:val="0"/>
        <w:jc w:val="both"/>
        <w:rPr>
          <w:bCs/>
          <w:sz w:val="24"/>
          <w:szCs w:val="24"/>
          <w:lang w:val="sr-Cyrl-CS"/>
        </w:rPr>
      </w:pPr>
    </w:p>
    <w:p w:rsidR="000C367A" w:rsidRPr="0039084F" w:rsidRDefault="000C367A" w:rsidP="000C367A">
      <w:pPr>
        <w:autoSpaceDE w:val="0"/>
        <w:autoSpaceDN w:val="0"/>
        <w:adjustRightInd w:val="0"/>
        <w:ind w:firstLine="709"/>
        <w:jc w:val="both"/>
        <w:rPr>
          <w:sz w:val="24"/>
          <w:szCs w:val="24"/>
          <w:lang w:val="sr-Cyrl-CS"/>
        </w:rPr>
      </w:pPr>
      <w:r w:rsidRPr="0039084F">
        <w:rPr>
          <w:sz w:val="24"/>
          <w:szCs w:val="24"/>
          <w:lang w:val="sr-Cyrl-CS"/>
        </w:rPr>
        <w:t>Процењена финансијска средства неопходна за финансирање мера и активности у периоду важења Акционог плана, односно за период од 2021. до 2023. године, приказана су у наредној табели, и то по областима, у зависности од извора финансирања.</w:t>
      </w:r>
    </w:p>
    <w:p w:rsidR="0073701C" w:rsidRPr="0039084F" w:rsidRDefault="0073701C" w:rsidP="000C367A">
      <w:pPr>
        <w:autoSpaceDE w:val="0"/>
        <w:autoSpaceDN w:val="0"/>
        <w:adjustRightInd w:val="0"/>
        <w:jc w:val="both"/>
        <w:rPr>
          <w:sz w:val="24"/>
          <w:szCs w:val="24"/>
          <w:lang w:val="sr-Cyrl-CS"/>
        </w:rPr>
      </w:pPr>
    </w:p>
    <w:tbl>
      <w:tblPr>
        <w:tblpPr w:leftFromText="180" w:rightFromText="180" w:vertAnchor="text" w:horzAnchor="margin" w:tblpXSpec="center"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4"/>
        <w:gridCol w:w="1326"/>
        <w:gridCol w:w="1484"/>
        <w:gridCol w:w="1897"/>
        <w:gridCol w:w="1688"/>
        <w:gridCol w:w="1127"/>
      </w:tblGrid>
      <w:tr w:rsidR="00944FC8" w:rsidRPr="0039084F" w:rsidTr="00B1563E">
        <w:tc>
          <w:tcPr>
            <w:tcW w:w="0" w:type="auto"/>
            <w:vMerge w:val="restart"/>
            <w:shd w:val="clear" w:color="auto" w:fill="FFC000"/>
            <w:vAlign w:val="center"/>
          </w:tcPr>
          <w:p w:rsidR="00944FC8" w:rsidRPr="0039084F" w:rsidRDefault="00944FC8" w:rsidP="00C60560">
            <w:pPr>
              <w:autoSpaceDE w:val="0"/>
              <w:autoSpaceDN w:val="0"/>
              <w:adjustRightInd w:val="0"/>
              <w:spacing w:beforeLines="60" w:before="144" w:afterLines="60" w:after="144"/>
              <w:jc w:val="center"/>
              <w:rPr>
                <w:bCs/>
                <w:lang w:val="sr-Cyrl-CS"/>
              </w:rPr>
            </w:pPr>
            <w:r w:rsidRPr="0039084F">
              <w:rPr>
                <w:bCs/>
                <w:lang w:val="sr-Cyrl-CS"/>
              </w:rPr>
              <w:t>Извор финансирања</w:t>
            </w:r>
          </w:p>
        </w:tc>
        <w:tc>
          <w:tcPr>
            <w:tcW w:w="0" w:type="auto"/>
            <w:gridSpan w:val="4"/>
            <w:shd w:val="clear" w:color="auto" w:fill="FFC000"/>
            <w:vAlign w:val="center"/>
          </w:tcPr>
          <w:p w:rsidR="00944FC8" w:rsidRPr="0039084F" w:rsidRDefault="00944FC8" w:rsidP="00C60560">
            <w:pPr>
              <w:autoSpaceDE w:val="0"/>
              <w:autoSpaceDN w:val="0"/>
              <w:adjustRightInd w:val="0"/>
              <w:spacing w:beforeLines="60" w:before="144" w:afterLines="60" w:after="144"/>
              <w:jc w:val="center"/>
              <w:rPr>
                <w:bCs/>
                <w:lang w:val="sr-Cyrl-CS"/>
              </w:rPr>
            </w:pPr>
            <w:r w:rsidRPr="0039084F">
              <w:rPr>
                <w:bCs/>
                <w:lang w:val="sr-Cyrl-CS"/>
              </w:rPr>
              <w:t>Процењена фина</w:t>
            </w:r>
            <w:r w:rsidR="00962BC7" w:rsidRPr="0039084F">
              <w:rPr>
                <w:bCs/>
                <w:lang w:val="sr-Cyrl-CS"/>
              </w:rPr>
              <w:t>н</w:t>
            </w:r>
            <w:r w:rsidRPr="0039084F">
              <w:rPr>
                <w:bCs/>
                <w:lang w:val="sr-Cyrl-CS"/>
              </w:rPr>
              <w:t>сијска средства по областима (у 000 дин)</w:t>
            </w:r>
          </w:p>
        </w:tc>
        <w:tc>
          <w:tcPr>
            <w:tcW w:w="0" w:type="auto"/>
            <w:vMerge w:val="restart"/>
            <w:shd w:val="clear" w:color="auto" w:fill="FFC000"/>
            <w:vAlign w:val="center"/>
          </w:tcPr>
          <w:p w:rsidR="00944FC8" w:rsidRPr="0039084F" w:rsidRDefault="00944FC8" w:rsidP="00C60560">
            <w:pPr>
              <w:autoSpaceDE w:val="0"/>
              <w:autoSpaceDN w:val="0"/>
              <w:adjustRightInd w:val="0"/>
              <w:spacing w:beforeLines="60" w:before="144" w:afterLines="60" w:after="144"/>
              <w:jc w:val="center"/>
              <w:rPr>
                <w:bCs/>
                <w:lang w:val="sr-Cyrl-CS"/>
              </w:rPr>
            </w:pPr>
            <w:r w:rsidRPr="0039084F">
              <w:rPr>
                <w:bCs/>
                <w:lang w:val="sr-Cyrl-CS"/>
              </w:rPr>
              <w:t>Укупнo</w:t>
            </w:r>
            <w:r w:rsidRPr="0039084F">
              <w:rPr>
                <w:bCs/>
                <w:lang w:val="sr-Cyrl-CS"/>
              </w:rPr>
              <w:br/>
              <w:t>(у 000 дин)</w:t>
            </w:r>
          </w:p>
        </w:tc>
      </w:tr>
      <w:tr w:rsidR="00022EB4" w:rsidRPr="0039084F" w:rsidTr="00B1563E">
        <w:tc>
          <w:tcPr>
            <w:tcW w:w="0" w:type="auto"/>
            <w:vMerge/>
            <w:tcBorders>
              <w:bottom w:val="double" w:sz="4" w:space="0" w:color="auto"/>
            </w:tcBorders>
            <w:shd w:val="clear" w:color="auto" w:fill="FFC000"/>
            <w:vAlign w:val="center"/>
          </w:tcPr>
          <w:p w:rsidR="00944FC8" w:rsidRPr="0039084F" w:rsidRDefault="00944FC8" w:rsidP="00C60560">
            <w:pPr>
              <w:autoSpaceDE w:val="0"/>
              <w:autoSpaceDN w:val="0"/>
              <w:adjustRightInd w:val="0"/>
              <w:spacing w:beforeLines="60" w:before="144" w:afterLines="60" w:after="144"/>
              <w:jc w:val="center"/>
              <w:rPr>
                <w:bCs/>
                <w:lang w:val="sr-Cyrl-CS"/>
              </w:rPr>
            </w:pPr>
          </w:p>
        </w:tc>
        <w:tc>
          <w:tcPr>
            <w:tcW w:w="0" w:type="auto"/>
            <w:tcBorders>
              <w:bottom w:val="double" w:sz="4" w:space="0" w:color="auto"/>
            </w:tcBorders>
            <w:shd w:val="clear" w:color="auto" w:fill="FFC000"/>
            <w:vAlign w:val="center"/>
          </w:tcPr>
          <w:p w:rsidR="00944FC8" w:rsidRPr="0039084F" w:rsidRDefault="00944FC8" w:rsidP="00C60560">
            <w:pPr>
              <w:autoSpaceDE w:val="0"/>
              <w:autoSpaceDN w:val="0"/>
              <w:adjustRightInd w:val="0"/>
              <w:spacing w:beforeLines="60" w:before="144" w:afterLines="60" w:after="144"/>
              <w:jc w:val="center"/>
              <w:rPr>
                <w:bCs/>
                <w:lang w:val="sr-Cyrl-CS"/>
              </w:rPr>
            </w:pPr>
            <w:r w:rsidRPr="0039084F">
              <w:rPr>
                <w:bCs/>
                <w:lang w:val="sr-Cyrl-CS"/>
              </w:rPr>
              <w:t>Коришћење вода</w:t>
            </w:r>
          </w:p>
        </w:tc>
        <w:tc>
          <w:tcPr>
            <w:tcW w:w="0" w:type="auto"/>
            <w:tcBorders>
              <w:bottom w:val="double" w:sz="4" w:space="0" w:color="auto"/>
            </w:tcBorders>
            <w:shd w:val="clear" w:color="auto" w:fill="FFC000"/>
            <w:vAlign w:val="center"/>
          </w:tcPr>
          <w:p w:rsidR="00944FC8" w:rsidRPr="0039084F" w:rsidRDefault="00944FC8" w:rsidP="00C60560">
            <w:pPr>
              <w:autoSpaceDE w:val="0"/>
              <w:autoSpaceDN w:val="0"/>
              <w:adjustRightInd w:val="0"/>
              <w:spacing w:beforeLines="60" w:before="144" w:afterLines="60" w:after="144"/>
              <w:jc w:val="center"/>
              <w:rPr>
                <w:bCs/>
                <w:lang w:val="sr-Cyrl-CS"/>
              </w:rPr>
            </w:pPr>
            <w:r w:rsidRPr="0039084F">
              <w:rPr>
                <w:bCs/>
                <w:lang w:val="sr-Cyrl-CS"/>
              </w:rPr>
              <w:t>Заштита вода од загађивања</w:t>
            </w:r>
          </w:p>
        </w:tc>
        <w:tc>
          <w:tcPr>
            <w:tcW w:w="0" w:type="auto"/>
            <w:tcBorders>
              <w:bottom w:val="double" w:sz="4" w:space="0" w:color="auto"/>
            </w:tcBorders>
            <w:shd w:val="clear" w:color="auto" w:fill="FFC000"/>
            <w:vAlign w:val="center"/>
          </w:tcPr>
          <w:p w:rsidR="00944FC8" w:rsidRPr="0039084F" w:rsidRDefault="00944FC8" w:rsidP="00C60560">
            <w:pPr>
              <w:autoSpaceDE w:val="0"/>
              <w:autoSpaceDN w:val="0"/>
              <w:adjustRightInd w:val="0"/>
              <w:spacing w:beforeLines="60" w:before="144" w:afterLines="60" w:after="144"/>
              <w:jc w:val="center"/>
              <w:rPr>
                <w:bCs/>
                <w:lang w:val="sr-Cyrl-CS"/>
              </w:rPr>
            </w:pPr>
            <w:r w:rsidRPr="0039084F">
              <w:rPr>
                <w:bCs/>
                <w:lang w:val="sr-Cyrl-CS"/>
              </w:rPr>
              <w:t>Уређење водотока и заштита од штетног дејства вода</w:t>
            </w:r>
          </w:p>
        </w:tc>
        <w:tc>
          <w:tcPr>
            <w:tcW w:w="0" w:type="auto"/>
            <w:tcBorders>
              <w:bottom w:val="double" w:sz="4" w:space="0" w:color="auto"/>
            </w:tcBorders>
            <w:shd w:val="clear" w:color="auto" w:fill="FFC000"/>
            <w:vAlign w:val="center"/>
          </w:tcPr>
          <w:p w:rsidR="00944FC8" w:rsidRPr="0039084F" w:rsidRDefault="00944FC8" w:rsidP="00C60560">
            <w:pPr>
              <w:autoSpaceDE w:val="0"/>
              <w:autoSpaceDN w:val="0"/>
              <w:adjustRightInd w:val="0"/>
              <w:spacing w:beforeLines="60" w:before="144" w:afterLines="60" w:after="144"/>
              <w:jc w:val="center"/>
              <w:rPr>
                <w:bCs/>
                <w:lang w:val="sr-Cyrl-CS"/>
              </w:rPr>
            </w:pPr>
            <w:r w:rsidRPr="0039084F">
              <w:rPr>
                <w:bCs/>
                <w:lang w:val="sr-Cyrl-CS"/>
              </w:rPr>
              <w:t>Правни и институцио-нални оквир</w:t>
            </w:r>
          </w:p>
        </w:tc>
        <w:tc>
          <w:tcPr>
            <w:tcW w:w="0" w:type="auto"/>
            <w:vMerge/>
            <w:tcBorders>
              <w:bottom w:val="double" w:sz="4" w:space="0" w:color="auto"/>
            </w:tcBorders>
            <w:shd w:val="clear" w:color="auto" w:fill="FFC000"/>
            <w:vAlign w:val="center"/>
          </w:tcPr>
          <w:p w:rsidR="00944FC8" w:rsidRPr="0039084F" w:rsidRDefault="00944FC8" w:rsidP="00C60560">
            <w:pPr>
              <w:autoSpaceDE w:val="0"/>
              <w:autoSpaceDN w:val="0"/>
              <w:adjustRightInd w:val="0"/>
              <w:spacing w:beforeLines="60" w:before="144" w:afterLines="60" w:after="144"/>
              <w:jc w:val="center"/>
              <w:rPr>
                <w:bCs/>
                <w:lang w:val="sr-Cyrl-CS"/>
              </w:rPr>
            </w:pPr>
          </w:p>
        </w:tc>
      </w:tr>
      <w:tr w:rsidR="00442A91" w:rsidRPr="0039084F" w:rsidTr="00442A91">
        <w:trPr>
          <w:trHeight w:val="460"/>
        </w:trPr>
        <w:tc>
          <w:tcPr>
            <w:tcW w:w="0" w:type="auto"/>
            <w:tcBorders>
              <w:top w:val="double" w:sz="4" w:space="0" w:color="auto"/>
              <w:bottom w:val="single" w:sz="4" w:space="0" w:color="auto"/>
            </w:tcBorders>
            <w:vAlign w:val="center"/>
          </w:tcPr>
          <w:p w:rsidR="00442A91" w:rsidRPr="0039084F" w:rsidRDefault="00442A91" w:rsidP="00C60560">
            <w:pPr>
              <w:autoSpaceDE w:val="0"/>
              <w:autoSpaceDN w:val="0"/>
              <w:adjustRightInd w:val="0"/>
              <w:jc w:val="center"/>
              <w:rPr>
                <w:lang w:val="sr-Cyrl-CS"/>
              </w:rPr>
            </w:pPr>
            <w:r w:rsidRPr="0039084F">
              <w:rPr>
                <w:lang w:val="sr-Cyrl-CS"/>
              </w:rPr>
              <w:t>Буџет РС</w:t>
            </w:r>
          </w:p>
        </w:tc>
        <w:tc>
          <w:tcPr>
            <w:tcW w:w="0" w:type="auto"/>
            <w:tcBorders>
              <w:top w:val="double" w:sz="4" w:space="0" w:color="auto"/>
              <w:bottom w:val="single" w:sz="4" w:space="0" w:color="auto"/>
            </w:tcBorders>
            <w:vAlign w:val="center"/>
          </w:tcPr>
          <w:p w:rsidR="00442A91" w:rsidRPr="0039084F" w:rsidRDefault="00442A91" w:rsidP="00442A91">
            <w:pPr>
              <w:jc w:val="center"/>
              <w:rPr>
                <w:lang w:val="sr-Cyrl-CS"/>
              </w:rPr>
            </w:pPr>
            <w:r w:rsidRPr="0039084F">
              <w:rPr>
                <w:lang w:val="sr-Cyrl-CS"/>
              </w:rPr>
              <w:t>6.060.978</w:t>
            </w:r>
          </w:p>
        </w:tc>
        <w:tc>
          <w:tcPr>
            <w:tcW w:w="0" w:type="auto"/>
            <w:tcBorders>
              <w:top w:val="double" w:sz="4" w:space="0" w:color="auto"/>
              <w:bottom w:val="single" w:sz="4" w:space="0" w:color="auto"/>
            </w:tcBorders>
            <w:vAlign w:val="center"/>
          </w:tcPr>
          <w:p w:rsidR="00442A91" w:rsidRPr="0039084F" w:rsidRDefault="00442A91" w:rsidP="00442A91">
            <w:pPr>
              <w:jc w:val="center"/>
              <w:rPr>
                <w:lang w:val="sr-Cyrl-CS"/>
              </w:rPr>
            </w:pPr>
            <w:r w:rsidRPr="0039084F">
              <w:rPr>
                <w:lang w:val="sr-Cyrl-CS"/>
              </w:rPr>
              <w:t>2.426.525</w:t>
            </w:r>
          </w:p>
        </w:tc>
        <w:tc>
          <w:tcPr>
            <w:tcW w:w="0" w:type="auto"/>
            <w:tcBorders>
              <w:top w:val="double" w:sz="4" w:space="0" w:color="auto"/>
              <w:bottom w:val="single" w:sz="4" w:space="0" w:color="auto"/>
            </w:tcBorders>
            <w:vAlign w:val="center"/>
          </w:tcPr>
          <w:p w:rsidR="00442A91" w:rsidRPr="0039084F" w:rsidRDefault="00442A91" w:rsidP="00442A91">
            <w:pPr>
              <w:jc w:val="center"/>
              <w:rPr>
                <w:lang w:val="sr-Cyrl-CS"/>
              </w:rPr>
            </w:pPr>
            <w:r w:rsidRPr="0039084F">
              <w:rPr>
                <w:lang w:val="sr-Cyrl-CS"/>
              </w:rPr>
              <w:t>4.886.734</w:t>
            </w:r>
          </w:p>
        </w:tc>
        <w:tc>
          <w:tcPr>
            <w:tcW w:w="0" w:type="auto"/>
            <w:tcBorders>
              <w:top w:val="double" w:sz="4" w:space="0" w:color="auto"/>
              <w:bottom w:val="single" w:sz="4" w:space="0" w:color="auto"/>
            </w:tcBorders>
            <w:vAlign w:val="center"/>
          </w:tcPr>
          <w:p w:rsidR="00442A91" w:rsidRPr="0039084F" w:rsidRDefault="00442A91" w:rsidP="00442A91">
            <w:pPr>
              <w:jc w:val="center"/>
              <w:rPr>
                <w:lang w:val="sr-Cyrl-CS"/>
              </w:rPr>
            </w:pPr>
            <w:r w:rsidRPr="0039084F">
              <w:rPr>
                <w:lang w:val="sr-Cyrl-CS"/>
              </w:rPr>
              <w:t>136.562</w:t>
            </w:r>
          </w:p>
        </w:tc>
        <w:tc>
          <w:tcPr>
            <w:tcW w:w="0" w:type="auto"/>
            <w:tcBorders>
              <w:top w:val="double" w:sz="4" w:space="0" w:color="auto"/>
              <w:bottom w:val="single" w:sz="4" w:space="0" w:color="auto"/>
            </w:tcBorders>
            <w:vAlign w:val="center"/>
          </w:tcPr>
          <w:p w:rsidR="00442A91" w:rsidRPr="0039084F" w:rsidRDefault="00442A91" w:rsidP="00442A91">
            <w:pPr>
              <w:jc w:val="center"/>
              <w:rPr>
                <w:lang w:val="sr-Cyrl-CS"/>
              </w:rPr>
            </w:pPr>
            <w:r w:rsidRPr="0039084F">
              <w:rPr>
                <w:lang w:val="sr-Cyrl-CS"/>
              </w:rPr>
              <w:t>13.510.799</w:t>
            </w:r>
          </w:p>
        </w:tc>
      </w:tr>
      <w:tr w:rsidR="00442A91" w:rsidRPr="0039084F" w:rsidTr="00442A91">
        <w:trPr>
          <w:trHeight w:val="460"/>
        </w:trPr>
        <w:tc>
          <w:tcPr>
            <w:tcW w:w="0" w:type="auto"/>
            <w:tcBorders>
              <w:top w:val="single" w:sz="4" w:space="0" w:color="auto"/>
            </w:tcBorders>
            <w:vAlign w:val="center"/>
          </w:tcPr>
          <w:p w:rsidR="00442A91" w:rsidRPr="0039084F" w:rsidRDefault="00442A91" w:rsidP="00022EB4">
            <w:pPr>
              <w:autoSpaceDE w:val="0"/>
              <w:autoSpaceDN w:val="0"/>
              <w:adjustRightInd w:val="0"/>
              <w:jc w:val="center"/>
              <w:rPr>
                <w:lang w:val="sr-Cyrl-CS"/>
              </w:rPr>
            </w:pPr>
            <w:r w:rsidRPr="0039084F">
              <w:rPr>
                <w:lang w:val="sr-Cyrl-CS"/>
              </w:rPr>
              <w:lastRenderedPageBreak/>
              <w:t>Буџет АПВ</w:t>
            </w:r>
          </w:p>
        </w:tc>
        <w:tc>
          <w:tcPr>
            <w:tcW w:w="0" w:type="auto"/>
            <w:tcBorders>
              <w:top w:val="single" w:sz="4" w:space="0" w:color="auto"/>
            </w:tcBorders>
            <w:vAlign w:val="center"/>
          </w:tcPr>
          <w:p w:rsidR="00442A91" w:rsidRPr="0039084F" w:rsidRDefault="00442A91" w:rsidP="00442A91">
            <w:pPr>
              <w:jc w:val="center"/>
              <w:rPr>
                <w:lang w:val="sr-Cyrl-CS"/>
              </w:rPr>
            </w:pPr>
            <w:r w:rsidRPr="0039084F">
              <w:rPr>
                <w:lang w:val="sr-Cyrl-CS"/>
              </w:rPr>
              <w:t>1.200.000</w:t>
            </w:r>
          </w:p>
        </w:tc>
        <w:tc>
          <w:tcPr>
            <w:tcW w:w="0" w:type="auto"/>
            <w:tcBorders>
              <w:top w:val="single" w:sz="4" w:space="0" w:color="auto"/>
            </w:tcBorders>
            <w:vAlign w:val="center"/>
          </w:tcPr>
          <w:p w:rsidR="00442A91" w:rsidRPr="0039084F" w:rsidRDefault="00442A91" w:rsidP="00442A91">
            <w:pPr>
              <w:jc w:val="center"/>
              <w:rPr>
                <w:lang w:val="sr-Cyrl-CS"/>
              </w:rPr>
            </w:pPr>
            <w:r w:rsidRPr="0039084F">
              <w:rPr>
                <w:lang w:val="sr-Cyrl-CS"/>
              </w:rPr>
              <w:t>/</w:t>
            </w:r>
          </w:p>
        </w:tc>
        <w:tc>
          <w:tcPr>
            <w:tcW w:w="0" w:type="auto"/>
            <w:tcBorders>
              <w:top w:val="single" w:sz="4" w:space="0" w:color="auto"/>
            </w:tcBorders>
            <w:vAlign w:val="center"/>
          </w:tcPr>
          <w:p w:rsidR="00442A91" w:rsidRPr="0039084F" w:rsidRDefault="00442A91" w:rsidP="00442A91">
            <w:pPr>
              <w:jc w:val="center"/>
              <w:rPr>
                <w:lang w:val="sr-Cyrl-CS"/>
              </w:rPr>
            </w:pPr>
            <w:r w:rsidRPr="0039084F">
              <w:rPr>
                <w:lang w:val="sr-Cyrl-CS"/>
              </w:rPr>
              <w:t>1.804.386</w:t>
            </w:r>
          </w:p>
        </w:tc>
        <w:tc>
          <w:tcPr>
            <w:tcW w:w="0" w:type="auto"/>
            <w:tcBorders>
              <w:top w:val="single" w:sz="4" w:space="0" w:color="auto"/>
            </w:tcBorders>
            <w:vAlign w:val="center"/>
          </w:tcPr>
          <w:p w:rsidR="00442A91" w:rsidRPr="0039084F" w:rsidRDefault="00442A91" w:rsidP="00442A91">
            <w:pPr>
              <w:jc w:val="center"/>
              <w:rPr>
                <w:lang w:val="sr-Cyrl-CS"/>
              </w:rPr>
            </w:pPr>
            <w:r w:rsidRPr="0039084F">
              <w:rPr>
                <w:lang w:val="sr-Cyrl-CS"/>
              </w:rPr>
              <w:t>/</w:t>
            </w:r>
          </w:p>
        </w:tc>
        <w:tc>
          <w:tcPr>
            <w:tcW w:w="0" w:type="auto"/>
            <w:tcBorders>
              <w:top w:val="single" w:sz="4" w:space="0" w:color="auto"/>
            </w:tcBorders>
            <w:vAlign w:val="center"/>
          </w:tcPr>
          <w:p w:rsidR="00442A91" w:rsidRPr="0039084F" w:rsidRDefault="00442A91" w:rsidP="00442A91">
            <w:pPr>
              <w:jc w:val="center"/>
              <w:rPr>
                <w:lang w:val="sr-Cyrl-CS"/>
              </w:rPr>
            </w:pPr>
            <w:r w:rsidRPr="0039084F">
              <w:rPr>
                <w:lang w:val="sr-Cyrl-CS"/>
              </w:rPr>
              <w:t>3.004.386</w:t>
            </w:r>
          </w:p>
        </w:tc>
      </w:tr>
      <w:tr w:rsidR="00442A91" w:rsidRPr="0039084F" w:rsidTr="00442A91">
        <w:trPr>
          <w:trHeight w:val="460"/>
        </w:trPr>
        <w:tc>
          <w:tcPr>
            <w:tcW w:w="0" w:type="auto"/>
            <w:tcBorders>
              <w:top w:val="single" w:sz="4" w:space="0" w:color="auto"/>
            </w:tcBorders>
            <w:shd w:val="clear" w:color="auto" w:fill="auto"/>
            <w:vAlign w:val="center"/>
          </w:tcPr>
          <w:p w:rsidR="00442A91" w:rsidRPr="0039084F" w:rsidRDefault="00442A91" w:rsidP="00022EB4">
            <w:pPr>
              <w:autoSpaceDE w:val="0"/>
              <w:autoSpaceDN w:val="0"/>
              <w:adjustRightInd w:val="0"/>
              <w:jc w:val="center"/>
              <w:rPr>
                <w:lang w:val="sr-Cyrl-CS"/>
              </w:rPr>
            </w:pPr>
            <w:r w:rsidRPr="0039084F">
              <w:rPr>
                <w:lang w:val="sr-Cyrl-CS"/>
              </w:rPr>
              <w:t xml:space="preserve">Буџет ЈЛС </w:t>
            </w:r>
          </w:p>
        </w:tc>
        <w:tc>
          <w:tcPr>
            <w:tcW w:w="0" w:type="auto"/>
            <w:tcBorders>
              <w:top w:val="single" w:sz="4" w:space="0" w:color="auto"/>
            </w:tcBorders>
            <w:shd w:val="clear" w:color="auto" w:fill="auto"/>
            <w:vAlign w:val="center"/>
          </w:tcPr>
          <w:p w:rsidR="00442A91" w:rsidRPr="0039084F" w:rsidRDefault="00442A91" w:rsidP="00442A91">
            <w:pPr>
              <w:jc w:val="center"/>
              <w:rPr>
                <w:lang w:val="sr-Cyrl-CS"/>
              </w:rPr>
            </w:pPr>
            <w:r w:rsidRPr="0039084F">
              <w:rPr>
                <w:lang w:val="sr-Cyrl-CS"/>
              </w:rPr>
              <w:t>1.387.800</w:t>
            </w:r>
          </w:p>
        </w:tc>
        <w:tc>
          <w:tcPr>
            <w:tcW w:w="0" w:type="auto"/>
            <w:tcBorders>
              <w:top w:val="single" w:sz="4" w:space="0" w:color="auto"/>
            </w:tcBorders>
            <w:shd w:val="clear" w:color="auto" w:fill="auto"/>
            <w:vAlign w:val="center"/>
          </w:tcPr>
          <w:p w:rsidR="00442A91" w:rsidRPr="0039084F" w:rsidRDefault="00442A91" w:rsidP="00442A91">
            <w:pPr>
              <w:jc w:val="center"/>
              <w:rPr>
                <w:lang w:val="sr-Cyrl-CS"/>
              </w:rPr>
            </w:pPr>
            <w:r w:rsidRPr="0039084F">
              <w:rPr>
                <w:lang w:val="sr-Cyrl-CS"/>
              </w:rPr>
              <w:t>/</w:t>
            </w:r>
          </w:p>
        </w:tc>
        <w:tc>
          <w:tcPr>
            <w:tcW w:w="0" w:type="auto"/>
            <w:tcBorders>
              <w:top w:val="single" w:sz="4" w:space="0" w:color="auto"/>
            </w:tcBorders>
            <w:shd w:val="clear" w:color="auto" w:fill="auto"/>
            <w:vAlign w:val="center"/>
          </w:tcPr>
          <w:p w:rsidR="00442A91" w:rsidRPr="0039084F" w:rsidRDefault="00442A91" w:rsidP="00442A91">
            <w:pPr>
              <w:jc w:val="center"/>
              <w:rPr>
                <w:lang w:val="sr-Cyrl-CS"/>
              </w:rPr>
            </w:pPr>
            <w:r w:rsidRPr="0039084F">
              <w:rPr>
                <w:lang w:val="sr-Cyrl-CS"/>
              </w:rPr>
              <w:t>/</w:t>
            </w:r>
          </w:p>
        </w:tc>
        <w:tc>
          <w:tcPr>
            <w:tcW w:w="0" w:type="auto"/>
            <w:tcBorders>
              <w:top w:val="single" w:sz="4" w:space="0" w:color="auto"/>
            </w:tcBorders>
            <w:shd w:val="clear" w:color="auto" w:fill="auto"/>
            <w:vAlign w:val="center"/>
          </w:tcPr>
          <w:p w:rsidR="00442A91" w:rsidRPr="0039084F" w:rsidRDefault="00442A91" w:rsidP="00442A91">
            <w:pPr>
              <w:jc w:val="center"/>
              <w:rPr>
                <w:lang w:val="sr-Cyrl-CS"/>
              </w:rPr>
            </w:pPr>
            <w:r w:rsidRPr="0039084F">
              <w:rPr>
                <w:lang w:val="sr-Cyrl-CS"/>
              </w:rPr>
              <w:t>/</w:t>
            </w:r>
          </w:p>
        </w:tc>
        <w:tc>
          <w:tcPr>
            <w:tcW w:w="0" w:type="auto"/>
            <w:tcBorders>
              <w:top w:val="single" w:sz="4" w:space="0" w:color="auto"/>
            </w:tcBorders>
            <w:shd w:val="clear" w:color="auto" w:fill="auto"/>
            <w:vAlign w:val="center"/>
          </w:tcPr>
          <w:p w:rsidR="00442A91" w:rsidRPr="0039084F" w:rsidRDefault="00442A91" w:rsidP="00442A91">
            <w:pPr>
              <w:jc w:val="center"/>
              <w:rPr>
                <w:lang w:val="sr-Cyrl-CS"/>
              </w:rPr>
            </w:pPr>
            <w:r w:rsidRPr="0039084F">
              <w:rPr>
                <w:lang w:val="sr-Cyrl-CS"/>
              </w:rPr>
              <w:t>1.387.800</w:t>
            </w:r>
          </w:p>
        </w:tc>
      </w:tr>
      <w:tr w:rsidR="00442A91" w:rsidRPr="0039084F" w:rsidTr="00442A91">
        <w:trPr>
          <w:trHeight w:val="460"/>
        </w:trPr>
        <w:tc>
          <w:tcPr>
            <w:tcW w:w="0" w:type="auto"/>
            <w:vAlign w:val="center"/>
          </w:tcPr>
          <w:p w:rsidR="00442A91" w:rsidRPr="0039084F" w:rsidRDefault="00442A91" w:rsidP="00C60560">
            <w:pPr>
              <w:autoSpaceDE w:val="0"/>
              <w:autoSpaceDN w:val="0"/>
              <w:adjustRightInd w:val="0"/>
              <w:jc w:val="center"/>
              <w:rPr>
                <w:lang w:val="sr-Cyrl-CS"/>
              </w:rPr>
            </w:pPr>
            <w:r w:rsidRPr="0039084F">
              <w:rPr>
                <w:lang w:val="sr-Cyrl-CS"/>
              </w:rPr>
              <w:t>ЕУ средства</w:t>
            </w:r>
          </w:p>
        </w:tc>
        <w:tc>
          <w:tcPr>
            <w:tcW w:w="0" w:type="auto"/>
            <w:vAlign w:val="center"/>
          </w:tcPr>
          <w:p w:rsidR="00442A91" w:rsidRPr="0039084F" w:rsidRDefault="00442A91" w:rsidP="00442A91">
            <w:pPr>
              <w:jc w:val="center"/>
              <w:rPr>
                <w:lang w:val="sr-Cyrl-CS"/>
              </w:rPr>
            </w:pPr>
            <w:r w:rsidRPr="0039084F">
              <w:rPr>
                <w:lang w:val="sr-Cyrl-CS"/>
              </w:rPr>
              <w:t>/</w:t>
            </w:r>
          </w:p>
        </w:tc>
        <w:tc>
          <w:tcPr>
            <w:tcW w:w="0" w:type="auto"/>
            <w:vAlign w:val="center"/>
          </w:tcPr>
          <w:p w:rsidR="00442A91" w:rsidRPr="0039084F" w:rsidRDefault="00442A91" w:rsidP="00442A91">
            <w:pPr>
              <w:jc w:val="center"/>
              <w:rPr>
                <w:lang w:val="sr-Cyrl-CS"/>
              </w:rPr>
            </w:pPr>
            <w:r w:rsidRPr="0039084F">
              <w:rPr>
                <w:lang w:val="sr-Cyrl-CS"/>
              </w:rPr>
              <w:t>3.180.365</w:t>
            </w:r>
          </w:p>
        </w:tc>
        <w:tc>
          <w:tcPr>
            <w:tcW w:w="0" w:type="auto"/>
            <w:vAlign w:val="center"/>
          </w:tcPr>
          <w:p w:rsidR="00442A91" w:rsidRPr="0039084F" w:rsidRDefault="00442A91" w:rsidP="00442A91">
            <w:pPr>
              <w:jc w:val="center"/>
              <w:rPr>
                <w:lang w:val="sr-Cyrl-CS"/>
              </w:rPr>
            </w:pPr>
            <w:r w:rsidRPr="0039084F">
              <w:rPr>
                <w:lang w:val="sr-Cyrl-CS"/>
              </w:rPr>
              <w:t>/</w:t>
            </w:r>
          </w:p>
        </w:tc>
        <w:tc>
          <w:tcPr>
            <w:tcW w:w="0" w:type="auto"/>
            <w:vAlign w:val="center"/>
          </w:tcPr>
          <w:p w:rsidR="00442A91" w:rsidRPr="0039084F" w:rsidRDefault="00442A91" w:rsidP="00442A91">
            <w:pPr>
              <w:jc w:val="center"/>
              <w:rPr>
                <w:lang w:val="sr-Cyrl-CS"/>
              </w:rPr>
            </w:pPr>
            <w:r w:rsidRPr="0039084F">
              <w:rPr>
                <w:lang w:val="sr-Cyrl-CS"/>
              </w:rPr>
              <w:t>192.000</w:t>
            </w:r>
          </w:p>
        </w:tc>
        <w:tc>
          <w:tcPr>
            <w:tcW w:w="0" w:type="auto"/>
            <w:vAlign w:val="center"/>
          </w:tcPr>
          <w:p w:rsidR="00442A91" w:rsidRPr="0039084F" w:rsidRDefault="00442A91" w:rsidP="00442A91">
            <w:pPr>
              <w:jc w:val="center"/>
              <w:rPr>
                <w:lang w:val="sr-Cyrl-CS"/>
              </w:rPr>
            </w:pPr>
            <w:r w:rsidRPr="0039084F">
              <w:rPr>
                <w:lang w:val="sr-Cyrl-CS"/>
              </w:rPr>
              <w:t>3.372.365</w:t>
            </w:r>
          </w:p>
        </w:tc>
      </w:tr>
      <w:tr w:rsidR="00442A91" w:rsidRPr="0039084F" w:rsidTr="00442A91">
        <w:trPr>
          <w:trHeight w:val="460"/>
        </w:trPr>
        <w:tc>
          <w:tcPr>
            <w:tcW w:w="0" w:type="auto"/>
            <w:shd w:val="clear" w:color="auto" w:fill="auto"/>
            <w:vAlign w:val="center"/>
          </w:tcPr>
          <w:p w:rsidR="00442A91" w:rsidRPr="0039084F" w:rsidRDefault="00442A91" w:rsidP="00884376">
            <w:pPr>
              <w:autoSpaceDE w:val="0"/>
              <w:autoSpaceDN w:val="0"/>
              <w:adjustRightInd w:val="0"/>
              <w:jc w:val="center"/>
              <w:rPr>
                <w:lang w:val="sr-Cyrl-CS"/>
              </w:rPr>
            </w:pPr>
            <w:r w:rsidRPr="0039084F">
              <w:rPr>
                <w:lang w:val="sr-Cyrl-CS"/>
              </w:rPr>
              <w:t xml:space="preserve">Донације и зајмови </w:t>
            </w:r>
          </w:p>
        </w:tc>
        <w:tc>
          <w:tcPr>
            <w:tcW w:w="0" w:type="auto"/>
            <w:shd w:val="clear" w:color="auto" w:fill="auto"/>
            <w:vAlign w:val="center"/>
          </w:tcPr>
          <w:p w:rsidR="00442A91" w:rsidRPr="0039084F" w:rsidRDefault="00442A91" w:rsidP="00442A91">
            <w:pPr>
              <w:jc w:val="center"/>
              <w:rPr>
                <w:lang w:val="sr-Cyrl-CS"/>
              </w:rPr>
            </w:pPr>
            <w:r w:rsidRPr="0039084F">
              <w:rPr>
                <w:lang w:val="sr-Cyrl-CS"/>
              </w:rPr>
              <w:t>26.713.744</w:t>
            </w:r>
          </w:p>
        </w:tc>
        <w:tc>
          <w:tcPr>
            <w:tcW w:w="0" w:type="auto"/>
            <w:shd w:val="clear" w:color="auto" w:fill="auto"/>
            <w:vAlign w:val="center"/>
          </w:tcPr>
          <w:p w:rsidR="00442A91" w:rsidRPr="0039084F" w:rsidRDefault="00442A91" w:rsidP="00442A91">
            <w:pPr>
              <w:jc w:val="center"/>
              <w:rPr>
                <w:lang w:val="sr-Cyrl-CS"/>
              </w:rPr>
            </w:pPr>
            <w:r w:rsidRPr="0039084F">
              <w:rPr>
                <w:lang w:val="sr-Cyrl-CS"/>
              </w:rPr>
              <w:t>1.253.520</w:t>
            </w:r>
          </w:p>
        </w:tc>
        <w:tc>
          <w:tcPr>
            <w:tcW w:w="0" w:type="auto"/>
            <w:shd w:val="clear" w:color="auto" w:fill="auto"/>
            <w:vAlign w:val="center"/>
          </w:tcPr>
          <w:p w:rsidR="00442A91" w:rsidRPr="0039084F" w:rsidRDefault="00442A91" w:rsidP="00442A91">
            <w:pPr>
              <w:jc w:val="center"/>
              <w:rPr>
                <w:lang w:val="sr-Cyrl-CS"/>
              </w:rPr>
            </w:pPr>
            <w:r w:rsidRPr="0039084F">
              <w:rPr>
                <w:lang w:val="sr-Cyrl-CS"/>
              </w:rPr>
              <w:t>8.333.258</w:t>
            </w:r>
          </w:p>
        </w:tc>
        <w:tc>
          <w:tcPr>
            <w:tcW w:w="0" w:type="auto"/>
            <w:shd w:val="clear" w:color="auto" w:fill="auto"/>
            <w:vAlign w:val="center"/>
          </w:tcPr>
          <w:p w:rsidR="00442A91" w:rsidRPr="0039084F" w:rsidRDefault="00442A91" w:rsidP="00442A91">
            <w:pPr>
              <w:jc w:val="center"/>
              <w:rPr>
                <w:lang w:val="sr-Cyrl-CS"/>
              </w:rPr>
            </w:pPr>
            <w:r w:rsidRPr="0039084F">
              <w:rPr>
                <w:lang w:val="sr-Cyrl-CS"/>
              </w:rPr>
              <w:t>/</w:t>
            </w:r>
          </w:p>
        </w:tc>
        <w:tc>
          <w:tcPr>
            <w:tcW w:w="0" w:type="auto"/>
            <w:shd w:val="clear" w:color="auto" w:fill="auto"/>
            <w:vAlign w:val="center"/>
          </w:tcPr>
          <w:p w:rsidR="00442A91" w:rsidRPr="0039084F" w:rsidRDefault="00442A91" w:rsidP="00442A91">
            <w:pPr>
              <w:jc w:val="center"/>
              <w:rPr>
                <w:lang w:val="sr-Cyrl-CS"/>
              </w:rPr>
            </w:pPr>
            <w:r w:rsidRPr="0039084F">
              <w:rPr>
                <w:lang w:val="sr-Cyrl-CS"/>
              </w:rPr>
              <w:t>36.300.522</w:t>
            </w:r>
          </w:p>
        </w:tc>
      </w:tr>
      <w:tr w:rsidR="00442A91" w:rsidRPr="0039084F" w:rsidTr="00442A91">
        <w:trPr>
          <w:trHeight w:val="460"/>
        </w:trPr>
        <w:tc>
          <w:tcPr>
            <w:tcW w:w="0" w:type="auto"/>
            <w:shd w:val="clear" w:color="auto" w:fill="auto"/>
            <w:vAlign w:val="center"/>
          </w:tcPr>
          <w:p w:rsidR="00442A91" w:rsidRPr="0039084F" w:rsidRDefault="00442A91" w:rsidP="00884376">
            <w:pPr>
              <w:autoSpaceDE w:val="0"/>
              <w:autoSpaceDN w:val="0"/>
              <w:adjustRightInd w:val="0"/>
              <w:jc w:val="center"/>
              <w:rPr>
                <w:lang w:val="sr-Cyrl-CS"/>
              </w:rPr>
            </w:pPr>
            <w:r w:rsidRPr="0039084F">
              <w:rPr>
                <w:lang w:val="sr-Cyrl-CS"/>
              </w:rPr>
              <w:t>Средства ЈКП БВК</w:t>
            </w:r>
          </w:p>
        </w:tc>
        <w:tc>
          <w:tcPr>
            <w:tcW w:w="0" w:type="auto"/>
            <w:shd w:val="clear" w:color="auto" w:fill="auto"/>
            <w:vAlign w:val="center"/>
          </w:tcPr>
          <w:p w:rsidR="00442A91" w:rsidRPr="0039084F" w:rsidRDefault="00442A91" w:rsidP="00442A91">
            <w:pPr>
              <w:jc w:val="center"/>
              <w:rPr>
                <w:lang w:val="sr-Cyrl-CS"/>
              </w:rPr>
            </w:pPr>
            <w:r w:rsidRPr="0039084F">
              <w:rPr>
                <w:lang w:val="sr-Cyrl-CS"/>
              </w:rPr>
              <w:t>4.470.000</w:t>
            </w:r>
          </w:p>
        </w:tc>
        <w:tc>
          <w:tcPr>
            <w:tcW w:w="0" w:type="auto"/>
            <w:shd w:val="clear" w:color="auto" w:fill="auto"/>
            <w:vAlign w:val="center"/>
          </w:tcPr>
          <w:p w:rsidR="00442A91" w:rsidRPr="0039084F" w:rsidRDefault="00442A91" w:rsidP="00442A91">
            <w:pPr>
              <w:jc w:val="center"/>
              <w:rPr>
                <w:lang w:val="sr-Cyrl-CS"/>
              </w:rPr>
            </w:pPr>
            <w:r w:rsidRPr="0039084F">
              <w:rPr>
                <w:lang w:val="sr-Cyrl-CS"/>
              </w:rPr>
              <w:t>51.294</w:t>
            </w:r>
          </w:p>
        </w:tc>
        <w:tc>
          <w:tcPr>
            <w:tcW w:w="0" w:type="auto"/>
            <w:shd w:val="clear" w:color="auto" w:fill="auto"/>
            <w:vAlign w:val="center"/>
          </w:tcPr>
          <w:p w:rsidR="00442A91" w:rsidRPr="0039084F" w:rsidRDefault="00442A91" w:rsidP="00442A91">
            <w:pPr>
              <w:jc w:val="center"/>
              <w:rPr>
                <w:lang w:val="sr-Cyrl-CS"/>
              </w:rPr>
            </w:pPr>
            <w:r w:rsidRPr="0039084F">
              <w:rPr>
                <w:lang w:val="sr-Cyrl-CS"/>
              </w:rPr>
              <w:t>/</w:t>
            </w:r>
          </w:p>
        </w:tc>
        <w:tc>
          <w:tcPr>
            <w:tcW w:w="0" w:type="auto"/>
            <w:shd w:val="clear" w:color="auto" w:fill="auto"/>
            <w:vAlign w:val="center"/>
          </w:tcPr>
          <w:p w:rsidR="00442A91" w:rsidRPr="0039084F" w:rsidRDefault="00442A91" w:rsidP="00442A91">
            <w:pPr>
              <w:jc w:val="center"/>
              <w:rPr>
                <w:lang w:val="sr-Cyrl-CS"/>
              </w:rPr>
            </w:pPr>
            <w:r w:rsidRPr="0039084F">
              <w:rPr>
                <w:lang w:val="sr-Cyrl-CS"/>
              </w:rPr>
              <w:t>/</w:t>
            </w:r>
          </w:p>
        </w:tc>
        <w:tc>
          <w:tcPr>
            <w:tcW w:w="0" w:type="auto"/>
            <w:shd w:val="clear" w:color="auto" w:fill="auto"/>
            <w:vAlign w:val="center"/>
          </w:tcPr>
          <w:p w:rsidR="00442A91" w:rsidRPr="0039084F" w:rsidRDefault="00442A91" w:rsidP="00442A91">
            <w:pPr>
              <w:jc w:val="center"/>
              <w:rPr>
                <w:lang w:val="sr-Cyrl-CS"/>
              </w:rPr>
            </w:pPr>
            <w:r w:rsidRPr="0039084F">
              <w:rPr>
                <w:lang w:val="sr-Cyrl-CS"/>
              </w:rPr>
              <w:t>4.521.294</w:t>
            </w:r>
          </w:p>
        </w:tc>
      </w:tr>
      <w:tr w:rsidR="00D95B0E" w:rsidRPr="0039084F" w:rsidTr="00D95B0E">
        <w:trPr>
          <w:trHeight w:val="460"/>
        </w:trPr>
        <w:tc>
          <w:tcPr>
            <w:tcW w:w="0" w:type="auto"/>
            <w:vAlign w:val="center"/>
          </w:tcPr>
          <w:p w:rsidR="00D95B0E" w:rsidRPr="0039084F" w:rsidRDefault="00D95B0E" w:rsidP="00442A91">
            <w:pPr>
              <w:jc w:val="center"/>
              <w:rPr>
                <w:lang w:val="sr-Cyrl-CS"/>
              </w:rPr>
            </w:pPr>
            <w:r w:rsidRPr="0039084F">
              <w:rPr>
                <w:lang w:val="sr-Cyrl-CS"/>
              </w:rPr>
              <w:t>Остало</w:t>
            </w:r>
          </w:p>
        </w:tc>
        <w:tc>
          <w:tcPr>
            <w:tcW w:w="0" w:type="auto"/>
            <w:vAlign w:val="center"/>
          </w:tcPr>
          <w:p w:rsidR="00D95B0E" w:rsidRPr="0039084F" w:rsidRDefault="00D95B0E" w:rsidP="00D95B0E">
            <w:pPr>
              <w:jc w:val="center"/>
              <w:rPr>
                <w:lang w:val="sr-Cyrl-CS"/>
              </w:rPr>
            </w:pPr>
            <w:r w:rsidRPr="0039084F">
              <w:rPr>
                <w:lang w:val="sr-Cyrl-CS"/>
              </w:rPr>
              <w:t>7.198.000</w:t>
            </w:r>
          </w:p>
        </w:tc>
        <w:tc>
          <w:tcPr>
            <w:tcW w:w="0" w:type="auto"/>
            <w:vAlign w:val="center"/>
          </w:tcPr>
          <w:p w:rsidR="00D95B0E" w:rsidRPr="0039084F" w:rsidRDefault="00D95B0E" w:rsidP="00D95B0E">
            <w:pPr>
              <w:jc w:val="center"/>
              <w:rPr>
                <w:lang w:val="sr-Cyrl-CS"/>
              </w:rPr>
            </w:pPr>
            <w:r w:rsidRPr="0039084F">
              <w:rPr>
                <w:lang w:val="sr-Cyrl-CS"/>
              </w:rPr>
              <w:t>0</w:t>
            </w:r>
          </w:p>
        </w:tc>
        <w:tc>
          <w:tcPr>
            <w:tcW w:w="0" w:type="auto"/>
            <w:vAlign w:val="center"/>
          </w:tcPr>
          <w:p w:rsidR="00D95B0E" w:rsidRPr="0039084F" w:rsidRDefault="00D95B0E" w:rsidP="00D95B0E">
            <w:pPr>
              <w:jc w:val="center"/>
              <w:rPr>
                <w:lang w:val="sr-Cyrl-CS"/>
              </w:rPr>
            </w:pPr>
            <w:r w:rsidRPr="0039084F">
              <w:rPr>
                <w:lang w:val="sr-Cyrl-CS"/>
              </w:rPr>
              <w:t>4.673.000</w:t>
            </w:r>
          </w:p>
        </w:tc>
        <w:tc>
          <w:tcPr>
            <w:tcW w:w="0" w:type="auto"/>
            <w:vAlign w:val="center"/>
          </w:tcPr>
          <w:p w:rsidR="00D95B0E" w:rsidRPr="0039084F" w:rsidRDefault="00D95B0E" w:rsidP="00D95B0E">
            <w:pPr>
              <w:jc w:val="center"/>
              <w:rPr>
                <w:lang w:val="sr-Cyrl-CS"/>
              </w:rPr>
            </w:pPr>
            <w:r w:rsidRPr="0039084F">
              <w:rPr>
                <w:lang w:val="sr-Cyrl-CS"/>
              </w:rPr>
              <w:t>0</w:t>
            </w:r>
          </w:p>
        </w:tc>
        <w:tc>
          <w:tcPr>
            <w:tcW w:w="0" w:type="auto"/>
            <w:vAlign w:val="center"/>
          </w:tcPr>
          <w:p w:rsidR="00D95B0E" w:rsidRPr="0039084F" w:rsidRDefault="00D95B0E" w:rsidP="00D95B0E">
            <w:pPr>
              <w:jc w:val="center"/>
              <w:rPr>
                <w:lang w:val="sr-Cyrl-CS"/>
              </w:rPr>
            </w:pPr>
            <w:r w:rsidRPr="0039084F">
              <w:rPr>
                <w:lang w:val="sr-Cyrl-CS"/>
              </w:rPr>
              <w:t>11.871.000</w:t>
            </w:r>
          </w:p>
        </w:tc>
      </w:tr>
      <w:tr w:rsidR="00D95B0E" w:rsidRPr="0039084F" w:rsidTr="00D95B0E">
        <w:trPr>
          <w:trHeight w:val="460"/>
        </w:trPr>
        <w:tc>
          <w:tcPr>
            <w:tcW w:w="0" w:type="auto"/>
            <w:tcBorders>
              <w:top w:val="double" w:sz="4" w:space="0" w:color="auto"/>
            </w:tcBorders>
            <w:vAlign w:val="center"/>
          </w:tcPr>
          <w:p w:rsidR="00D95B0E" w:rsidRPr="0039084F" w:rsidRDefault="00D95B0E" w:rsidP="00C60560">
            <w:pPr>
              <w:autoSpaceDE w:val="0"/>
              <w:autoSpaceDN w:val="0"/>
              <w:adjustRightInd w:val="0"/>
              <w:jc w:val="center"/>
              <w:rPr>
                <w:bCs/>
                <w:lang w:val="sr-Cyrl-CS"/>
              </w:rPr>
            </w:pPr>
            <w:r w:rsidRPr="0039084F">
              <w:rPr>
                <w:bCs/>
                <w:lang w:val="sr-Cyrl-CS"/>
              </w:rPr>
              <w:t>Укупно</w:t>
            </w:r>
          </w:p>
          <w:p w:rsidR="00D95B0E" w:rsidRPr="0039084F" w:rsidRDefault="00D95B0E" w:rsidP="00C60560">
            <w:pPr>
              <w:autoSpaceDE w:val="0"/>
              <w:autoSpaceDN w:val="0"/>
              <w:adjustRightInd w:val="0"/>
              <w:jc w:val="center"/>
              <w:rPr>
                <w:bCs/>
                <w:lang w:val="sr-Cyrl-CS"/>
              </w:rPr>
            </w:pPr>
            <w:r w:rsidRPr="0039084F">
              <w:rPr>
                <w:bCs/>
                <w:lang w:val="sr-Cyrl-CS"/>
              </w:rPr>
              <w:t>(у 000 дин)</w:t>
            </w:r>
          </w:p>
        </w:tc>
        <w:tc>
          <w:tcPr>
            <w:tcW w:w="0" w:type="auto"/>
            <w:tcBorders>
              <w:top w:val="double" w:sz="4" w:space="0" w:color="auto"/>
            </w:tcBorders>
            <w:vAlign w:val="center"/>
          </w:tcPr>
          <w:p w:rsidR="00D95B0E" w:rsidRPr="0039084F" w:rsidRDefault="00D95B0E" w:rsidP="00D95B0E">
            <w:pPr>
              <w:jc w:val="center"/>
              <w:rPr>
                <w:lang w:val="sr-Cyrl-CS"/>
              </w:rPr>
            </w:pPr>
            <w:r w:rsidRPr="0039084F">
              <w:rPr>
                <w:lang w:val="sr-Cyrl-CS"/>
              </w:rPr>
              <w:t>47.030.522</w:t>
            </w:r>
          </w:p>
        </w:tc>
        <w:tc>
          <w:tcPr>
            <w:tcW w:w="0" w:type="auto"/>
            <w:tcBorders>
              <w:top w:val="double" w:sz="4" w:space="0" w:color="auto"/>
            </w:tcBorders>
            <w:vAlign w:val="center"/>
          </w:tcPr>
          <w:p w:rsidR="00D95B0E" w:rsidRPr="0039084F" w:rsidRDefault="00D95B0E" w:rsidP="00D95B0E">
            <w:pPr>
              <w:jc w:val="center"/>
              <w:rPr>
                <w:lang w:val="sr-Cyrl-CS"/>
              </w:rPr>
            </w:pPr>
            <w:r w:rsidRPr="0039084F">
              <w:rPr>
                <w:lang w:val="sr-Cyrl-CS"/>
              </w:rPr>
              <w:t>6.911.704</w:t>
            </w:r>
          </w:p>
        </w:tc>
        <w:tc>
          <w:tcPr>
            <w:tcW w:w="0" w:type="auto"/>
            <w:tcBorders>
              <w:top w:val="double" w:sz="4" w:space="0" w:color="auto"/>
            </w:tcBorders>
            <w:vAlign w:val="center"/>
          </w:tcPr>
          <w:p w:rsidR="00D95B0E" w:rsidRPr="0039084F" w:rsidRDefault="00D95B0E" w:rsidP="00D95B0E">
            <w:pPr>
              <w:jc w:val="center"/>
              <w:rPr>
                <w:lang w:val="sr-Cyrl-CS"/>
              </w:rPr>
            </w:pPr>
            <w:r w:rsidRPr="0039084F">
              <w:rPr>
                <w:lang w:val="sr-Cyrl-CS"/>
              </w:rPr>
              <w:t>19.697.378</w:t>
            </w:r>
          </w:p>
        </w:tc>
        <w:tc>
          <w:tcPr>
            <w:tcW w:w="0" w:type="auto"/>
            <w:tcBorders>
              <w:top w:val="double" w:sz="4" w:space="0" w:color="auto"/>
            </w:tcBorders>
            <w:vAlign w:val="center"/>
          </w:tcPr>
          <w:p w:rsidR="00D95B0E" w:rsidRPr="0039084F" w:rsidRDefault="00D95B0E" w:rsidP="00D95B0E">
            <w:pPr>
              <w:jc w:val="center"/>
              <w:rPr>
                <w:lang w:val="sr-Cyrl-CS"/>
              </w:rPr>
            </w:pPr>
            <w:r w:rsidRPr="0039084F">
              <w:rPr>
                <w:lang w:val="sr-Cyrl-CS"/>
              </w:rPr>
              <w:t>328.562</w:t>
            </w:r>
          </w:p>
        </w:tc>
        <w:tc>
          <w:tcPr>
            <w:tcW w:w="0" w:type="auto"/>
            <w:tcBorders>
              <w:top w:val="double" w:sz="4" w:space="0" w:color="auto"/>
            </w:tcBorders>
            <w:shd w:val="clear" w:color="auto" w:fill="B8CCE4" w:themeFill="accent1" w:themeFillTint="66"/>
            <w:vAlign w:val="center"/>
          </w:tcPr>
          <w:p w:rsidR="00D95B0E" w:rsidRPr="0039084F" w:rsidRDefault="00D95B0E" w:rsidP="00D95B0E">
            <w:pPr>
              <w:jc w:val="center"/>
              <w:rPr>
                <w:lang w:val="sr-Cyrl-CS"/>
              </w:rPr>
            </w:pPr>
            <w:r w:rsidRPr="0039084F">
              <w:rPr>
                <w:lang w:val="sr-Cyrl-CS"/>
              </w:rPr>
              <w:t>73.968.166</w:t>
            </w:r>
          </w:p>
        </w:tc>
      </w:tr>
    </w:tbl>
    <w:p w:rsidR="000C367A" w:rsidRPr="0039084F" w:rsidRDefault="000C367A" w:rsidP="000C367A">
      <w:pPr>
        <w:ind w:left="357" w:hanging="357"/>
        <w:rPr>
          <w:bCs/>
          <w:sz w:val="24"/>
          <w:szCs w:val="24"/>
          <w:u w:val="single"/>
          <w:lang w:val="sr-Cyrl-CS"/>
        </w:rPr>
      </w:pPr>
    </w:p>
    <w:p w:rsidR="000C367A" w:rsidRPr="0039084F" w:rsidRDefault="000C367A" w:rsidP="000C367A">
      <w:pPr>
        <w:ind w:left="357" w:hanging="357"/>
        <w:rPr>
          <w:bCs/>
          <w:sz w:val="24"/>
          <w:szCs w:val="24"/>
          <w:u w:val="single"/>
          <w:lang w:val="sr-Cyrl-CS"/>
        </w:rPr>
      </w:pPr>
    </w:p>
    <w:p w:rsidR="000C367A" w:rsidRPr="0039084F" w:rsidRDefault="000C367A" w:rsidP="000C367A">
      <w:pPr>
        <w:ind w:left="357" w:hanging="357"/>
        <w:rPr>
          <w:bCs/>
          <w:sz w:val="24"/>
          <w:szCs w:val="24"/>
          <w:lang w:val="sr-Cyrl-CS"/>
        </w:rPr>
      </w:pPr>
      <w:r w:rsidRPr="0039084F">
        <w:rPr>
          <w:bCs/>
          <w:sz w:val="24"/>
          <w:szCs w:val="24"/>
          <w:lang w:val="sr-Cyrl-CS"/>
        </w:rPr>
        <w:t>Листа скраћеница коришћених у табелама</w:t>
      </w:r>
    </w:p>
    <w:p w:rsidR="000C367A" w:rsidRPr="0039084F" w:rsidRDefault="000C367A" w:rsidP="000C367A">
      <w:pPr>
        <w:ind w:left="357" w:hanging="357"/>
        <w:rPr>
          <w:bCs/>
          <w:sz w:val="24"/>
          <w:szCs w:val="24"/>
          <w:lang w:val="sr-Cyrl-CS"/>
        </w:rPr>
      </w:pPr>
    </w:p>
    <w:p w:rsidR="000C367A" w:rsidRPr="0039084F" w:rsidRDefault="000C367A" w:rsidP="000C367A">
      <w:pPr>
        <w:rPr>
          <w:sz w:val="24"/>
          <w:szCs w:val="24"/>
          <w:lang w:val="sr-Cyrl-CS"/>
        </w:rPr>
      </w:pPr>
      <w:r w:rsidRPr="0039084F">
        <w:rPr>
          <w:sz w:val="24"/>
          <w:szCs w:val="24"/>
          <w:lang w:val="sr-Cyrl-CS"/>
        </w:rPr>
        <w:t>МПШВ - Министарство пољопривреде, шумарства и водопривреде</w:t>
      </w:r>
    </w:p>
    <w:p w:rsidR="000C367A" w:rsidRPr="0039084F" w:rsidRDefault="000C367A" w:rsidP="000C367A">
      <w:pPr>
        <w:rPr>
          <w:sz w:val="24"/>
          <w:szCs w:val="24"/>
          <w:lang w:val="sr-Cyrl-CS"/>
        </w:rPr>
      </w:pPr>
      <w:r w:rsidRPr="0039084F">
        <w:rPr>
          <w:sz w:val="24"/>
          <w:szCs w:val="24"/>
          <w:lang w:val="sr-Cyrl-CS"/>
        </w:rPr>
        <w:t>РДВ - Републичка дирекција за воде</w:t>
      </w:r>
    </w:p>
    <w:p w:rsidR="000C367A" w:rsidRPr="0039084F" w:rsidRDefault="000C367A" w:rsidP="000C367A">
      <w:pPr>
        <w:rPr>
          <w:sz w:val="24"/>
          <w:szCs w:val="24"/>
          <w:lang w:val="sr-Cyrl-CS"/>
        </w:rPr>
      </w:pPr>
      <w:r w:rsidRPr="0039084F">
        <w:rPr>
          <w:sz w:val="24"/>
          <w:szCs w:val="24"/>
          <w:lang w:val="sr-Cyrl-CS"/>
        </w:rPr>
        <w:t>УШ - Управа за шуме</w:t>
      </w:r>
    </w:p>
    <w:p w:rsidR="000C367A" w:rsidRPr="0039084F" w:rsidRDefault="000C367A" w:rsidP="000C367A">
      <w:pPr>
        <w:rPr>
          <w:sz w:val="24"/>
          <w:szCs w:val="24"/>
          <w:lang w:val="sr-Cyrl-CS"/>
        </w:rPr>
      </w:pPr>
      <w:r w:rsidRPr="0039084F">
        <w:rPr>
          <w:sz w:val="24"/>
          <w:szCs w:val="24"/>
          <w:lang w:val="sr-Cyrl-CS"/>
        </w:rPr>
        <w:t>УП</w:t>
      </w:r>
      <w:r w:rsidR="005351CB" w:rsidRPr="0039084F">
        <w:rPr>
          <w:sz w:val="24"/>
          <w:szCs w:val="24"/>
          <w:lang w:val="sr-Cyrl-CS"/>
        </w:rPr>
        <w:t>З</w:t>
      </w:r>
      <w:r w:rsidRPr="0039084F">
        <w:rPr>
          <w:sz w:val="24"/>
          <w:szCs w:val="24"/>
          <w:lang w:val="sr-Cyrl-CS"/>
        </w:rPr>
        <w:t xml:space="preserve"> - Управа за пољопривред</w:t>
      </w:r>
      <w:r w:rsidR="005351CB" w:rsidRPr="0039084F">
        <w:rPr>
          <w:sz w:val="24"/>
          <w:szCs w:val="24"/>
          <w:lang w:val="sr-Cyrl-CS"/>
        </w:rPr>
        <w:t>но земљиште</w:t>
      </w:r>
    </w:p>
    <w:p w:rsidR="000C367A" w:rsidRPr="0039084F" w:rsidRDefault="000C367A" w:rsidP="000C367A">
      <w:pPr>
        <w:rPr>
          <w:sz w:val="24"/>
          <w:szCs w:val="24"/>
          <w:lang w:val="sr-Cyrl-CS"/>
        </w:rPr>
      </w:pPr>
      <w:r w:rsidRPr="0039084F">
        <w:rPr>
          <w:sz w:val="24"/>
          <w:szCs w:val="24"/>
          <w:lang w:val="sr-Cyrl-CS"/>
        </w:rPr>
        <w:t>ПСПВШ - Покрајински секретаријат за пољопривреду, водопривреду и шумарство</w:t>
      </w:r>
    </w:p>
    <w:p w:rsidR="000C367A" w:rsidRPr="0039084F" w:rsidRDefault="000C367A" w:rsidP="000C367A">
      <w:pPr>
        <w:rPr>
          <w:sz w:val="24"/>
          <w:szCs w:val="24"/>
          <w:lang w:val="sr-Cyrl-CS"/>
        </w:rPr>
      </w:pPr>
      <w:r w:rsidRPr="0039084F">
        <w:rPr>
          <w:sz w:val="24"/>
          <w:szCs w:val="24"/>
          <w:lang w:val="sr-Cyrl-CS"/>
        </w:rPr>
        <w:t>МЗЖС - Министaрство заштите животне средине</w:t>
      </w:r>
    </w:p>
    <w:p w:rsidR="000C367A" w:rsidRPr="0039084F" w:rsidRDefault="000C367A" w:rsidP="000C367A">
      <w:pPr>
        <w:rPr>
          <w:sz w:val="24"/>
          <w:szCs w:val="24"/>
          <w:lang w:val="sr-Cyrl-CS"/>
        </w:rPr>
      </w:pPr>
      <w:r w:rsidRPr="0039084F">
        <w:rPr>
          <w:sz w:val="24"/>
          <w:szCs w:val="24"/>
          <w:lang w:val="sr-Cyrl-CS"/>
        </w:rPr>
        <w:t>МГСИ - Mинистарство грађевинарства, саобраћаја и инфраструктуре</w:t>
      </w:r>
    </w:p>
    <w:p w:rsidR="000C367A" w:rsidRPr="0039084F" w:rsidRDefault="000C367A" w:rsidP="000C367A">
      <w:pPr>
        <w:rPr>
          <w:sz w:val="24"/>
          <w:szCs w:val="24"/>
          <w:lang w:val="sr-Cyrl-CS"/>
        </w:rPr>
      </w:pPr>
      <w:r w:rsidRPr="0039084F">
        <w:rPr>
          <w:sz w:val="24"/>
          <w:szCs w:val="24"/>
          <w:lang w:val="sr-Cyrl-CS"/>
        </w:rPr>
        <w:t>МЗ - Министарство здравља</w:t>
      </w:r>
    </w:p>
    <w:p w:rsidR="000C367A" w:rsidRPr="0039084F" w:rsidRDefault="000C367A" w:rsidP="000C367A">
      <w:pPr>
        <w:rPr>
          <w:sz w:val="24"/>
          <w:szCs w:val="24"/>
          <w:lang w:val="sr-Cyrl-CS"/>
        </w:rPr>
      </w:pPr>
      <w:r w:rsidRPr="0039084F">
        <w:rPr>
          <w:sz w:val="24"/>
          <w:szCs w:val="24"/>
          <w:lang w:val="sr-Cyrl-CS"/>
        </w:rPr>
        <w:t>МФ - Министарство финансија</w:t>
      </w:r>
    </w:p>
    <w:p w:rsidR="000C367A" w:rsidRPr="0039084F" w:rsidRDefault="000C367A" w:rsidP="000C367A">
      <w:pPr>
        <w:rPr>
          <w:sz w:val="24"/>
          <w:szCs w:val="24"/>
          <w:lang w:val="sr-Cyrl-CS"/>
        </w:rPr>
      </w:pPr>
      <w:r w:rsidRPr="0039084F">
        <w:rPr>
          <w:sz w:val="24"/>
          <w:szCs w:val="24"/>
          <w:lang w:val="sr-Cyrl-CS"/>
        </w:rPr>
        <w:t>МЕИ - Mинистарство за европске интеграције</w:t>
      </w:r>
    </w:p>
    <w:p w:rsidR="000C367A" w:rsidRPr="0039084F" w:rsidRDefault="000C367A" w:rsidP="000C367A">
      <w:pPr>
        <w:rPr>
          <w:sz w:val="24"/>
          <w:szCs w:val="24"/>
          <w:lang w:val="sr-Cyrl-CS"/>
        </w:rPr>
      </w:pPr>
      <w:r w:rsidRPr="0039084F">
        <w:rPr>
          <w:sz w:val="24"/>
          <w:szCs w:val="24"/>
          <w:lang w:val="sr-Cyrl-CS"/>
        </w:rPr>
        <w:t>МДУЛС</w:t>
      </w:r>
      <w:r w:rsidR="00B518F4" w:rsidRPr="0039084F">
        <w:rPr>
          <w:sz w:val="24"/>
          <w:szCs w:val="24"/>
          <w:lang w:val="sr-Cyrl-CS"/>
        </w:rPr>
        <w:t xml:space="preserve"> - </w:t>
      </w:r>
      <w:r w:rsidRPr="0039084F">
        <w:rPr>
          <w:sz w:val="24"/>
          <w:szCs w:val="24"/>
          <w:lang w:val="sr-Cyrl-CS"/>
        </w:rPr>
        <w:t>Министарство државне управе и локалне самоуправе</w:t>
      </w:r>
    </w:p>
    <w:p w:rsidR="000C367A" w:rsidRPr="0039084F" w:rsidRDefault="000C367A" w:rsidP="000C367A">
      <w:pPr>
        <w:rPr>
          <w:sz w:val="24"/>
          <w:szCs w:val="24"/>
          <w:lang w:val="sr-Cyrl-CS"/>
        </w:rPr>
      </w:pPr>
      <w:r w:rsidRPr="0039084F">
        <w:rPr>
          <w:sz w:val="24"/>
          <w:szCs w:val="24"/>
          <w:lang w:val="sr-Cyrl-CS"/>
        </w:rPr>
        <w:t>МУП - Министарство унутрашњих послова</w:t>
      </w:r>
    </w:p>
    <w:p w:rsidR="000C367A" w:rsidRPr="0039084F" w:rsidRDefault="000C367A" w:rsidP="000C367A">
      <w:pPr>
        <w:rPr>
          <w:sz w:val="24"/>
          <w:szCs w:val="24"/>
          <w:lang w:val="sr-Cyrl-CS"/>
        </w:rPr>
      </w:pPr>
      <w:r w:rsidRPr="0039084F">
        <w:rPr>
          <w:sz w:val="24"/>
          <w:szCs w:val="24"/>
          <w:lang w:val="sr-Cyrl-CS"/>
        </w:rPr>
        <w:t>СВС - Сектор за ванредне ситуације</w:t>
      </w:r>
    </w:p>
    <w:p w:rsidR="000C367A" w:rsidRPr="0039084F" w:rsidRDefault="000C367A" w:rsidP="000C367A">
      <w:pPr>
        <w:rPr>
          <w:sz w:val="24"/>
          <w:szCs w:val="24"/>
          <w:lang w:val="sr-Cyrl-CS"/>
        </w:rPr>
      </w:pPr>
      <w:r w:rsidRPr="0039084F">
        <w:rPr>
          <w:sz w:val="24"/>
          <w:szCs w:val="24"/>
          <w:lang w:val="sr-Cyrl-CS"/>
        </w:rPr>
        <w:t>КУЈУ - Канцеларија за управљање јавним улагањима</w:t>
      </w:r>
    </w:p>
    <w:p w:rsidR="000C367A" w:rsidRPr="0039084F" w:rsidRDefault="000C367A" w:rsidP="000C367A">
      <w:pPr>
        <w:rPr>
          <w:sz w:val="24"/>
          <w:szCs w:val="24"/>
          <w:lang w:val="sr-Cyrl-CS"/>
        </w:rPr>
      </w:pPr>
      <w:r w:rsidRPr="0039084F">
        <w:rPr>
          <w:sz w:val="24"/>
          <w:szCs w:val="24"/>
          <w:lang w:val="sr-Cyrl-CS"/>
        </w:rPr>
        <w:t>ЈВП СВ - Јавно водопривредно предузеће „Србијаводе”</w:t>
      </w:r>
    </w:p>
    <w:p w:rsidR="000C367A" w:rsidRPr="0039084F" w:rsidRDefault="000C367A" w:rsidP="000C367A">
      <w:pPr>
        <w:rPr>
          <w:sz w:val="24"/>
          <w:szCs w:val="24"/>
          <w:lang w:val="sr-Cyrl-CS"/>
        </w:rPr>
      </w:pPr>
      <w:r w:rsidRPr="0039084F">
        <w:rPr>
          <w:sz w:val="24"/>
          <w:szCs w:val="24"/>
          <w:lang w:val="sr-Cyrl-CS"/>
        </w:rPr>
        <w:t>ЈВП ВВ - Јавно водопривредно предузеће „Воде Војводине”</w:t>
      </w:r>
    </w:p>
    <w:p w:rsidR="000C367A" w:rsidRPr="0039084F" w:rsidRDefault="000C367A" w:rsidP="000C367A">
      <w:pPr>
        <w:rPr>
          <w:sz w:val="24"/>
          <w:szCs w:val="24"/>
          <w:lang w:val="sr-Cyrl-CS"/>
        </w:rPr>
      </w:pPr>
      <w:r w:rsidRPr="0039084F">
        <w:rPr>
          <w:sz w:val="24"/>
          <w:szCs w:val="24"/>
          <w:lang w:val="sr-Cyrl-CS"/>
        </w:rPr>
        <w:t>АЗЖС - Агенција за заштиту животне средине</w:t>
      </w:r>
    </w:p>
    <w:p w:rsidR="000C367A" w:rsidRPr="0039084F" w:rsidRDefault="000C367A" w:rsidP="000C367A">
      <w:pPr>
        <w:rPr>
          <w:sz w:val="24"/>
          <w:szCs w:val="24"/>
          <w:lang w:val="sr-Cyrl-CS"/>
        </w:rPr>
      </w:pPr>
      <w:r w:rsidRPr="0039084F">
        <w:rPr>
          <w:sz w:val="24"/>
          <w:szCs w:val="24"/>
          <w:lang w:val="sr-Cyrl-CS"/>
        </w:rPr>
        <w:t>РХМЗ - Републички хидрометеоролошки завод</w:t>
      </w:r>
    </w:p>
    <w:p w:rsidR="000C367A" w:rsidRPr="0039084F" w:rsidRDefault="000C367A" w:rsidP="000C367A">
      <w:pPr>
        <w:rPr>
          <w:sz w:val="24"/>
          <w:szCs w:val="24"/>
          <w:lang w:val="sr-Cyrl-CS"/>
        </w:rPr>
      </w:pPr>
      <w:r w:rsidRPr="0039084F">
        <w:rPr>
          <w:sz w:val="24"/>
          <w:szCs w:val="24"/>
          <w:lang w:val="sr-Cyrl-CS"/>
        </w:rPr>
        <w:t>РЗС - Републички завод за статистику</w:t>
      </w:r>
    </w:p>
    <w:p w:rsidR="000C367A" w:rsidRPr="0039084F" w:rsidRDefault="00B518F4" w:rsidP="000C367A">
      <w:pPr>
        <w:rPr>
          <w:sz w:val="24"/>
          <w:szCs w:val="24"/>
          <w:lang w:val="sr-Cyrl-CS"/>
        </w:rPr>
      </w:pPr>
      <w:r w:rsidRPr="0039084F">
        <w:rPr>
          <w:sz w:val="24"/>
          <w:szCs w:val="24"/>
          <w:lang w:val="sr-Cyrl-CS"/>
        </w:rPr>
        <w:t>РСЗ - Републички секрета</w:t>
      </w:r>
      <w:r w:rsidR="000C367A" w:rsidRPr="0039084F">
        <w:rPr>
          <w:sz w:val="24"/>
          <w:szCs w:val="24"/>
          <w:lang w:val="sr-Cyrl-CS"/>
        </w:rPr>
        <w:t>ријат за законодавство</w:t>
      </w:r>
    </w:p>
    <w:p w:rsidR="000C367A" w:rsidRPr="0039084F" w:rsidRDefault="000C367A" w:rsidP="000C367A">
      <w:pPr>
        <w:rPr>
          <w:sz w:val="24"/>
          <w:szCs w:val="24"/>
          <w:lang w:val="sr-Cyrl-CS"/>
        </w:rPr>
      </w:pPr>
      <w:r w:rsidRPr="0039084F">
        <w:rPr>
          <w:sz w:val="24"/>
          <w:szCs w:val="24"/>
          <w:lang w:val="sr-Cyrl-CS"/>
        </w:rPr>
        <w:t>ЈЛС - Јединица локалне самоуправе</w:t>
      </w:r>
    </w:p>
    <w:p w:rsidR="000C367A" w:rsidRPr="0039084F" w:rsidRDefault="000C367A" w:rsidP="000C367A">
      <w:pPr>
        <w:rPr>
          <w:sz w:val="24"/>
          <w:szCs w:val="24"/>
          <w:lang w:val="sr-Cyrl-CS"/>
        </w:rPr>
      </w:pPr>
      <w:r w:rsidRPr="0039084F">
        <w:rPr>
          <w:sz w:val="24"/>
          <w:szCs w:val="24"/>
          <w:lang w:val="sr-Cyrl-CS"/>
        </w:rPr>
        <w:t>ЈКП - Јавно комунално предузеће</w:t>
      </w:r>
    </w:p>
    <w:p w:rsidR="000C367A" w:rsidRPr="0039084F" w:rsidRDefault="000C367A" w:rsidP="000C367A">
      <w:pPr>
        <w:rPr>
          <w:sz w:val="24"/>
          <w:szCs w:val="24"/>
          <w:lang w:val="sr-Cyrl-CS"/>
        </w:rPr>
      </w:pPr>
      <w:r w:rsidRPr="0039084F">
        <w:rPr>
          <w:sz w:val="24"/>
          <w:szCs w:val="24"/>
          <w:lang w:val="sr-Cyrl-CS"/>
        </w:rPr>
        <w:t>ЈП - Јавно предузеће</w:t>
      </w:r>
    </w:p>
    <w:p w:rsidR="000C367A" w:rsidRPr="0039084F" w:rsidRDefault="000C367A" w:rsidP="000C367A">
      <w:pPr>
        <w:rPr>
          <w:sz w:val="24"/>
          <w:szCs w:val="24"/>
          <w:lang w:val="sr-Cyrl-CS"/>
        </w:rPr>
      </w:pPr>
      <w:r w:rsidRPr="0039084F">
        <w:rPr>
          <w:sz w:val="24"/>
          <w:szCs w:val="24"/>
          <w:lang w:val="sr-Cyrl-CS"/>
        </w:rPr>
        <w:t>ДГЗИ - Дирекција за грађевинско земљиште и изградњу</w:t>
      </w:r>
    </w:p>
    <w:p w:rsidR="000C367A" w:rsidRPr="0039084F" w:rsidRDefault="000C367A" w:rsidP="000C367A">
      <w:pPr>
        <w:rPr>
          <w:sz w:val="24"/>
          <w:szCs w:val="24"/>
          <w:lang w:val="sr-Cyrl-CS"/>
        </w:rPr>
      </w:pPr>
      <w:r w:rsidRPr="0039084F">
        <w:rPr>
          <w:sz w:val="24"/>
          <w:szCs w:val="24"/>
          <w:lang w:val="sr-Cyrl-CS"/>
        </w:rPr>
        <w:t>БВК - Београдски водовод и канализација</w:t>
      </w:r>
    </w:p>
    <w:p w:rsidR="000C367A" w:rsidRPr="0039084F" w:rsidRDefault="00B518F4" w:rsidP="000C367A">
      <w:pPr>
        <w:rPr>
          <w:sz w:val="24"/>
          <w:szCs w:val="24"/>
          <w:lang w:val="sr-Cyrl-CS"/>
        </w:rPr>
      </w:pPr>
      <w:r w:rsidRPr="0039084F">
        <w:rPr>
          <w:sz w:val="24"/>
          <w:szCs w:val="24"/>
          <w:lang w:val="sr-Cyrl-CS"/>
        </w:rPr>
        <w:t>ОДС -</w:t>
      </w:r>
      <w:r w:rsidR="000C367A" w:rsidRPr="0039084F">
        <w:rPr>
          <w:sz w:val="24"/>
          <w:szCs w:val="24"/>
          <w:lang w:val="sr-Cyrl-CS"/>
        </w:rPr>
        <w:t xml:space="preserve"> Оператор дистрибут</w:t>
      </w:r>
      <w:r w:rsidRPr="0039084F">
        <w:rPr>
          <w:sz w:val="24"/>
          <w:szCs w:val="24"/>
          <w:lang w:val="sr-Cyrl-CS"/>
        </w:rPr>
        <w:t>ивног система „ЕПС Дистрибуција”</w:t>
      </w:r>
      <w:r w:rsidR="000C367A" w:rsidRPr="0039084F">
        <w:rPr>
          <w:sz w:val="24"/>
          <w:szCs w:val="24"/>
          <w:lang w:val="sr-Cyrl-CS"/>
        </w:rPr>
        <w:t xml:space="preserve"> д.о.о.</w:t>
      </w:r>
    </w:p>
    <w:p w:rsidR="000C367A" w:rsidRPr="0039084F" w:rsidRDefault="000C367A" w:rsidP="000C367A">
      <w:pPr>
        <w:rPr>
          <w:sz w:val="24"/>
          <w:szCs w:val="24"/>
          <w:lang w:val="sr-Cyrl-CS"/>
        </w:rPr>
      </w:pPr>
      <w:r w:rsidRPr="0039084F">
        <w:rPr>
          <w:sz w:val="24"/>
          <w:szCs w:val="24"/>
          <w:lang w:val="sr-Cyrl-CS"/>
        </w:rPr>
        <w:t>ФАО - Организација за храну и пољопривреду Уједињених нација</w:t>
      </w:r>
    </w:p>
    <w:p w:rsidR="000C367A" w:rsidRPr="0039084F" w:rsidRDefault="000C367A" w:rsidP="000C367A">
      <w:pPr>
        <w:rPr>
          <w:sz w:val="24"/>
          <w:szCs w:val="24"/>
          <w:lang w:val="sr-Cyrl-CS"/>
        </w:rPr>
      </w:pPr>
      <w:r w:rsidRPr="0039084F">
        <w:rPr>
          <w:sz w:val="24"/>
          <w:szCs w:val="24"/>
          <w:lang w:val="sr-Cyrl-CS"/>
        </w:rPr>
        <w:t>EBRD - Европска банка за реконструкцију и развој</w:t>
      </w:r>
    </w:p>
    <w:p w:rsidR="000C367A" w:rsidRPr="0039084F" w:rsidRDefault="000C367A" w:rsidP="000C367A">
      <w:pPr>
        <w:rPr>
          <w:sz w:val="24"/>
          <w:szCs w:val="24"/>
          <w:lang w:val="sr-Cyrl-CS"/>
        </w:rPr>
      </w:pPr>
      <w:r w:rsidRPr="0039084F">
        <w:rPr>
          <w:sz w:val="24"/>
          <w:szCs w:val="24"/>
          <w:lang w:val="sr-Cyrl-CS"/>
        </w:rPr>
        <w:t>WBIF - Инвестициони оквир за Западни Балкан</w:t>
      </w:r>
    </w:p>
    <w:p w:rsidR="000C367A" w:rsidRPr="0039084F" w:rsidRDefault="000C367A" w:rsidP="000C367A">
      <w:pPr>
        <w:rPr>
          <w:sz w:val="24"/>
          <w:szCs w:val="24"/>
          <w:lang w:val="sr-Cyrl-CS"/>
        </w:rPr>
      </w:pPr>
      <w:r w:rsidRPr="0039084F">
        <w:rPr>
          <w:sz w:val="24"/>
          <w:szCs w:val="24"/>
          <w:lang w:val="sr-Cyrl-CS"/>
        </w:rPr>
        <w:t>WB - Светска банка</w:t>
      </w:r>
    </w:p>
    <w:p w:rsidR="000C367A" w:rsidRPr="0039084F" w:rsidRDefault="000C367A" w:rsidP="000C367A">
      <w:pPr>
        <w:rPr>
          <w:sz w:val="24"/>
          <w:szCs w:val="24"/>
          <w:lang w:val="sr-Cyrl-CS"/>
        </w:rPr>
      </w:pPr>
      <w:r w:rsidRPr="0039084F">
        <w:rPr>
          <w:sz w:val="24"/>
          <w:szCs w:val="24"/>
          <w:lang w:val="sr-Cyrl-CS"/>
        </w:rPr>
        <w:t>EИБ - Европска инвестициона банка</w:t>
      </w:r>
    </w:p>
    <w:p w:rsidR="000C367A" w:rsidRPr="0039084F" w:rsidRDefault="000C367A" w:rsidP="000C367A">
      <w:pPr>
        <w:rPr>
          <w:sz w:val="24"/>
          <w:szCs w:val="24"/>
          <w:lang w:val="sr-Cyrl-CS"/>
        </w:rPr>
      </w:pPr>
      <w:r w:rsidRPr="0039084F">
        <w:rPr>
          <w:sz w:val="24"/>
          <w:szCs w:val="24"/>
          <w:lang w:val="sr-Cyrl-CS"/>
        </w:rPr>
        <w:t>AFD - Француска развојна агенција</w:t>
      </w:r>
    </w:p>
    <w:p w:rsidR="00A93F7F" w:rsidRPr="0039084F" w:rsidRDefault="00A93F7F" w:rsidP="000C367A">
      <w:pPr>
        <w:rPr>
          <w:sz w:val="24"/>
          <w:szCs w:val="24"/>
          <w:lang w:val="sr-Cyrl-CS"/>
        </w:rPr>
      </w:pPr>
      <w:r w:rsidRPr="0039084F">
        <w:rPr>
          <w:sz w:val="24"/>
          <w:szCs w:val="24"/>
          <w:lang w:val="sr-Cyrl-CS"/>
        </w:rPr>
        <w:t xml:space="preserve">ИПФ - </w:t>
      </w:r>
      <w:r w:rsidRPr="0039084F">
        <w:rPr>
          <w:bCs/>
          <w:sz w:val="24"/>
          <w:szCs w:val="24"/>
          <w:lang w:val="sr-Cyrl-CS"/>
        </w:rPr>
        <w:t>Подршка инфраструктурним пројектима на Западном Балкану</w:t>
      </w:r>
    </w:p>
    <w:p w:rsidR="00661146" w:rsidRPr="0039084F" w:rsidRDefault="00B518F4" w:rsidP="000C367A">
      <w:pPr>
        <w:rPr>
          <w:sz w:val="24"/>
          <w:szCs w:val="24"/>
          <w:lang w:val="sr-Cyrl-CS"/>
        </w:rPr>
      </w:pPr>
      <w:r w:rsidRPr="0039084F">
        <w:rPr>
          <w:sz w:val="24"/>
          <w:szCs w:val="24"/>
          <w:lang w:val="sr-Cyrl-CS"/>
        </w:rPr>
        <w:t>ЕУ ППФ 6 -</w:t>
      </w:r>
      <w:r w:rsidR="00661146" w:rsidRPr="0039084F">
        <w:rPr>
          <w:sz w:val="24"/>
          <w:szCs w:val="24"/>
          <w:lang w:val="sr-Cyrl-CS"/>
        </w:rPr>
        <w:t xml:space="preserve"> Подршка Европске уније у припреми пројеката (пројектна јединица 6)</w:t>
      </w:r>
    </w:p>
    <w:p w:rsidR="00AE1134" w:rsidRPr="0039084F" w:rsidRDefault="00B518F4" w:rsidP="000C367A">
      <w:pPr>
        <w:rPr>
          <w:sz w:val="24"/>
          <w:szCs w:val="24"/>
          <w:lang w:val="sr-Cyrl-CS"/>
        </w:rPr>
      </w:pPr>
      <w:r w:rsidRPr="0039084F">
        <w:rPr>
          <w:sz w:val="24"/>
          <w:szCs w:val="24"/>
          <w:lang w:val="sr-Cyrl-CS"/>
        </w:rPr>
        <w:lastRenderedPageBreak/>
        <w:t>ИПА -</w:t>
      </w:r>
      <w:r w:rsidR="00AE1134" w:rsidRPr="0039084F">
        <w:rPr>
          <w:sz w:val="24"/>
          <w:szCs w:val="24"/>
          <w:lang w:val="sr-Cyrl-CS"/>
        </w:rPr>
        <w:t xml:space="preserve"> Инструмент за претприступну помоћ</w:t>
      </w:r>
    </w:p>
    <w:p w:rsidR="000C367A" w:rsidRPr="0039084F" w:rsidRDefault="000C367A" w:rsidP="000C367A">
      <w:pPr>
        <w:rPr>
          <w:sz w:val="24"/>
          <w:szCs w:val="24"/>
          <w:lang w:val="sr-Cyrl-CS"/>
        </w:rPr>
      </w:pPr>
      <w:r w:rsidRPr="0039084F">
        <w:rPr>
          <w:sz w:val="24"/>
          <w:szCs w:val="24"/>
          <w:lang w:val="sr-Cyrl-CS"/>
        </w:rPr>
        <w:t>ЕУ - Европска унија</w:t>
      </w:r>
    </w:p>
    <w:p w:rsidR="000C367A" w:rsidRPr="0039084F" w:rsidRDefault="000C367A" w:rsidP="000C367A">
      <w:pPr>
        <w:rPr>
          <w:sz w:val="24"/>
          <w:szCs w:val="24"/>
          <w:lang w:val="sr-Cyrl-CS"/>
        </w:rPr>
      </w:pPr>
      <w:r w:rsidRPr="0039084F">
        <w:rPr>
          <w:sz w:val="24"/>
          <w:szCs w:val="24"/>
          <w:lang w:val="sr-Cyrl-CS"/>
        </w:rPr>
        <w:t>РС - Република Србија</w:t>
      </w:r>
    </w:p>
    <w:p w:rsidR="000C367A" w:rsidRPr="0039084F" w:rsidRDefault="000C367A" w:rsidP="000C367A">
      <w:pPr>
        <w:rPr>
          <w:sz w:val="24"/>
          <w:szCs w:val="24"/>
          <w:lang w:val="sr-Cyrl-CS"/>
        </w:rPr>
      </w:pPr>
      <w:r w:rsidRPr="0039084F">
        <w:rPr>
          <w:sz w:val="24"/>
          <w:szCs w:val="24"/>
          <w:lang w:val="sr-Cyrl-CS"/>
        </w:rPr>
        <w:t>АПВ - Аутономна покрајина Војводина</w:t>
      </w:r>
    </w:p>
    <w:p w:rsidR="000C367A" w:rsidRPr="0039084F" w:rsidRDefault="000C367A" w:rsidP="000C367A">
      <w:pPr>
        <w:rPr>
          <w:sz w:val="24"/>
          <w:szCs w:val="24"/>
          <w:lang w:val="sr-Cyrl-CS"/>
        </w:rPr>
      </w:pPr>
      <w:r w:rsidRPr="0039084F">
        <w:rPr>
          <w:sz w:val="24"/>
          <w:szCs w:val="24"/>
          <w:lang w:val="sr-Cyrl-CS"/>
        </w:rPr>
        <w:t>ППОВ - Постројење за пречишћавање отпадних вода</w:t>
      </w:r>
    </w:p>
    <w:p w:rsidR="000C367A" w:rsidRPr="0039084F" w:rsidRDefault="000C367A" w:rsidP="000C367A">
      <w:pPr>
        <w:rPr>
          <w:sz w:val="24"/>
          <w:szCs w:val="24"/>
          <w:lang w:val="sr-Cyrl-CS"/>
        </w:rPr>
      </w:pPr>
      <w:r w:rsidRPr="0039084F">
        <w:rPr>
          <w:sz w:val="24"/>
          <w:szCs w:val="24"/>
          <w:lang w:val="sr-Cyrl-CS"/>
        </w:rPr>
        <w:t>ЦВ - Циљана вредност</w:t>
      </w:r>
    </w:p>
    <w:p w:rsidR="000C367A" w:rsidRPr="0039084F" w:rsidRDefault="000C367A" w:rsidP="000C367A">
      <w:pPr>
        <w:rPr>
          <w:sz w:val="24"/>
          <w:szCs w:val="24"/>
          <w:lang w:val="sr-Cyrl-CS"/>
        </w:rPr>
      </w:pPr>
      <w:r w:rsidRPr="0039084F">
        <w:rPr>
          <w:sz w:val="24"/>
          <w:szCs w:val="24"/>
          <w:lang w:val="sr-Cyrl-CS"/>
        </w:rPr>
        <w:t>ЦС - Црпна станица</w:t>
      </w:r>
    </w:p>
    <w:p w:rsidR="00FB1DEA" w:rsidRPr="0039084F" w:rsidRDefault="00FB1DEA" w:rsidP="00775437">
      <w:pPr>
        <w:rPr>
          <w:sz w:val="24"/>
          <w:szCs w:val="24"/>
          <w:lang w:val="sr-Cyrl-CS"/>
        </w:rPr>
      </w:pPr>
    </w:p>
    <w:p w:rsidR="003C2E14" w:rsidRPr="0039084F" w:rsidRDefault="003C2E14" w:rsidP="00775437">
      <w:pPr>
        <w:rPr>
          <w:sz w:val="24"/>
          <w:szCs w:val="24"/>
          <w:lang w:val="sr-Cyrl-CS"/>
        </w:rPr>
      </w:pPr>
    </w:p>
    <w:p w:rsidR="003C2E14" w:rsidRPr="0039084F" w:rsidRDefault="003C2E14" w:rsidP="00775437">
      <w:pPr>
        <w:rPr>
          <w:sz w:val="24"/>
          <w:szCs w:val="24"/>
          <w:lang w:val="sr-Cyrl-CS"/>
        </w:rPr>
      </w:pPr>
    </w:p>
    <w:p w:rsidR="00FB1DEA" w:rsidRPr="0039084F" w:rsidRDefault="00FB1DEA" w:rsidP="00775437">
      <w:pPr>
        <w:rPr>
          <w:sz w:val="24"/>
          <w:szCs w:val="24"/>
          <w:lang w:val="sr-Cyrl-CS"/>
        </w:rPr>
      </w:pPr>
    </w:p>
    <w:p w:rsidR="00FB1DEA" w:rsidRPr="0039084F" w:rsidRDefault="00FB1DEA" w:rsidP="00775437">
      <w:pPr>
        <w:rPr>
          <w:sz w:val="24"/>
          <w:szCs w:val="24"/>
          <w:lang w:val="sr-Cyrl-CS"/>
        </w:rPr>
        <w:sectPr w:rsidR="00FB1DEA" w:rsidRPr="0039084F" w:rsidSect="007136AA">
          <w:footerReference w:type="default" r:id="rId8"/>
          <w:pgSz w:w="11906" w:h="16838"/>
          <w:pgMar w:top="1440" w:right="1440" w:bottom="1440" w:left="1440" w:header="709" w:footer="709" w:gutter="0"/>
          <w:cols w:space="708"/>
          <w:titlePg/>
          <w:docGrid w:linePitch="360"/>
        </w:sectPr>
      </w:pPr>
    </w:p>
    <w:p w:rsidR="009C5677" w:rsidRPr="0039084F" w:rsidRDefault="009C5677" w:rsidP="000C298C">
      <w:pPr>
        <w:jc w:val="center"/>
        <w:rPr>
          <w:bCs/>
          <w:lang w:val="sr-Cyrl-CS"/>
        </w:rPr>
      </w:pPr>
      <w:r w:rsidRPr="0039084F">
        <w:rPr>
          <w:bCs/>
          <w:lang w:val="sr-Cyrl-CS"/>
        </w:rPr>
        <w:lastRenderedPageBreak/>
        <w:t>VIII. АКТИВНОСТИ ЗА СПРОВОЂЕЊЕ СТРАТЕГИЈЕ У ПЕРИОДУ ОД 2021. ДО 2023. ГОДИНЕ</w:t>
      </w:r>
    </w:p>
    <w:p w:rsidR="009C5677" w:rsidRPr="0039084F" w:rsidRDefault="009C5677" w:rsidP="000C298C">
      <w:pPr>
        <w:jc w:val="center"/>
        <w:rPr>
          <w:lang w:val="sr-Cyrl-CS"/>
        </w:rPr>
      </w:pPr>
    </w:p>
    <w:p w:rsidR="009C5677" w:rsidRPr="0039084F" w:rsidRDefault="009C5677" w:rsidP="000C298C">
      <w:pPr>
        <w:jc w:val="center"/>
        <w:rPr>
          <w:lang w:val="sr-Cyrl-CS"/>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3597"/>
        <w:gridCol w:w="4411"/>
        <w:gridCol w:w="8009"/>
      </w:tblGrid>
      <w:tr w:rsidR="009C5677" w:rsidRPr="0039084F">
        <w:trPr>
          <w:trHeight w:val="230"/>
          <w:jc w:val="center"/>
        </w:trPr>
        <w:tc>
          <w:tcPr>
            <w:tcW w:w="5000" w:type="pct"/>
            <w:gridSpan w:val="3"/>
            <w:tcBorders>
              <w:top w:val="nil"/>
              <w:left w:val="nil"/>
              <w:bottom w:val="nil"/>
              <w:right w:val="nil"/>
            </w:tcBorders>
          </w:tcPr>
          <w:p w:rsidR="009C5677" w:rsidRPr="0039084F" w:rsidRDefault="009C5677" w:rsidP="002079B3">
            <w:pPr>
              <w:pStyle w:val="ListParagraph"/>
              <w:ind w:left="0"/>
              <w:jc w:val="center"/>
              <w:rPr>
                <w:bCs/>
                <w:lang w:val="sr-Cyrl-CS"/>
              </w:rPr>
            </w:pPr>
            <w:r w:rsidRPr="0039084F">
              <w:rPr>
                <w:bCs/>
                <w:lang w:val="sr-Cyrl-CS"/>
              </w:rPr>
              <w:t>1. КОРИШЋЕЊЕ ВОДА</w:t>
            </w:r>
          </w:p>
        </w:tc>
      </w:tr>
      <w:tr w:rsidR="009C5677" w:rsidRPr="0039084F">
        <w:trPr>
          <w:trHeight w:val="230"/>
          <w:jc w:val="center"/>
        </w:trPr>
        <w:tc>
          <w:tcPr>
            <w:tcW w:w="5000" w:type="pct"/>
            <w:gridSpan w:val="3"/>
            <w:tcBorders>
              <w:top w:val="nil"/>
              <w:left w:val="nil"/>
              <w:bottom w:val="nil"/>
              <w:right w:val="nil"/>
            </w:tcBorders>
          </w:tcPr>
          <w:p w:rsidR="009C5677" w:rsidRPr="0039084F" w:rsidRDefault="009C5677" w:rsidP="002079B3">
            <w:pPr>
              <w:jc w:val="center"/>
              <w:rPr>
                <w:lang w:val="sr-Cyrl-CS"/>
              </w:rPr>
            </w:pPr>
          </w:p>
        </w:tc>
      </w:tr>
      <w:tr w:rsidR="009C5677" w:rsidRPr="0039084F">
        <w:trPr>
          <w:trHeight w:val="230"/>
          <w:jc w:val="center"/>
        </w:trPr>
        <w:tc>
          <w:tcPr>
            <w:tcW w:w="5000" w:type="pct"/>
            <w:gridSpan w:val="3"/>
            <w:tcBorders>
              <w:top w:val="nil"/>
              <w:left w:val="nil"/>
              <w:bottom w:val="nil"/>
              <w:right w:val="nil"/>
            </w:tcBorders>
          </w:tcPr>
          <w:p w:rsidR="009C5677" w:rsidRPr="0039084F" w:rsidRDefault="009C5677" w:rsidP="008733F3">
            <w:pPr>
              <w:rPr>
                <w:lang w:val="sr-Cyrl-CS"/>
              </w:rPr>
            </w:pPr>
            <w:r w:rsidRPr="0039084F">
              <w:rPr>
                <w:lang w:val="sr-Cyrl-CS"/>
              </w:rPr>
              <w:t>Веза посебних циљева из Акционог плана са оперативним циљевима из Стратегије:</w:t>
            </w:r>
          </w:p>
        </w:tc>
      </w:tr>
      <w:tr w:rsidR="009C5677" w:rsidRPr="0039084F">
        <w:trPr>
          <w:trHeight w:val="230"/>
          <w:jc w:val="center"/>
        </w:trPr>
        <w:tc>
          <w:tcPr>
            <w:tcW w:w="5000" w:type="pct"/>
            <w:gridSpan w:val="3"/>
            <w:tcBorders>
              <w:top w:val="nil"/>
              <w:left w:val="nil"/>
              <w:bottom w:val="nil"/>
              <w:right w:val="nil"/>
            </w:tcBorders>
          </w:tcPr>
          <w:p w:rsidR="009C5677" w:rsidRPr="0039084F" w:rsidRDefault="009C5677" w:rsidP="008733F3">
            <w:pPr>
              <w:rPr>
                <w:lang w:val="sr-Cyrl-CS"/>
              </w:rPr>
            </w:pPr>
            <w:r w:rsidRPr="0039084F">
              <w:rPr>
                <w:lang w:val="sr-Cyrl-CS"/>
              </w:rPr>
              <w:t xml:space="preserve">Посебни циљ 1.1: Повећан степен обухваћености становништва јавним водоводним системима – односи се на </w:t>
            </w:r>
            <w:r w:rsidRPr="0039084F">
              <w:rPr>
                <w:i/>
                <w:iCs/>
                <w:lang w:val="sr-Cyrl-CS"/>
              </w:rPr>
              <w:t>Оперативни циљ 1.1</w:t>
            </w:r>
            <w:r w:rsidRPr="0039084F">
              <w:rPr>
                <w:lang w:val="sr-Cyrl-CS"/>
              </w:rPr>
              <w:t>;</w:t>
            </w:r>
          </w:p>
        </w:tc>
      </w:tr>
      <w:tr w:rsidR="009C5677" w:rsidRPr="0039084F">
        <w:trPr>
          <w:trHeight w:val="230"/>
          <w:jc w:val="center"/>
        </w:trPr>
        <w:tc>
          <w:tcPr>
            <w:tcW w:w="5000" w:type="pct"/>
            <w:gridSpan w:val="3"/>
            <w:tcBorders>
              <w:top w:val="nil"/>
              <w:left w:val="nil"/>
              <w:bottom w:val="nil"/>
              <w:right w:val="nil"/>
            </w:tcBorders>
            <w:vAlign w:val="center"/>
          </w:tcPr>
          <w:p w:rsidR="009C5677" w:rsidRPr="0039084F" w:rsidRDefault="009C5677" w:rsidP="002079B3">
            <w:pPr>
              <w:jc w:val="both"/>
              <w:rPr>
                <w:lang w:val="sr-Cyrl-CS"/>
              </w:rPr>
            </w:pPr>
            <w:r w:rsidRPr="0039084F">
              <w:rPr>
                <w:lang w:val="sr-Cyrl-CS"/>
              </w:rPr>
              <w:t>Посебни циљ 1.2: Смањен нефактурисани део воде у јавним водоводним системима</w:t>
            </w:r>
            <w:r w:rsidR="005C6EBA" w:rsidRPr="0039084F">
              <w:rPr>
                <w:lang w:val="sr-Cyrl-CS"/>
              </w:rPr>
              <w:t xml:space="preserve"> </w:t>
            </w:r>
            <w:r w:rsidRPr="0039084F">
              <w:rPr>
                <w:lang w:val="sr-Cyrl-CS"/>
              </w:rPr>
              <w:t xml:space="preserve">– односи се на </w:t>
            </w:r>
            <w:r w:rsidRPr="0039084F">
              <w:rPr>
                <w:i/>
                <w:iCs/>
                <w:lang w:val="sr-Cyrl-CS"/>
              </w:rPr>
              <w:t>Оперативни циљ 1.3</w:t>
            </w:r>
            <w:r w:rsidRPr="0039084F">
              <w:rPr>
                <w:lang w:val="sr-Cyrl-CS"/>
              </w:rPr>
              <w:t>;</w:t>
            </w:r>
          </w:p>
        </w:tc>
      </w:tr>
      <w:tr w:rsidR="009C5677" w:rsidRPr="0039084F">
        <w:trPr>
          <w:trHeight w:val="230"/>
          <w:jc w:val="center"/>
        </w:trPr>
        <w:tc>
          <w:tcPr>
            <w:tcW w:w="5000" w:type="pct"/>
            <w:gridSpan w:val="3"/>
            <w:tcBorders>
              <w:top w:val="nil"/>
              <w:left w:val="nil"/>
              <w:bottom w:val="nil"/>
              <w:right w:val="nil"/>
            </w:tcBorders>
            <w:vAlign w:val="center"/>
          </w:tcPr>
          <w:p w:rsidR="009C5677" w:rsidRPr="0039084F" w:rsidRDefault="009C5677" w:rsidP="002079B3">
            <w:pPr>
              <w:jc w:val="both"/>
              <w:rPr>
                <w:lang w:val="sr-Cyrl-CS"/>
              </w:rPr>
            </w:pPr>
            <w:r w:rsidRPr="0039084F">
              <w:rPr>
                <w:lang w:val="sr-Cyrl-CS"/>
              </w:rPr>
              <w:t>Посебни циљ 1.3: Обезбедити довољне количине воде за наводњавање пољопривредних површина</w:t>
            </w:r>
            <w:r w:rsidR="005C6EBA" w:rsidRPr="0039084F">
              <w:rPr>
                <w:lang w:val="sr-Cyrl-CS"/>
              </w:rPr>
              <w:t xml:space="preserve"> </w:t>
            </w:r>
            <w:r w:rsidRPr="0039084F">
              <w:rPr>
                <w:lang w:val="sr-Cyrl-CS"/>
              </w:rPr>
              <w:t xml:space="preserve">– односи се на </w:t>
            </w:r>
            <w:r w:rsidRPr="0039084F">
              <w:rPr>
                <w:i/>
                <w:iCs/>
                <w:lang w:val="sr-Cyrl-CS"/>
              </w:rPr>
              <w:t>Оперативни циљ 1.9.</w:t>
            </w:r>
          </w:p>
        </w:tc>
      </w:tr>
      <w:tr w:rsidR="009C5677" w:rsidRPr="0039084F">
        <w:trPr>
          <w:trHeight w:val="230"/>
          <w:jc w:val="center"/>
        </w:trPr>
        <w:tc>
          <w:tcPr>
            <w:tcW w:w="2500" w:type="pct"/>
            <w:gridSpan w:val="2"/>
            <w:tcBorders>
              <w:top w:val="nil"/>
              <w:left w:val="nil"/>
              <w:bottom w:val="single" w:sz="12" w:space="0" w:color="auto"/>
              <w:right w:val="nil"/>
            </w:tcBorders>
          </w:tcPr>
          <w:p w:rsidR="009C5677" w:rsidRPr="0039084F" w:rsidRDefault="009C5677" w:rsidP="008733F3">
            <w:pPr>
              <w:rPr>
                <w:lang w:val="sr-Cyrl-CS"/>
              </w:rPr>
            </w:pPr>
          </w:p>
        </w:tc>
        <w:tc>
          <w:tcPr>
            <w:tcW w:w="2500" w:type="pct"/>
            <w:tcBorders>
              <w:top w:val="nil"/>
              <w:left w:val="nil"/>
              <w:bottom w:val="single" w:sz="12" w:space="0" w:color="auto"/>
              <w:right w:val="nil"/>
            </w:tcBorders>
          </w:tcPr>
          <w:p w:rsidR="009C5677" w:rsidRPr="0039084F" w:rsidRDefault="009C5677" w:rsidP="008733F3">
            <w:pPr>
              <w:rPr>
                <w:lang w:val="sr-Cyrl-CS"/>
              </w:rPr>
            </w:pPr>
          </w:p>
        </w:tc>
      </w:tr>
      <w:tr w:rsidR="009C5677" w:rsidRPr="0039084F">
        <w:trPr>
          <w:trHeight w:val="230"/>
          <w:jc w:val="center"/>
        </w:trPr>
        <w:tc>
          <w:tcPr>
            <w:tcW w:w="1123" w:type="pct"/>
            <w:tcBorders>
              <w:top w:val="single" w:sz="12" w:space="0" w:color="auto"/>
            </w:tcBorders>
            <w:vAlign w:val="center"/>
          </w:tcPr>
          <w:p w:rsidR="009C5677" w:rsidRPr="0039084F" w:rsidRDefault="009C5677" w:rsidP="002079B3">
            <w:pPr>
              <w:jc w:val="center"/>
              <w:rPr>
                <w:lang w:val="sr-Cyrl-CS"/>
              </w:rPr>
            </w:pPr>
            <w:r w:rsidRPr="0039084F">
              <w:rPr>
                <w:lang w:val="sr-Cyrl-CS"/>
              </w:rPr>
              <w:t>Документ ЈП:</w:t>
            </w:r>
          </w:p>
        </w:tc>
        <w:tc>
          <w:tcPr>
            <w:tcW w:w="3877" w:type="pct"/>
            <w:gridSpan w:val="2"/>
            <w:tcBorders>
              <w:top w:val="single" w:sz="12" w:space="0" w:color="auto"/>
            </w:tcBorders>
            <w:vAlign w:val="center"/>
          </w:tcPr>
          <w:p w:rsidR="009C5677" w:rsidRPr="0039084F" w:rsidRDefault="009C5677" w:rsidP="002079B3">
            <w:pPr>
              <w:jc w:val="center"/>
              <w:rPr>
                <w:lang w:val="sr-Cyrl-CS"/>
              </w:rPr>
            </w:pPr>
            <w:r w:rsidRPr="0039084F">
              <w:rPr>
                <w:lang w:val="sr-Cyrl-CS"/>
              </w:rPr>
              <w:t>Стратегија управљања водама на територији Републике Србије до 2034. године</w:t>
            </w:r>
          </w:p>
        </w:tc>
      </w:tr>
      <w:tr w:rsidR="009C5677" w:rsidRPr="0039084F">
        <w:trPr>
          <w:trHeight w:val="152"/>
          <w:jc w:val="center"/>
        </w:trPr>
        <w:tc>
          <w:tcPr>
            <w:tcW w:w="1123" w:type="pct"/>
            <w:vAlign w:val="center"/>
          </w:tcPr>
          <w:p w:rsidR="009C5677" w:rsidRPr="0039084F" w:rsidRDefault="009C5677" w:rsidP="002079B3">
            <w:pPr>
              <w:jc w:val="center"/>
              <w:rPr>
                <w:lang w:val="sr-Cyrl-CS"/>
              </w:rPr>
            </w:pPr>
            <w:r w:rsidRPr="0039084F">
              <w:rPr>
                <w:lang w:val="sr-Cyrl-CS"/>
              </w:rPr>
              <w:t>Акциони план:</w:t>
            </w:r>
          </w:p>
        </w:tc>
        <w:tc>
          <w:tcPr>
            <w:tcW w:w="3877" w:type="pct"/>
            <w:gridSpan w:val="2"/>
            <w:vAlign w:val="center"/>
          </w:tcPr>
          <w:p w:rsidR="009C5677" w:rsidRPr="0039084F" w:rsidRDefault="009C5677" w:rsidP="002079B3">
            <w:pPr>
              <w:jc w:val="center"/>
              <w:rPr>
                <w:lang w:val="sr-Cyrl-CS"/>
              </w:rPr>
            </w:pPr>
            <w:r w:rsidRPr="0039084F">
              <w:rPr>
                <w:lang w:val="sr-Cyrl-CS"/>
              </w:rPr>
              <w:t>Акциони план за спровођење Стратегије управљања водама на територији Републике Србије за период од 2021. до 2023. године</w:t>
            </w:r>
          </w:p>
        </w:tc>
      </w:tr>
      <w:tr w:rsidR="009C5677" w:rsidRPr="0039084F" w:rsidTr="00751CEE">
        <w:trPr>
          <w:trHeight w:val="230"/>
          <w:jc w:val="center"/>
        </w:trPr>
        <w:tc>
          <w:tcPr>
            <w:tcW w:w="1123" w:type="pct"/>
            <w:tcBorders>
              <w:bottom w:val="single" w:sz="4" w:space="0" w:color="auto"/>
            </w:tcBorders>
            <w:vAlign w:val="center"/>
          </w:tcPr>
          <w:p w:rsidR="009C5677" w:rsidRPr="0039084F" w:rsidRDefault="009C5677" w:rsidP="002079B3">
            <w:pPr>
              <w:jc w:val="center"/>
              <w:rPr>
                <w:lang w:val="sr-Cyrl-CS"/>
              </w:rPr>
            </w:pPr>
            <w:r w:rsidRPr="0039084F">
              <w:rPr>
                <w:lang w:val="sr-Cyrl-CS"/>
              </w:rPr>
              <w:t>Координација и извештавање</w:t>
            </w:r>
          </w:p>
        </w:tc>
        <w:tc>
          <w:tcPr>
            <w:tcW w:w="3877" w:type="pct"/>
            <w:gridSpan w:val="2"/>
            <w:tcBorders>
              <w:bottom w:val="single" w:sz="4" w:space="0" w:color="auto"/>
            </w:tcBorders>
            <w:vAlign w:val="center"/>
          </w:tcPr>
          <w:p w:rsidR="009C5677" w:rsidRPr="0039084F" w:rsidRDefault="009C5677" w:rsidP="002079B3">
            <w:pPr>
              <w:jc w:val="center"/>
              <w:rPr>
                <w:lang w:val="sr-Cyrl-CS"/>
              </w:rPr>
            </w:pPr>
            <w:r w:rsidRPr="0039084F">
              <w:rPr>
                <w:lang w:val="sr-Cyrl-CS"/>
              </w:rPr>
              <w:t>Министарство пољопривреде, шумарства и водопривреде - Републичка дирекција за воде</w:t>
            </w:r>
          </w:p>
        </w:tc>
      </w:tr>
      <w:tr w:rsidR="009C5677" w:rsidRPr="0039084F" w:rsidTr="00751CEE">
        <w:trPr>
          <w:trHeight w:val="269"/>
          <w:jc w:val="center"/>
        </w:trPr>
        <w:tc>
          <w:tcPr>
            <w:tcW w:w="1123" w:type="pct"/>
            <w:tcBorders>
              <w:top w:val="single" w:sz="4" w:space="0" w:color="auto"/>
              <w:bottom w:val="single" w:sz="12" w:space="0" w:color="auto"/>
            </w:tcBorders>
            <w:vAlign w:val="center"/>
          </w:tcPr>
          <w:p w:rsidR="009C5677" w:rsidRPr="0039084F" w:rsidRDefault="009C5677" w:rsidP="002079B3">
            <w:pPr>
              <w:jc w:val="center"/>
              <w:rPr>
                <w:lang w:val="sr-Cyrl-CS"/>
              </w:rPr>
            </w:pPr>
            <w:r w:rsidRPr="0039084F">
              <w:rPr>
                <w:lang w:val="sr-Cyrl-CS"/>
              </w:rPr>
              <w:t>Кровни документ ЈП:</w:t>
            </w:r>
          </w:p>
        </w:tc>
        <w:tc>
          <w:tcPr>
            <w:tcW w:w="3877" w:type="pct"/>
            <w:gridSpan w:val="2"/>
            <w:tcBorders>
              <w:top w:val="single" w:sz="4" w:space="0" w:color="auto"/>
              <w:bottom w:val="single" w:sz="12" w:space="0" w:color="auto"/>
            </w:tcBorders>
            <w:vAlign w:val="center"/>
          </w:tcPr>
          <w:p w:rsidR="009C5677" w:rsidRPr="0039084F" w:rsidRDefault="009C5677" w:rsidP="002079B3">
            <w:pPr>
              <w:jc w:val="center"/>
              <w:rPr>
                <w:lang w:val="sr-Cyrl-CS"/>
              </w:rPr>
            </w:pP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92"/>
        <w:gridCol w:w="1364"/>
        <w:gridCol w:w="2276"/>
        <w:gridCol w:w="1588"/>
        <w:gridCol w:w="1220"/>
        <w:gridCol w:w="3195"/>
        <w:gridCol w:w="2372"/>
      </w:tblGrid>
      <w:tr w:rsidR="009C5677" w:rsidRPr="0039084F" w:rsidTr="007A074D">
        <w:trPr>
          <w:trHeight w:val="145"/>
          <w:jc w:val="center"/>
        </w:trPr>
        <w:tc>
          <w:tcPr>
            <w:tcW w:w="5000" w:type="pct"/>
            <w:gridSpan w:val="7"/>
            <w:shd w:val="clear" w:color="auto" w:fill="DEEAF6"/>
            <w:vAlign w:val="center"/>
          </w:tcPr>
          <w:p w:rsidR="009C5677" w:rsidRPr="0039084F" w:rsidRDefault="009C5677" w:rsidP="008733F3">
            <w:pPr>
              <w:rPr>
                <w:lang w:val="sr-Cyrl-CS"/>
              </w:rPr>
            </w:pPr>
            <w:r w:rsidRPr="0039084F">
              <w:rPr>
                <w:lang w:val="sr-Cyrl-CS"/>
              </w:rPr>
              <w:t xml:space="preserve">Општи циљ 1: </w:t>
            </w:r>
            <w:r w:rsidRPr="0039084F">
              <w:rPr>
                <w:bCs/>
                <w:lang w:val="sr-Cyrl-CS"/>
              </w:rPr>
              <w:t>Обезбедити довољне количине воде одговарајућег квалитета за различите категорије корисника, пре свега за снабдевање водом ста</w:t>
            </w:r>
            <w:r w:rsidR="00FB18BB" w:rsidRPr="0039084F">
              <w:rPr>
                <w:bCs/>
                <w:lang w:val="sr-Cyrl-CS"/>
              </w:rPr>
              <w:t>новништва при чему се не сме уг</w:t>
            </w:r>
            <w:r w:rsidRPr="0039084F">
              <w:rPr>
                <w:bCs/>
                <w:lang w:val="sr-Cyrl-CS"/>
              </w:rPr>
              <w:t>р</w:t>
            </w:r>
            <w:r w:rsidR="00FB18BB" w:rsidRPr="0039084F">
              <w:rPr>
                <w:bCs/>
                <w:lang w:val="sr-Cyrl-CS"/>
              </w:rPr>
              <w:t>о</w:t>
            </w:r>
            <w:r w:rsidRPr="0039084F">
              <w:rPr>
                <w:bCs/>
                <w:lang w:val="sr-Cyrl-CS"/>
              </w:rPr>
              <w:t>зити животна средина</w:t>
            </w:r>
          </w:p>
        </w:tc>
      </w:tr>
      <w:tr w:rsidR="009C5677" w:rsidRPr="0039084F" w:rsidTr="007A074D">
        <w:trPr>
          <w:trHeight w:val="170"/>
          <w:jc w:val="center"/>
        </w:trPr>
        <w:tc>
          <w:tcPr>
            <w:tcW w:w="5000" w:type="pct"/>
            <w:gridSpan w:val="7"/>
            <w:shd w:val="clear" w:color="auto" w:fill="DBE5F1"/>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7A074D">
        <w:trPr>
          <w:trHeight w:val="555"/>
          <w:jc w:val="center"/>
        </w:trPr>
        <w:tc>
          <w:tcPr>
            <w:tcW w:w="1247" w:type="pct"/>
            <w:shd w:val="clear" w:color="auto" w:fill="D9D9D9"/>
            <w:vAlign w:val="center"/>
          </w:tcPr>
          <w:p w:rsidR="009C5677" w:rsidRPr="0039084F" w:rsidRDefault="009C5677" w:rsidP="002079B3">
            <w:pPr>
              <w:jc w:val="center"/>
              <w:rPr>
                <w:lang w:val="sr-Cyrl-CS"/>
              </w:rPr>
            </w:pPr>
            <w:r w:rsidRPr="0039084F">
              <w:rPr>
                <w:lang w:val="sr-Cyrl-CS"/>
              </w:rPr>
              <w:t>Показатељ на нивоу oпштег циља (показатељ eфекта)</w:t>
            </w:r>
          </w:p>
        </w:tc>
        <w:tc>
          <w:tcPr>
            <w:tcW w:w="426" w:type="pct"/>
            <w:shd w:val="clear" w:color="auto" w:fill="D9D9D9"/>
            <w:vAlign w:val="center"/>
          </w:tcPr>
          <w:p w:rsidR="009C5677" w:rsidRPr="0039084F" w:rsidRDefault="009C5677" w:rsidP="002079B3">
            <w:pPr>
              <w:jc w:val="center"/>
              <w:rPr>
                <w:lang w:val="sr-Cyrl-CS"/>
              </w:rPr>
            </w:pPr>
            <w:r w:rsidRPr="0039084F">
              <w:rPr>
                <w:lang w:val="sr-Cyrl-CS"/>
              </w:rPr>
              <w:t>Jединица мере</w:t>
            </w:r>
          </w:p>
        </w:tc>
        <w:tc>
          <w:tcPr>
            <w:tcW w:w="711" w:type="pct"/>
            <w:shd w:val="clear" w:color="auto" w:fill="D9D9D9"/>
            <w:vAlign w:val="center"/>
          </w:tcPr>
          <w:p w:rsidR="009C5677" w:rsidRPr="0039084F" w:rsidRDefault="009C5677" w:rsidP="002079B3">
            <w:pPr>
              <w:jc w:val="center"/>
              <w:rPr>
                <w:lang w:val="sr-Cyrl-CS"/>
              </w:rPr>
            </w:pPr>
            <w:r w:rsidRPr="0039084F">
              <w:rPr>
                <w:lang w:val="sr-Cyrl-CS"/>
              </w:rPr>
              <w:t>Извор провере</w:t>
            </w:r>
          </w:p>
        </w:tc>
        <w:tc>
          <w:tcPr>
            <w:tcW w:w="496" w:type="pct"/>
            <w:shd w:val="clear" w:color="auto" w:fill="D9D9D9"/>
            <w:vAlign w:val="center"/>
          </w:tcPr>
          <w:p w:rsidR="009C5677" w:rsidRPr="0039084F" w:rsidRDefault="009C5677" w:rsidP="002079B3">
            <w:pPr>
              <w:jc w:val="center"/>
              <w:rPr>
                <w:lang w:val="sr-Cyrl-CS"/>
              </w:rPr>
            </w:pPr>
            <w:r w:rsidRPr="0039084F">
              <w:rPr>
                <w:lang w:val="sr-Cyrl-CS"/>
              </w:rPr>
              <w:t>Почетна вредност</w:t>
            </w:r>
          </w:p>
        </w:tc>
        <w:tc>
          <w:tcPr>
            <w:tcW w:w="381" w:type="pct"/>
            <w:shd w:val="clear" w:color="auto" w:fill="D9D9D9"/>
            <w:vAlign w:val="center"/>
          </w:tcPr>
          <w:p w:rsidR="009C5677" w:rsidRPr="0039084F" w:rsidRDefault="009C5677" w:rsidP="002079B3">
            <w:pPr>
              <w:jc w:val="center"/>
              <w:rPr>
                <w:lang w:val="sr-Cyrl-CS"/>
              </w:rPr>
            </w:pPr>
            <w:r w:rsidRPr="0039084F">
              <w:rPr>
                <w:lang w:val="sr-Cyrl-CS"/>
              </w:rPr>
              <w:t>Базна година</w:t>
            </w:r>
          </w:p>
        </w:tc>
        <w:tc>
          <w:tcPr>
            <w:tcW w:w="998" w:type="pct"/>
            <w:shd w:val="clear" w:color="auto" w:fill="D9D9D9"/>
            <w:vAlign w:val="center"/>
          </w:tcPr>
          <w:p w:rsidR="009C5677" w:rsidRPr="0039084F" w:rsidRDefault="009C5677" w:rsidP="002079B3">
            <w:pPr>
              <w:jc w:val="center"/>
              <w:rPr>
                <w:lang w:val="sr-Cyrl-CS"/>
              </w:rPr>
            </w:pPr>
            <w:r w:rsidRPr="0039084F">
              <w:rPr>
                <w:lang w:val="sr-Cyrl-CS"/>
              </w:rPr>
              <w:t>Циљaна вредност у последњој години АП</w:t>
            </w:r>
          </w:p>
        </w:tc>
        <w:tc>
          <w:tcPr>
            <w:tcW w:w="742" w:type="pct"/>
            <w:shd w:val="clear" w:color="auto" w:fill="D9D9D9"/>
            <w:vAlign w:val="center"/>
          </w:tcPr>
          <w:p w:rsidR="009C5677" w:rsidRPr="0039084F" w:rsidRDefault="009C5677" w:rsidP="002079B3">
            <w:pPr>
              <w:jc w:val="center"/>
              <w:rPr>
                <w:lang w:val="sr-Cyrl-CS"/>
              </w:rPr>
            </w:pPr>
            <w:r w:rsidRPr="0039084F">
              <w:rPr>
                <w:lang w:val="sr-Cyrl-CS"/>
              </w:rPr>
              <w:t>Последња година важења АП</w:t>
            </w:r>
          </w:p>
        </w:tc>
      </w:tr>
      <w:tr w:rsidR="009C5677" w:rsidRPr="0039084F" w:rsidTr="007A074D">
        <w:trPr>
          <w:trHeight w:val="176"/>
          <w:jc w:val="center"/>
        </w:trPr>
        <w:tc>
          <w:tcPr>
            <w:tcW w:w="1247" w:type="pct"/>
            <w:shd w:val="clear" w:color="auto" w:fill="FFFFFF"/>
            <w:vAlign w:val="center"/>
          </w:tcPr>
          <w:p w:rsidR="009C5677" w:rsidRPr="0039084F" w:rsidRDefault="009C5677" w:rsidP="002079B3">
            <w:pPr>
              <w:shd w:val="clear" w:color="auto" w:fill="FFFFFF"/>
              <w:rPr>
                <w:lang w:val="sr-Cyrl-CS"/>
              </w:rPr>
            </w:pPr>
            <w:r w:rsidRPr="0039084F">
              <w:rPr>
                <w:lang w:val="sr-Cyrl-CS"/>
              </w:rPr>
              <w:t>Укупне коришћене воде</w:t>
            </w:r>
          </w:p>
        </w:tc>
        <w:tc>
          <w:tcPr>
            <w:tcW w:w="426"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милиона m</w:t>
            </w:r>
            <w:r w:rsidRPr="0039084F">
              <w:rPr>
                <w:vertAlign w:val="superscript"/>
                <w:lang w:val="sr-Cyrl-CS"/>
              </w:rPr>
              <w:t>3</w:t>
            </w:r>
          </w:p>
        </w:tc>
        <w:tc>
          <w:tcPr>
            <w:tcW w:w="711"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РЗС, Еко-билтен (годишње)</w:t>
            </w:r>
          </w:p>
        </w:tc>
        <w:tc>
          <w:tcPr>
            <w:tcW w:w="496"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5.327</w:t>
            </w:r>
          </w:p>
        </w:tc>
        <w:tc>
          <w:tcPr>
            <w:tcW w:w="381"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2018.</w:t>
            </w:r>
          </w:p>
        </w:tc>
        <w:tc>
          <w:tcPr>
            <w:tcW w:w="998"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5.400</w:t>
            </w:r>
          </w:p>
        </w:tc>
        <w:tc>
          <w:tcPr>
            <w:tcW w:w="742"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2023.</w:t>
            </w: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52"/>
        <w:gridCol w:w="1937"/>
        <w:gridCol w:w="1405"/>
        <w:gridCol w:w="1095"/>
        <w:gridCol w:w="2103"/>
        <w:gridCol w:w="2103"/>
        <w:gridCol w:w="2584"/>
      </w:tblGrid>
      <w:tr w:rsidR="009C5677" w:rsidRPr="0039084F" w:rsidTr="007A074D">
        <w:trPr>
          <w:trHeight w:val="320"/>
          <w:jc w:val="center"/>
        </w:trPr>
        <w:tc>
          <w:tcPr>
            <w:tcW w:w="5000" w:type="pct"/>
            <w:gridSpan w:val="8"/>
            <w:shd w:val="clear" w:color="auto" w:fill="C5E0B3"/>
            <w:vAlign w:val="center"/>
          </w:tcPr>
          <w:p w:rsidR="009C5677" w:rsidRPr="0039084F" w:rsidRDefault="009C5677" w:rsidP="008733F3">
            <w:pPr>
              <w:rPr>
                <w:lang w:val="sr-Cyrl-CS"/>
              </w:rPr>
            </w:pPr>
            <w:r w:rsidRPr="0039084F">
              <w:rPr>
                <w:lang w:val="sr-Cyrl-CS"/>
              </w:rPr>
              <w:t>Посебни циљ 1.1: Повећан степен обухваћености становништва јавним водоводним системима</w:t>
            </w:r>
          </w:p>
        </w:tc>
      </w:tr>
      <w:tr w:rsidR="009C5677" w:rsidRPr="0039084F" w:rsidTr="007A074D">
        <w:trPr>
          <w:trHeight w:val="320"/>
          <w:jc w:val="center"/>
        </w:trPr>
        <w:tc>
          <w:tcPr>
            <w:tcW w:w="5000" w:type="pct"/>
            <w:gridSpan w:val="8"/>
            <w:shd w:val="clear" w:color="auto" w:fill="C5E0B3"/>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7A074D">
        <w:trPr>
          <w:trHeight w:val="575"/>
          <w:jc w:val="center"/>
        </w:trPr>
        <w:tc>
          <w:tcPr>
            <w:tcW w:w="1102" w:type="pct"/>
            <w:shd w:val="clear" w:color="auto" w:fill="D9D9D9"/>
            <w:vAlign w:val="center"/>
          </w:tcPr>
          <w:p w:rsidR="009C5677" w:rsidRPr="0039084F" w:rsidRDefault="009C5677" w:rsidP="002079B3">
            <w:pPr>
              <w:jc w:val="center"/>
              <w:rPr>
                <w:lang w:val="sr-Cyrl-CS"/>
              </w:rPr>
            </w:pPr>
            <w:r w:rsidRPr="0039084F">
              <w:rPr>
                <w:lang w:val="sr-Cyrl-CS"/>
              </w:rPr>
              <w:t>Показатељи на нивоу посебног циља (показатељ исхода)</w:t>
            </w:r>
          </w:p>
        </w:tc>
        <w:tc>
          <w:tcPr>
            <w:tcW w:w="391" w:type="pct"/>
            <w:shd w:val="clear" w:color="auto" w:fill="D9D9D9"/>
            <w:vAlign w:val="center"/>
          </w:tcPr>
          <w:p w:rsidR="009C5677" w:rsidRPr="0039084F" w:rsidRDefault="009C5677" w:rsidP="002079B3">
            <w:pPr>
              <w:jc w:val="center"/>
              <w:rPr>
                <w:lang w:val="sr-Cyrl-CS"/>
              </w:rPr>
            </w:pPr>
            <w:r w:rsidRPr="0039084F">
              <w:rPr>
                <w:lang w:val="sr-Cyrl-CS"/>
              </w:rPr>
              <w:t>Jединица мере</w:t>
            </w:r>
          </w:p>
        </w:tc>
        <w:tc>
          <w:tcPr>
            <w:tcW w:w="605" w:type="pct"/>
            <w:shd w:val="clear" w:color="auto" w:fill="D9D9D9"/>
            <w:vAlign w:val="center"/>
          </w:tcPr>
          <w:p w:rsidR="009C5677" w:rsidRPr="0039084F" w:rsidRDefault="009C5677" w:rsidP="002079B3">
            <w:pPr>
              <w:jc w:val="center"/>
              <w:rPr>
                <w:lang w:val="sr-Cyrl-CS"/>
              </w:rPr>
            </w:pPr>
            <w:r w:rsidRPr="0039084F">
              <w:rPr>
                <w:lang w:val="sr-Cyrl-CS"/>
              </w:rPr>
              <w:t>Извор провере</w:t>
            </w:r>
          </w:p>
        </w:tc>
        <w:tc>
          <w:tcPr>
            <w:tcW w:w="439" w:type="pct"/>
            <w:shd w:val="clear" w:color="auto" w:fill="D9D9D9"/>
            <w:vAlign w:val="center"/>
          </w:tcPr>
          <w:p w:rsidR="009C5677" w:rsidRPr="0039084F" w:rsidRDefault="009C5677" w:rsidP="002079B3">
            <w:pPr>
              <w:jc w:val="center"/>
              <w:rPr>
                <w:lang w:val="sr-Cyrl-CS"/>
              </w:rPr>
            </w:pPr>
            <w:r w:rsidRPr="0039084F">
              <w:rPr>
                <w:lang w:val="sr-Cyrl-CS"/>
              </w:rPr>
              <w:t>Почетна вредност</w:t>
            </w:r>
          </w:p>
        </w:tc>
        <w:tc>
          <w:tcPr>
            <w:tcW w:w="342" w:type="pct"/>
            <w:shd w:val="clear" w:color="auto" w:fill="D9D9D9"/>
            <w:vAlign w:val="center"/>
          </w:tcPr>
          <w:p w:rsidR="009C5677" w:rsidRPr="0039084F" w:rsidRDefault="009C5677" w:rsidP="002079B3">
            <w:pPr>
              <w:jc w:val="center"/>
              <w:rPr>
                <w:lang w:val="sr-Cyrl-CS"/>
              </w:rPr>
            </w:pPr>
            <w:r w:rsidRPr="0039084F">
              <w:rPr>
                <w:lang w:val="sr-Cyrl-CS"/>
              </w:rPr>
              <w:t>Базна година</w:t>
            </w:r>
          </w:p>
        </w:tc>
        <w:tc>
          <w:tcPr>
            <w:tcW w:w="657" w:type="pct"/>
            <w:shd w:val="clear" w:color="auto" w:fill="D9D9D9"/>
            <w:vAlign w:val="center"/>
          </w:tcPr>
          <w:p w:rsidR="009C5677" w:rsidRPr="0039084F" w:rsidRDefault="009C5677" w:rsidP="002079B3">
            <w:pPr>
              <w:jc w:val="center"/>
              <w:rPr>
                <w:lang w:val="sr-Cyrl-CS"/>
              </w:rPr>
            </w:pPr>
            <w:r w:rsidRPr="0039084F">
              <w:rPr>
                <w:lang w:val="sr-Cyrl-CS"/>
              </w:rPr>
              <w:t>Циљaна вредност у 2021. години</w:t>
            </w:r>
          </w:p>
        </w:tc>
        <w:tc>
          <w:tcPr>
            <w:tcW w:w="657" w:type="pct"/>
            <w:shd w:val="clear" w:color="auto" w:fill="D9D9D9"/>
            <w:vAlign w:val="center"/>
          </w:tcPr>
          <w:p w:rsidR="009C5677" w:rsidRPr="0039084F" w:rsidRDefault="009C5677" w:rsidP="002079B3">
            <w:pPr>
              <w:jc w:val="center"/>
              <w:rPr>
                <w:lang w:val="sr-Cyrl-CS"/>
              </w:rPr>
            </w:pPr>
            <w:r w:rsidRPr="0039084F">
              <w:rPr>
                <w:lang w:val="sr-Cyrl-CS"/>
              </w:rPr>
              <w:t>Циљaна вредност у 2022. години</w:t>
            </w:r>
          </w:p>
        </w:tc>
        <w:tc>
          <w:tcPr>
            <w:tcW w:w="807" w:type="pct"/>
            <w:shd w:val="clear" w:color="auto" w:fill="D9D9D9"/>
            <w:vAlign w:val="center"/>
          </w:tcPr>
          <w:p w:rsidR="009C5677" w:rsidRPr="0039084F" w:rsidRDefault="009C5677" w:rsidP="002079B3">
            <w:pPr>
              <w:jc w:val="center"/>
              <w:rPr>
                <w:lang w:val="sr-Cyrl-CS"/>
              </w:rPr>
            </w:pPr>
            <w:r w:rsidRPr="0039084F">
              <w:rPr>
                <w:lang w:val="sr-Cyrl-CS"/>
              </w:rPr>
              <w:t>Циљaна вредност у последњој години АП</w:t>
            </w:r>
          </w:p>
        </w:tc>
      </w:tr>
      <w:tr w:rsidR="009C5677" w:rsidRPr="0039084F" w:rsidTr="007A074D">
        <w:trPr>
          <w:trHeight w:val="254"/>
          <w:jc w:val="center"/>
        </w:trPr>
        <w:tc>
          <w:tcPr>
            <w:tcW w:w="1102" w:type="pct"/>
            <w:shd w:val="clear" w:color="auto" w:fill="FFFFFF"/>
            <w:vAlign w:val="center"/>
          </w:tcPr>
          <w:p w:rsidR="009C5677" w:rsidRPr="0039084F" w:rsidRDefault="009C5677" w:rsidP="002079B3">
            <w:pPr>
              <w:shd w:val="clear" w:color="auto" w:fill="FFFFFF"/>
              <w:rPr>
                <w:lang w:val="sr-Cyrl-CS"/>
              </w:rPr>
            </w:pPr>
            <w:r w:rsidRPr="0039084F">
              <w:rPr>
                <w:lang w:val="sr-Cyrl-CS"/>
              </w:rPr>
              <w:t>Проценат домаћинстава прикључених на водоводну мрежу</w:t>
            </w:r>
          </w:p>
        </w:tc>
        <w:tc>
          <w:tcPr>
            <w:tcW w:w="391"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w:t>
            </w:r>
          </w:p>
        </w:tc>
        <w:tc>
          <w:tcPr>
            <w:tcW w:w="605"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РЗС, Еко-билтен (годишње)</w:t>
            </w:r>
          </w:p>
        </w:tc>
        <w:tc>
          <w:tcPr>
            <w:tcW w:w="439"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85,2</w:t>
            </w:r>
          </w:p>
        </w:tc>
        <w:tc>
          <w:tcPr>
            <w:tcW w:w="342"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2018.</w:t>
            </w:r>
          </w:p>
        </w:tc>
        <w:tc>
          <w:tcPr>
            <w:tcW w:w="657"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85,2</w:t>
            </w:r>
          </w:p>
        </w:tc>
        <w:tc>
          <w:tcPr>
            <w:tcW w:w="657"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85,2</w:t>
            </w:r>
          </w:p>
        </w:tc>
        <w:tc>
          <w:tcPr>
            <w:tcW w:w="807"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85,4</w:t>
            </w:r>
          </w:p>
        </w:tc>
      </w:tr>
      <w:tr w:rsidR="009C5677" w:rsidRPr="0039084F" w:rsidTr="007A074D">
        <w:trPr>
          <w:trHeight w:val="254"/>
          <w:jc w:val="center"/>
        </w:trPr>
        <w:tc>
          <w:tcPr>
            <w:tcW w:w="1102" w:type="pct"/>
            <w:shd w:val="clear" w:color="auto" w:fill="FFFFFF"/>
            <w:vAlign w:val="center"/>
          </w:tcPr>
          <w:p w:rsidR="009C5677" w:rsidRPr="0039084F" w:rsidRDefault="003D7771" w:rsidP="002079B3">
            <w:pPr>
              <w:shd w:val="clear" w:color="auto" w:fill="FFFFFF"/>
              <w:rPr>
                <w:lang w:val="sr-Cyrl-CS"/>
              </w:rPr>
            </w:pPr>
            <w:r w:rsidRPr="0039084F">
              <w:rPr>
                <w:lang w:val="sr-Cyrl-CS"/>
              </w:rPr>
              <w:t xml:space="preserve">Захваћене воде </w:t>
            </w:r>
            <w:r w:rsidR="00FB18BB" w:rsidRPr="0039084F">
              <w:rPr>
                <w:lang w:val="sr-Cyrl-CS"/>
              </w:rPr>
              <w:t>у циљу снабдевања водом за пиће</w:t>
            </w:r>
          </w:p>
        </w:tc>
        <w:tc>
          <w:tcPr>
            <w:tcW w:w="391"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хиљада m</w:t>
            </w:r>
            <w:r w:rsidRPr="0039084F">
              <w:rPr>
                <w:vertAlign w:val="superscript"/>
                <w:lang w:val="sr-Cyrl-CS"/>
              </w:rPr>
              <w:t>3</w:t>
            </w:r>
          </w:p>
        </w:tc>
        <w:tc>
          <w:tcPr>
            <w:tcW w:w="605"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РЗС, Еко-билтен (годишње)</w:t>
            </w:r>
          </w:p>
        </w:tc>
        <w:tc>
          <w:tcPr>
            <w:tcW w:w="439" w:type="pct"/>
            <w:shd w:val="clear" w:color="auto" w:fill="FFFFFF"/>
            <w:vAlign w:val="center"/>
          </w:tcPr>
          <w:p w:rsidR="009C5677" w:rsidRPr="0039084F" w:rsidDel="00F805F3" w:rsidRDefault="009C5677" w:rsidP="002079B3">
            <w:pPr>
              <w:shd w:val="clear" w:color="auto" w:fill="FFFFFF"/>
              <w:jc w:val="center"/>
              <w:rPr>
                <w:lang w:val="sr-Cyrl-CS"/>
              </w:rPr>
            </w:pPr>
            <w:r w:rsidRPr="0039084F">
              <w:rPr>
                <w:lang w:val="sr-Cyrl-CS"/>
              </w:rPr>
              <w:t>653.894</w:t>
            </w:r>
          </w:p>
        </w:tc>
        <w:tc>
          <w:tcPr>
            <w:tcW w:w="342" w:type="pct"/>
            <w:shd w:val="clear" w:color="auto" w:fill="FFFFFF"/>
            <w:vAlign w:val="center"/>
          </w:tcPr>
          <w:p w:rsidR="009C5677" w:rsidRPr="0039084F" w:rsidDel="00F805F3" w:rsidRDefault="009C5677" w:rsidP="002079B3">
            <w:pPr>
              <w:shd w:val="clear" w:color="auto" w:fill="FFFFFF"/>
              <w:jc w:val="center"/>
              <w:rPr>
                <w:lang w:val="sr-Cyrl-CS"/>
              </w:rPr>
            </w:pPr>
            <w:r w:rsidRPr="0039084F">
              <w:rPr>
                <w:lang w:val="sr-Cyrl-CS"/>
              </w:rPr>
              <w:t>2018.</w:t>
            </w:r>
          </w:p>
        </w:tc>
        <w:tc>
          <w:tcPr>
            <w:tcW w:w="657"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653.894</w:t>
            </w:r>
          </w:p>
        </w:tc>
        <w:tc>
          <w:tcPr>
            <w:tcW w:w="657"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654.500</w:t>
            </w:r>
          </w:p>
        </w:tc>
        <w:tc>
          <w:tcPr>
            <w:tcW w:w="807"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655.000</w:t>
            </w:r>
          </w:p>
        </w:tc>
      </w:tr>
    </w:tbl>
    <w:p w:rsidR="009C5677" w:rsidRPr="0039084F" w:rsidRDefault="009C5677" w:rsidP="000C298C">
      <w:pPr>
        <w:tabs>
          <w:tab w:val="left" w:pos="1940"/>
        </w:tabs>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1"/>
        <w:gridCol w:w="1258"/>
        <w:gridCol w:w="1655"/>
        <w:gridCol w:w="1415"/>
        <w:gridCol w:w="1101"/>
        <w:gridCol w:w="2129"/>
        <w:gridCol w:w="2129"/>
        <w:gridCol w:w="2609"/>
      </w:tblGrid>
      <w:tr w:rsidR="009C5677" w:rsidRPr="0039084F" w:rsidTr="007A074D">
        <w:trPr>
          <w:trHeight w:val="169"/>
          <w:jc w:val="center"/>
        </w:trPr>
        <w:tc>
          <w:tcPr>
            <w:tcW w:w="5000" w:type="pct"/>
            <w:gridSpan w:val="8"/>
            <w:shd w:val="clear" w:color="auto" w:fill="E5B8B7"/>
            <w:vAlign w:val="center"/>
          </w:tcPr>
          <w:p w:rsidR="009C5677" w:rsidRPr="0039084F" w:rsidRDefault="009C5677" w:rsidP="008733F3">
            <w:pPr>
              <w:rPr>
                <w:lang w:val="sr-Cyrl-CS"/>
              </w:rPr>
            </w:pPr>
            <w:r w:rsidRPr="0039084F">
              <w:rPr>
                <w:lang w:val="sr-Cyrl-CS"/>
              </w:rPr>
              <w:t>Мера 1.1.1: Наставак изградње брана са акумулацијама</w:t>
            </w:r>
          </w:p>
        </w:tc>
      </w:tr>
      <w:tr w:rsidR="009C5677" w:rsidRPr="0039084F" w:rsidTr="007A074D">
        <w:trPr>
          <w:trHeight w:val="300"/>
          <w:jc w:val="center"/>
        </w:trPr>
        <w:tc>
          <w:tcPr>
            <w:tcW w:w="5000" w:type="pct"/>
            <w:gridSpan w:val="8"/>
            <w:shd w:val="clear" w:color="auto" w:fill="E5B8B7"/>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7A074D">
        <w:trPr>
          <w:trHeight w:val="300"/>
          <w:jc w:val="center"/>
        </w:trPr>
        <w:tc>
          <w:tcPr>
            <w:tcW w:w="2068" w:type="pct"/>
            <w:gridSpan w:val="3"/>
            <w:shd w:val="clear" w:color="auto" w:fill="E5B8B7"/>
            <w:vAlign w:val="center"/>
          </w:tcPr>
          <w:p w:rsidR="009C5677" w:rsidRPr="0039084F" w:rsidRDefault="009C5677" w:rsidP="008733F3">
            <w:pPr>
              <w:rPr>
                <w:lang w:val="sr-Cyrl-CS"/>
              </w:rPr>
            </w:pPr>
            <w:r w:rsidRPr="0039084F">
              <w:rPr>
                <w:lang w:val="sr-Cyrl-CS"/>
              </w:rPr>
              <w:t>Период спровођења: од 2021. до 2023. године</w:t>
            </w:r>
          </w:p>
        </w:tc>
        <w:tc>
          <w:tcPr>
            <w:tcW w:w="2932" w:type="pct"/>
            <w:gridSpan w:val="5"/>
            <w:shd w:val="clear" w:color="auto" w:fill="E5B8B7"/>
            <w:vAlign w:val="center"/>
          </w:tcPr>
          <w:p w:rsidR="009C5677" w:rsidRPr="0039084F" w:rsidRDefault="009C5677" w:rsidP="008733F3">
            <w:pPr>
              <w:rPr>
                <w:lang w:val="sr-Cyrl-CS"/>
              </w:rPr>
            </w:pPr>
            <w:r w:rsidRPr="0039084F">
              <w:rPr>
                <w:lang w:val="sr-Cyrl-CS"/>
              </w:rPr>
              <w:t>Тип мере: обезбеђење добара и пружање услуга од стране учесника у планском систему</w:t>
            </w:r>
          </w:p>
        </w:tc>
      </w:tr>
      <w:tr w:rsidR="009C5677" w:rsidRPr="0039084F" w:rsidTr="007A074D">
        <w:trPr>
          <w:trHeight w:val="720"/>
          <w:jc w:val="center"/>
        </w:trPr>
        <w:tc>
          <w:tcPr>
            <w:tcW w:w="1159" w:type="pct"/>
            <w:shd w:val="clear" w:color="auto" w:fill="D9D9D9"/>
            <w:vAlign w:val="center"/>
          </w:tcPr>
          <w:p w:rsidR="009C5677" w:rsidRPr="0039084F" w:rsidRDefault="009C5677" w:rsidP="002079B3">
            <w:pPr>
              <w:jc w:val="center"/>
              <w:rPr>
                <w:lang w:val="sr-Cyrl-CS"/>
              </w:rPr>
            </w:pPr>
            <w:r w:rsidRPr="0039084F">
              <w:rPr>
                <w:lang w:val="sr-Cyrl-CS"/>
              </w:rPr>
              <w:t>Показатељ на нивоу мере</w:t>
            </w:r>
          </w:p>
          <w:p w:rsidR="009C5677" w:rsidRPr="0039084F" w:rsidRDefault="009C5677" w:rsidP="002079B3">
            <w:pPr>
              <w:jc w:val="center"/>
              <w:rPr>
                <w:lang w:val="sr-Cyrl-CS"/>
              </w:rPr>
            </w:pPr>
            <w:r w:rsidRPr="0039084F">
              <w:rPr>
                <w:lang w:val="sr-Cyrl-CS"/>
              </w:rPr>
              <w:t>(показатељ резултата)</w:t>
            </w:r>
          </w:p>
        </w:tc>
        <w:tc>
          <w:tcPr>
            <w:tcW w:w="393" w:type="pct"/>
            <w:shd w:val="clear" w:color="auto" w:fill="D9D9D9"/>
            <w:vAlign w:val="center"/>
          </w:tcPr>
          <w:p w:rsidR="009C5677" w:rsidRPr="0039084F" w:rsidRDefault="009C5677" w:rsidP="002079B3">
            <w:pPr>
              <w:jc w:val="center"/>
              <w:rPr>
                <w:lang w:val="sr-Cyrl-CS"/>
              </w:rPr>
            </w:pPr>
            <w:r w:rsidRPr="0039084F">
              <w:rPr>
                <w:lang w:val="sr-Cyrl-CS"/>
              </w:rPr>
              <w:t>Jединица мере</w:t>
            </w:r>
          </w:p>
        </w:tc>
        <w:tc>
          <w:tcPr>
            <w:tcW w:w="517" w:type="pct"/>
            <w:shd w:val="clear" w:color="auto" w:fill="D9D9D9"/>
            <w:vAlign w:val="center"/>
          </w:tcPr>
          <w:p w:rsidR="009C5677" w:rsidRPr="0039084F" w:rsidRDefault="009C5677" w:rsidP="002079B3">
            <w:pPr>
              <w:jc w:val="center"/>
              <w:rPr>
                <w:lang w:val="sr-Cyrl-CS"/>
              </w:rPr>
            </w:pPr>
            <w:r w:rsidRPr="0039084F">
              <w:rPr>
                <w:lang w:val="sr-Cyrl-CS"/>
              </w:rPr>
              <w:t>Извор провере</w:t>
            </w:r>
          </w:p>
        </w:tc>
        <w:tc>
          <w:tcPr>
            <w:tcW w:w="442" w:type="pct"/>
            <w:shd w:val="clear" w:color="auto" w:fill="D9D9D9"/>
            <w:vAlign w:val="center"/>
          </w:tcPr>
          <w:p w:rsidR="009C5677" w:rsidRPr="0039084F" w:rsidRDefault="009C5677" w:rsidP="002079B3">
            <w:pPr>
              <w:jc w:val="center"/>
              <w:rPr>
                <w:lang w:val="sr-Cyrl-CS"/>
              </w:rPr>
            </w:pPr>
            <w:r w:rsidRPr="0039084F">
              <w:rPr>
                <w:lang w:val="sr-Cyrl-CS"/>
              </w:rPr>
              <w:t>Почетна вредност</w:t>
            </w:r>
          </w:p>
        </w:tc>
        <w:tc>
          <w:tcPr>
            <w:tcW w:w="344" w:type="pct"/>
            <w:shd w:val="clear" w:color="auto" w:fill="D9D9D9"/>
            <w:vAlign w:val="center"/>
          </w:tcPr>
          <w:p w:rsidR="009C5677" w:rsidRPr="0039084F" w:rsidRDefault="009C5677" w:rsidP="002079B3">
            <w:pPr>
              <w:jc w:val="center"/>
              <w:rPr>
                <w:lang w:val="sr-Cyrl-CS"/>
              </w:rPr>
            </w:pPr>
            <w:r w:rsidRPr="0039084F">
              <w:rPr>
                <w:lang w:val="sr-Cyrl-CS"/>
              </w:rPr>
              <w:t>Базна година</w:t>
            </w:r>
          </w:p>
        </w:tc>
        <w:tc>
          <w:tcPr>
            <w:tcW w:w="665" w:type="pct"/>
            <w:shd w:val="clear" w:color="auto" w:fill="D9D9D9"/>
            <w:vAlign w:val="center"/>
          </w:tcPr>
          <w:p w:rsidR="009C5677" w:rsidRPr="0039084F" w:rsidRDefault="009C5677" w:rsidP="002079B3">
            <w:pPr>
              <w:jc w:val="center"/>
              <w:rPr>
                <w:lang w:val="sr-Cyrl-CS"/>
              </w:rPr>
            </w:pPr>
            <w:r w:rsidRPr="0039084F">
              <w:rPr>
                <w:lang w:val="sr-Cyrl-CS"/>
              </w:rPr>
              <w:t>Циљaна вредност у 2021. години</w:t>
            </w:r>
          </w:p>
        </w:tc>
        <w:tc>
          <w:tcPr>
            <w:tcW w:w="665" w:type="pct"/>
            <w:shd w:val="clear" w:color="auto" w:fill="D9D9D9"/>
            <w:vAlign w:val="center"/>
          </w:tcPr>
          <w:p w:rsidR="009C5677" w:rsidRPr="0039084F" w:rsidRDefault="009C5677" w:rsidP="002079B3">
            <w:pPr>
              <w:jc w:val="center"/>
              <w:rPr>
                <w:lang w:val="sr-Cyrl-CS"/>
              </w:rPr>
            </w:pPr>
            <w:r w:rsidRPr="0039084F">
              <w:rPr>
                <w:lang w:val="sr-Cyrl-CS"/>
              </w:rPr>
              <w:t>Циљaна вредност у 2022. години</w:t>
            </w:r>
          </w:p>
        </w:tc>
        <w:tc>
          <w:tcPr>
            <w:tcW w:w="817" w:type="pct"/>
            <w:shd w:val="clear" w:color="auto" w:fill="D9D9D9"/>
            <w:vAlign w:val="center"/>
          </w:tcPr>
          <w:p w:rsidR="009C5677" w:rsidRPr="0039084F" w:rsidRDefault="009C5677" w:rsidP="002079B3">
            <w:pPr>
              <w:jc w:val="center"/>
              <w:rPr>
                <w:lang w:val="sr-Cyrl-CS"/>
              </w:rPr>
            </w:pPr>
            <w:r w:rsidRPr="0039084F">
              <w:rPr>
                <w:lang w:val="sr-Cyrl-CS"/>
              </w:rPr>
              <w:t>Циљaна вредност у последњој години АП</w:t>
            </w:r>
          </w:p>
        </w:tc>
      </w:tr>
      <w:tr w:rsidR="009C5677" w:rsidRPr="0039084F" w:rsidTr="007A074D">
        <w:trPr>
          <w:trHeight w:val="304"/>
          <w:jc w:val="center"/>
        </w:trPr>
        <w:tc>
          <w:tcPr>
            <w:tcW w:w="1159" w:type="pct"/>
            <w:shd w:val="clear" w:color="auto" w:fill="FFFFFF"/>
            <w:vAlign w:val="center"/>
          </w:tcPr>
          <w:p w:rsidR="009C5677" w:rsidRPr="0039084F" w:rsidRDefault="009C5677" w:rsidP="002079B3">
            <w:pPr>
              <w:shd w:val="clear" w:color="auto" w:fill="FFFFFF"/>
              <w:rPr>
                <w:lang w:val="sr-Cyrl-CS"/>
              </w:rPr>
            </w:pPr>
            <w:r w:rsidRPr="0039084F">
              <w:rPr>
                <w:lang w:val="sr-Cyrl-CS"/>
              </w:rPr>
              <w:t>Број брана са акумулацијама у изградњи на годишњем нивоу</w:t>
            </w:r>
          </w:p>
        </w:tc>
        <w:tc>
          <w:tcPr>
            <w:tcW w:w="393"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број</w:t>
            </w:r>
          </w:p>
        </w:tc>
        <w:tc>
          <w:tcPr>
            <w:tcW w:w="517"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Извештај о раду Владе</w:t>
            </w:r>
          </w:p>
        </w:tc>
        <w:tc>
          <w:tcPr>
            <w:tcW w:w="442"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3</w:t>
            </w:r>
          </w:p>
        </w:tc>
        <w:tc>
          <w:tcPr>
            <w:tcW w:w="344"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2019.</w:t>
            </w:r>
          </w:p>
        </w:tc>
        <w:tc>
          <w:tcPr>
            <w:tcW w:w="665"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1</w:t>
            </w:r>
          </w:p>
        </w:tc>
        <w:tc>
          <w:tcPr>
            <w:tcW w:w="665"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2</w:t>
            </w:r>
          </w:p>
        </w:tc>
        <w:tc>
          <w:tcPr>
            <w:tcW w:w="817"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2</w:t>
            </w:r>
          </w:p>
        </w:tc>
      </w:tr>
    </w:tbl>
    <w:p w:rsidR="00E77E3B" w:rsidRPr="0039084F" w:rsidRDefault="00E77E3B" w:rsidP="000C298C">
      <w:pPr>
        <w:jc w:val="center"/>
        <w:rPr>
          <w:lang w:val="sr-Cyrl-CS"/>
        </w:rPr>
      </w:pPr>
    </w:p>
    <w:p w:rsidR="00E77E3B" w:rsidRPr="0039084F" w:rsidRDefault="00E77E3B">
      <w:pPr>
        <w:rPr>
          <w:lang w:val="sr-Cyrl-CS"/>
        </w:rPr>
      </w:pPr>
      <w:r w:rsidRPr="0039084F">
        <w:rPr>
          <w:lang w:val="sr-Cyrl-CS"/>
        </w:rPr>
        <w:br w:type="page"/>
      </w:r>
    </w:p>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43"/>
        <w:gridCol w:w="6508"/>
        <w:gridCol w:w="2052"/>
        <w:gridCol w:w="2052"/>
        <w:gridCol w:w="2052"/>
      </w:tblGrid>
      <w:tr w:rsidR="009C5677" w:rsidRPr="0039084F" w:rsidTr="00E86270">
        <w:trPr>
          <w:trHeight w:val="270"/>
          <w:tblHeader/>
          <w:jc w:val="center"/>
        </w:trPr>
        <w:tc>
          <w:tcPr>
            <w:tcW w:w="1044" w:type="pct"/>
            <w:vMerge w:val="restart"/>
            <w:shd w:val="clear" w:color="auto" w:fill="A8D08D"/>
            <w:vAlign w:val="center"/>
          </w:tcPr>
          <w:p w:rsidR="009C5677" w:rsidRPr="0039084F" w:rsidRDefault="009C5677" w:rsidP="002079B3">
            <w:pPr>
              <w:jc w:val="center"/>
              <w:rPr>
                <w:lang w:val="sr-Cyrl-CS"/>
              </w:rPr>
            </w:pPr>
            <w:r w:rsidRPr="0039084F">
              <w:rPr>
                <w:lang w:val="sr-Cyrl-CS"/>
              </w:rPr>
              <w:t>Извор финансирања мере</w:t>
            </w:r>
          </w:p>
        </w:tc>
        <w:tc>
          <w:tcPr>
            <w:tcW w:w="2033" w:type="pct"/>
            <w:vMerge w:val="restart"/>
            <w:shd w:val="clear" w:color="auto" w:fill="A8D08D"/>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1923" w:type="pct"/>
            <w:gridSpan w:val="3"/>
            <w:shd w:val="clear" w:color="auto" w:fill="A8D08D"/>
            <w:vAlign w:val="center"/>
          </w:tcPr>
          <w:p w:rsidR="009C5677" w:rsidRPr="0039084F" w:rsidRDefault="009C5677" w:rsidP="002079B3">
            <w:pPr>
              <w:jc w:val="center"/>
              <w:rPr>
                <w:lang w:val="sr-Cyrl-CS"/>
              </w:rPr>
            </w:pPr>
            <w:r w:rsidRPr="0039084F">
              <w:rPr>
                <w:lang w:val="sr-Cyrl-CS"/>
              </w:rPr>
              <w:t>Укупна процењена финансијска средства у 000 дин.</w:t>
            </w:r>
          </w:p>
        </w:tc>
      </w:tr>
      <w:tr w:rsidR="009C5677" w:rsidRPr="0039084F" w:rsidTr="00E86270">
        <w:trPr>
          <w:trHeight w:val="270"/>
          <w:tblHeader/>
          <w:jc w:val="center"/>
        </w:trPr>
        <w:tc>
          <w:tcPr>
            <w:tcW w:w="1044" w:type="pct"/>
            <w:vMerge/>
            <w:shd w:val="clear" w:color="auto" w:fill="A8D08D"/>
          </w:tcPr>
          <w:p w:rsidR="009C5677" w:rsidRPr="0039084F" w:rsidRDefault="009C5677" w:rsidP="002079B3">
            <w:pPr>
              <w:jc w:val="center"/>
              <w:rPr>
                <w:lang w:val="sr-Cyrl-CS"/>
              </w:rPr>
            </w:pPr>
          </w:p>
        </w:tc>
        <w:tc>
          <w:tcPr>
            <w:tcW w:w="2033" w:type="pct"/>
            <w:vMerge/>
            <w:shd w:val="clear" w:color="auto" w:fill="A8D08D"/>
          </w:tcPr>
          <w:p w:rsidR="009C5677" w:rsidRPr="0039084F" w:rsidRDefault="009C5677" w:rsidP="002079B3">
            <w:pPr>
              <w:jc w:val="center"/>
              <w:rPr>
                <w:lang w:val="sr-Cyrl-CS"/>
              </w:rPr>
            </w:pPr>
          </w:p>
        </w:tc>
        <w:tc>
          <w:tcPr>
            <w:tcW w:w="641" w:type="pct"/>
            <w:shd w:val="clear" w:color="auto" w:fill="A8D08D"/>
            <w:vAlign w:val="center"/>
          </w:tcPr>
          <w:p w:rsidR="009C5677" w:rsidRPr="0039084F" w:rsidRDefault="009C5677" w:rsidP="002079B3">
            <w:pPr>
              <w:jc w:val="center"/>
              <w:rPr>
                <w:lang w:val="sr-Cyrl-CS"/>
              </w:rPr>
            </w:pPr>
            <w:r w:rsidRPr="0039084F">
              <w:rPr>
                <w:lang w:val="sr-Cyrl-CS"/>
              </w:rPr>
              <w:t>у 2021. години</w:t>
            </w:r>
          </w:p>
        </w:tc>
        <w:tc>
          <w:tcPr>
            <w:tcW w:w="641" w:type="pct"/>
            <w:shd w:val="clear" w:color="auto" w:fill="A8D08D"/>
            <w:vAlign w:val="center"/>
          </w:tcPr>
          <w:p w:rsidR="009C5677" w:rsidRPr="0039084F" w:rsidRDefault="009C5677" w:rsidP="002079B3">
            <w:pPr>
              <w:jc w:val="center"/>
              <w:rPr>
                <w:lang w:val="sr-Cyrl-CS"/>
              </w:rPr>
            </w:pPr>
            <w:r w:rsidRPr="0039084F">
              <w:rPr>
                <w:lang w:val="sr-Cyrl-CS"/>
              </w:rPr>
              <w:t>у 2022. години</w:t>
            </w:r>
          </w:p>
        </w:tc>
        <w:tc>
          <w:tcPr>
            <w:tcW w:w="641" w:type="pct"/>
            <w:shd w:val="clear" w:color="auto" w:fill="A8D08D"/>
            <w:vAlign w:val="center"/>
          </w:tcPr>
          <w:p w:rsidR="009C5677" w:rsidRPr="0039084F" w:rsidRDefault="009C5677" w:rsidP="002079B3">
            <w:pPr>
              <w:jc w:val="center"/>
              <w:rPr>
                <w:lang w:val="sr-Cyrl-CS"/>
              </w:rPr>
            </w:pPr>
            <w:r w:rsidRPr="0039084F">
              <w:rPr>
                <w:lang w:val="sr-Cyrl-CS"/>
              </w:rPr>
              <w:t>у 2023. години</w:t>
            </w:r>
          </w:p>
        </w:tc>
      </w:tr>
      <w:tr w:rsidR="009C5677" w:rsidRPr="0039084F" w:rsidTr="00E86270">
        <w:trPr>
          <w:trHeight w:val="62"/>
          <w:jc w:val="center"/>
        </w:trPr>
        <w:tc>
          <w:tcPr>
            <w:tcW w:w="1044" w:type="pct"/>
            <w:shd w:val="clear" w:color="auto" w:fill="FFFFFF"/>
            <w:vAlign w:val="center"/>
          </w:tcPr>
          <w:p w:rsidR="009C5677" w:rsidRPr="0039084F" w:rsidRDefault="000726E9" w:rsidP="002079B3">
            <w:pPr>
              <w:jc w:val="center"/>
              <w:rPr>
                <w:lang w:val="sr-Cyrl-CS"/>
              </w:rPr>
            </w:pPr>
            <w:r w:rsidRPr="0039084F">
              <w:rPr>
                <w:lang w:val="sr-Cyrl-CS"/>
              </w:rPr>
              <w:t>01 – Приходи из буџета РС</w:t>
            </w:r>
          </w:p>
        </w:tc>
        <w:tc>
          <w:tcPr>
            <w:tcW w:w="2033" w:type="pct"/>
            <w:shd w:val="clear" w:color="auto" w:fill="FFFFFF"/>
            <w:vAlign w:val="center"/>
          </w:tcPr>
          <w:p w:rsidR="009C5677" w:rsidRPr="0039084F" w:rsidRDefault="00020D8D" w:rsidP="002079B3">
            <w:pPr>
              <w:jc w:val="center"/>
              <w:rPr>
                <w:lang w:val="sr-Cyrl-CS"/>
              </w:rPr>
            </w:pPr>
            <w:r w:rsidRPr="0039084F">
              <w:rPr>
                <w:lang w:val="sr-Cyrl-CS"/>
              </w:rPr>
              <w:t>Глава 24.</w:t>
            </w:r>
            <w:r w:rsidR="005560C3" w:rsidRPr="0039084F">
              <w:rPr>
                <w:lang w:val="sr-Cyrl-CS"/>
              </w:rPr>
              <w:t>3</w:t>
            </w:r>
            <w:r w:rsidRPr="0039084F">
              <w:rPr>
                <w:lang w:val="sr-Cyrl-CS"/>
              </w:rPr>
              <w:t xml:space="preserve"> Програм 0401, Функција 630, Пројекат 5003</w:t>
            </w:r>
          </w:p>
        </w:tc>
        <w:tc>
          <w:tcPr>
            <w:tcW w:w="641" w:type="pct"/>
            <w:shd w:val="clear" w:color="auto" w:fill="FFFFFF"/>
            <w:vAlign w:val="center"/>
          </w:tcPr>
          <w:p w:rsidR="009C5677" w:rsidRPr="0039084F" w:rsidRDefault="00C7123A" w:rsidP="002079B3">
            <w:pPr>
              <w:jc w:val="center"/>
              <w:rPr>
                <w:lang w:val="sr-Cyrl-CS"/>
              </w:rPr>
            </w:pPr>
            <w:r w:rsidRPr="0039084F">
              <w:rPr>
                <w:lang w:val="sr-Cyrl-CS"/>
              </w:rPr>
              <w:t>700.409</w:t>
            </w:r>
          </w:p>
        </w:tc>
        <w:tc>
          <w:tcPr>
            <w:tcW w:w="641" w:type="pct"/>
            <w:shd w:val="clear" w:color="auto" w:fill="FFFFFF"/>
            <w:vAlign w:val="center"/>
          </w:tcPr>
          <w:p w:rsidR="009C5677" w:rsidRPr="0039084F" w:rsidRDefault="00C7123A" w:rsidP="002079B3">
            <w:pPr>
              <w:jc w:val="center"/>
              <w:rPr>
                <w:lang w:val="sr-Cyrl-CS"/>
              </w:rPr>
            </w:pPr>
            <w:r w:rsidRPr="0039084F">
              <w:rPr>
                <w:lang w:val="sr-Cyrl-CS"/>
              </w:rPr>
              <w:t>700.409</w:t>
            </w:r>
          </w:p>
        </w:tc>
        <w:tc>
          <w:tcPr>
            <w:tcW w:w="641" w:type="pct"/>
            <w:shd w:val="clear" w:color="auto" w:fill="FFFFFF"/>
            <w:vAlign w:val="center"/>
          </w:tcPr>
          <w:p w:rsidR="009C5677" w:rsidRPr="0039084F" w:rsidRDefault="00C7123A" w:rsidP="002079B3">
            <w:pPr>
              <w:jc w:val="center"/>
              <w:rPr>
                <w:lang w:val="sr-Cyrl-CS"/>
              </w:rPr>
            </w:pPr>
            <w:r w:rsidRPr="0039084F">
              <w:rPr>
                <w:lang w:val="sr-Cyrl-CS"/>
              </w:rPr>
              <w:t>700.409</w:t>
            </w:r>
          </w:p>
        </w:tc>
      </w:tr>
      <w:tr w:rsidR="00020D8D" w:rsidRPr="0039084F" w:rsidTr="00E86270">
        <w:trPr>
          <w:trHeight w:val="62"/>
          <w:jc w:val="center"/>
        </w:trPr>
        <w:tc>
          <w:tcPr>
            <w:tcW w:w="1044" w:type="pct"/>
            <w:shd w:val="clear" w:color="auto" w:fill="FFFFFF"/>
            <w:vAlign w:val="center"/>
          </w:tcPr>
          <w:p w:rsidR="00020D8D" w:rsidRPr="0039084F" w:rsidRDefault="00020D8D" w:rsidP="00020D8D">
            <w:pPr>
              <w:jc w:val="center"/>
              <w:rPr>
                <w:lang w:val="sr-Cyrl-CS"/>
              </w:rPr>
            </w:pPr>
            <w:r w:rsidRPr="0039084F">
              <w:rPr>
                <w:lang w:val="sr-Cyrl-CS"/>
              </w:rPr>
              <w:t>Приходи из буџета ЈЛС</w:t>
            </w:r>
          </w:p>
        </w:tc>
        <w:tc>
          <w:tcPr>
            <w:tcW w:w="2033" w:type="pct"/>
            <w:shd w:val="clear" w:color="auto" w:fill="FFFFFF"/>
            <w:vAlign w:val="center"/>
          </w:tcPr>
          <w:p w:rsidR="00020D8D" w:rsidRPr="0039084F" w:rsidRDefault="00255CED" w:rsidP="00020D8D">
            <w:pPr>
              <w:jc w:val="center"/>
              <w:rPr>
                <w:lang w:val="sr-Cyrl-CS"/>
              </w:rPr>
            </w:pPr>
            <w:r w:rsidRPr="0039084F">
              <w:rPr>
                <w:lang w:val="sr-Cyrl-CS"/>
              </w:rPr>
              <w:t>/</w:t>
            </w:r>
          </w:p>
        </w:tc>
        <w:tc>
          <w:tcPr>
            <w:tcW w:w="641" w:type="pct"/>
            <w:shd w:val="clear" w:color="auto" w:fill="FFFFFF"/>
            <w:vAlign w:val="center"/>
          </w:tcPr>
          <w:p w:rsidR="00020D8D" w:rsidRPr="0039084F" w:rsidRDefault="00020D8D" w:rsidP="00020D8D">
            <w:pPr>
              <w:jc w:val="center"/>
              <w:rPr>
                <w:lang w:val="sr-Cyrl-CS"/>
              </w:rPr>
            </w:pPr>
            <w:r w:rsidRPr="0039084F">
              <w:rPr>
                <w:lang w:val="sr-Cyrl-CS"/>
              </w:rPr>
              <w:t>68.849</w:t>
            </w:r>
          </w:p>
        </w:tc>
        <w:tc>
          <w:tcPr>
            <w:tcW w:w="641" w:type="pct"/>
            <w:shd w:val="clear" w:color="auto" w:fill="FFFFFF"/>
            <w:vAlign w:val="center"/>
          </w:tcPr>
          <w:p w:rsidR="00020D8D" w:rsidRPr="0039084F" w:rsidRDefault="00020D8D" w:rsidP="00020D8D">
            <w:pPr>
              <w:jc w:val="center"/>
              <w:rPr>
                <w:lang w:val="sr-Cyrl-CS"/>
              </w:rPr>
            </w:pPr>
            <w:r w:rsidRPr="0039084F">
              <w:rPr>
                <w:lang w:val="sr-Cyrl-CS"/>
              </w:rPr>
              <w:t>68.849</w:t>
            </w:r>
          </w:p>
        </w:tc>
        <w:tc>
          <w:tcPr>
            <w:tcW w:w="641" w:type="pct"/>
            <w:shd w:val="clear" w:color="auto" w:fill="FFFFFF"/>
            <w:vAlign w:val="center"/>
          </w:tcPr>
          <w:p w:rsidR="00020D8D" w:rsidRPr="0039084F" w:rsidRDefault="00020D8D" w:rsidP="00020D8D">
            <w:pPr>
              <w:jc w:val="center"/>
              <w:rPr>
                <w:lang w:val="sr-Cyrl-CS"/>
              </w:rPr>
            </w:pPr>
            <w:r w:rsidRPr="0039084F">
              <w:rPr>
                <w:lang w:val="sr-Cyrl-CS"/>
              </w:rPr>
              <w:t>68.849</w:t>
            </w:r>
          </w:p>
        </w:tc>
      </w:tr>
      <w:tr w:rsidR="00020D8D" w:rsidRPr="0039084F" w:rsidTr="00E86270">
        <w:trPr>
          <w:trHeight w:val="96"/>
          <w:jc w:val="center"/>
        </w:trPr>
        <w:tc>
          <w:tcPr>
            <w:tcW w:w="1044" w:type="pct"/>
            <w:shd w:val="clear" w:color="auto" w:fill="FFFFFF"/>
            <w:vAlign w:val="center"/>
          </w:tcPr>
          <w:p w:rsidR="00020D8D" w:rsidRPr="0039084F" w:rsidRDefault="003C3FF0" w:rsidP="003C3FF0">
            <w:pPr>
              <w:jc w:val="center"/>
              <w:rPr>
                <w:lang w:val="sr-Cyrl-CS"/>
              </w:rPr>
            </w:pPr>
            <w:r w:rsidRPr="0039084F">
              <w:rPr>
                <w:lang w:val="sr-Cyrl-CS"/>
              </w:rPr>
              <w:t>Донаторска средства</w:t>
            </w:r>
          </w:p>
        </w:tc>
        <w:tc>
          <w:tcPr>
            <w:tcW w:w="2033" w:type="pct"/>
            <w:shd w:val="clear" w:color="auto" w:fill="FFFFFF"/>
            <w:vAlign w:val="center"/>
          </w:tcPr>
          <w:p w:rsidR="00020D8D" w:rsidRPr="0039084F" w:rsidRDefault="003C3FF0" w:rsidP="00020D8D">
            <w:pPr>
              <w:jc w:val="center"/>
              <w:rPr>
                <w:lang w:val="sr-Cyrl-CS"/>
              </w:rPr>
            </w:pPr>
            <w:r w:rsidRPr="0039084F">
              <w:rPr>
                <w:lang w:val="sr-Cyrl-CS"/>
              </w:rPr>
              <w:t>/</w:t>
            </w:r>
          </w:p>
        </w:tc>
        <w:tc>
          <w:tcPr>
            <w:tcW w:w="641" w:type="pct"/>
            <w:shd w:val="clear" w:color="auto" w:fill="FFFFFF"/>
            <w:vAlign w:val="center"/>
          </w:tcPr>
          <w:p w:rsidR="00020D8D" w:rsidRPr="0039084F" w:rsidRDefault="00020D8D" w:rsidP="00020D8D">
            <w:pPr>
              <w:jc w:val="center"/>
              <w:rPr>
                <w:lang w:val="sr-Cyrl-CS"/>
              </w:rPr>
            </w:pPr>
            <w:r w:rsidRPr="0039084F">
              <w:rPr>
                <w:lang w:val="sr-Cyrl-CS"/>
              </w:rPr>
              <w:t>0</w:t>
            </w:r>
          </w:p>
        </w:tc>
        <w:tc>
          <w:tcPr>
            <w:tcW w:w="641" w:type="pct"/>
            <w:shd w:val="clear" w:color="auto" w:fill="FFFFFF"/>
            <w:vAlign w:val="center"/>
          </w:tcPr>
          <w:p w:rsidR="00020D8D" w:rsidRPr="0039084F" w:rsidRDefault="00020D8D" w:rsidP="00020D8D">
            <w:pPr>
              <w:jc w:val="center"/>
              <w:rPr>
                <w:lang w:val="sr-Cyrl-CS"/>
              </w:rPr>
            </w:pPr>
            <w:r w:rsidRPr="0039084F">
              <w:rPr>
                <w:lang w:val="sr-Cyrl-CS"/>
              </w:rPr>
              <w:t>1.699.200</w:t>
            </w:r>
          </w:p>
        </w:tc>
        <w:tc>
          <w:tcPr>
            <w:tcW w:w="641" w:type="pct"/>
            <w:shd w:val="clear" w:color="auto" w:fill="FFFFFF"/>
            <w:vAlign w:val="center"/>
          </w:tcPr>
          <w:p w:rsidR="00020D8D" w:rsidRPr="0039084F" w:rsidRDefault="00020D8D" w:rsidP="00020D8D">
            <w:pPr>
              <w:jc w:val="center"/>
              <w:rPr>
                <w:lang w:val="sr-Cyrl-CS"/>
              </w:rPr>
            </w:pPr>
            <w:r w:rsidRPr="0039084F">
              <w:rPr>
                <w:lang w:val="sr-Cyrl-CS"/>
              </w:rPr>
              <w:t>2.548.800</w:t>
            </w: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1275"/>
        <w:gridCol w:w="1528"/>
        <w:gridCol w:w="1346"/>
        <w:gridCol w:w="2958"/>
        <w:gridCol w:w="1581"/>
        <w:gridCol w:w="1735"/>
        <w:gridCol w:w="960"/>
        <w:gridCol w:w="1124"/>
        <w:gridCol w:w="1124"/>
      </w:tblGrid>
      <w:tr w:rsidR="009C5677" w:rsidRPr="0039084F" w:rsidTr="007A074D">
        <w:trPr>
          <w:trHeight w:val="140"/>
          <w:tblHeader/>
          <w:jc w:val="center"/>
        </w:trPr>
        <w:tc>
          <w:tcPr>
            <w:tcW w:w="742" w:type="pct"/>
            <w:vMerge w:val="restart"/>
            <w:shd w:val="clear" w:color="auto" w:fill="FFF2CC"/>
            <w:vAlign w:val="center"/>
          </w:tcPr>
          <w:p w:rsidR="009C5677" w:rsidRPr="0039084F" w:rsidRDefault="009C5677" w:rsidP="002079B3">
            <w:pPr>
              <w:jc w:val="center"/>
              <w:rPr>
                <w:lang w:val="sr-Cyrl-CS"/>
              </w:rPr>
            </w:pPr>
            <w:r w:rsidRPr="0039084F">
              <w:rPr>
                <w:lang w:val="sr-Cyrl-CS"/>
              </w:rPr>
              <w:t>Назив активности:</w:t>
            </w:r>
          </w:p>
        </w:tc>
        <w:tc>
          <w:tcPr>
            <w:tcW w:w="398" w:type="pct"/>
            <w:vMerge w:val="restart"/>
            <w:shd w:val="clear" w:color="auto" w:fill="FFF2CC"/>
            <w:vAlign w:val="center"/>
          </w:tcPr>
          <w:p w:rsidR="009C5677" w:rsidRPr="0039084F" w:rsidRDefault="009C5677" w:rsidP="002079B3">
            <w:pPr>
              <w:jc w:val="center"/>
              <w:rPr>
                <w:lang w:val="sr-Cyrl-CS"/>
              </w:rPr>
            </w:pPr>
            <w:r w:rsidRPr="0039084F">
              <w:rPr>
                <w:lang w:val="sr-Cyrl-CS"/>
              </w:rPr>
              <w:t>Орган који спроводи активност</w:t>
            </w:r>
          </w:p>
        </w:tc>
        <w:tc>
          <w:tcPr>
            <w:tcW w:w="477" w:type="pct"/>
            <w:vMerge w:val="restart"/>
            <w:shd w:val="clear" w:color="auto" w:fill="FFF2CC"/>
            <w:vAlign w:val="center"/>
          </w:tcPr>
          <w:p w:rsidR="009C5677" w:rsidRPr="0039084F" w:rsidRDefault="009C5677" w:rsidP="002079B3">
            <w:pPr>
              <w:jc w:val="center"/>
              <w:rPr>
                <w:lang w:val="sr-Cyrl-CS"/>
              </w:rPr>
            </w:pPr>
            <w:r w:rsidRPr="0039084F">
              <w:rPr>
                <w:lang w:val="sr-Cyrl-CS"/>
              </w:rPr>
              <w:t>Oргани партнери у спровођењу активности</w:t>
            </w:r>
          </w:p>
        </w:tc>
        <w:tc>
          <w:tcPr>
            <w:tcW w:w="420" w:type="pct"/>
            <w:vMerge w:val="restart"/>
            <w:shd w:val="clear" w:color="auto" w:fill="FFF2CC"/>
            <w:vAlign w:val="center"/>
          </w:tcPr>
          <w:p w:rsidR="009C5677" w:rsidRPr="0039084F" w:rsidRDefault="009C5677" w:rsidP="002079B3">
            <w:pPr>
              <w:jc w:val="center"/>
              <w:rPr>
                <w:lang w:val="sr-Cyrl-CS"/>
              </w:rPr>
            </w:pPr>
            <w:r w:rsidRPr="0039084F">
              <w:rPr>
                <w:lang w:val="sr-Cyrl-CS"/>
              </w:rPr>
              <w:t>Рок за завршетак активности</w:t>
            </w:r>
          </w:p>
        </w:tc>
        <w:tc>
          <w:tcPr>
            <w:tcW w:w="924" w:type="pct"/>
            <w:vMerge w:val="restart"/>
            <w:shd w:val="clear" w:color="auto" w:fill="FFF2CC"/>
            <w:vAlign w:val="center"/>
          </w:tcPr>
          <w:p w:rsidR="009C5677" w:rsidRPr="0039084F" w:rsidRDefault="009C5677" w:rsidP="002079B3">
            <w:pPr>
              <w:jc w:val="center"/>
              <w:rPr>
                <w:lang w:val="sr-Cyrl-CS"/>
              </w:rPr>
            </w:pPr>
            <w:r w:rsidRPr="0039084F">
              <w:rPr>
                <w:lang w:val="sr-Cyrl-CS"/>
              </w:rPr>
              <w:t>Показатељи учинка и ЦВ</w:t>
            </w:r>
          </w:p>
        </w:tc>
        <w:tc>
          <w:tcPr>
            <w:tcW w:w="494" w:type="pct"/>
            <w:vMerge w:val="restart"/>
            <w:shd w:val="clear" w:color="auto" w:fill="FFF2CC"/>
            <w:vAlign w:val="center"/>
          </w:tcPr>
          <w:p w:rsidR="009C5677" w:rsidRPr="0039084F" w:rsidRDefault="009C5677" w:rsidP="002079B3">
            <w:pPr>
              <w:jc w:val="center"/>
              <w:rPr>
                <w:lang w:val="sr-Cyrl-CS"/>
              </w:rPr>
            </w:pPr>
            <w:r w:rsidRPr="0039084F">
              <w:rPr>
                <w:lang w:val="sr-Cyrl-CS"/>
              </w:rPr>
              <w:t>Извор финансирања</w:t>
            </w:r>
          </w:p>
        </w:tc>
        <w:tc>
          <w:tcPr>
            <w:tcW w:w="542" w:type="pct"/>
            <w:vMerge w:val="restart"/>
            <w:shd w:val="clear" w:color="auto" w:fill="FFF2CC"/>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1002" w:type="pct"/>
            <w:gridSpan w:val="3"/>
            <w:shd w:val="clear" w:color="auto" w:fill="FFF2CC"/>
            <w:vAlign w:val="center"/>
          </w:tcPr>
          <w:p w:rsidR="009C5677" w:rsidRPr="0039084F" w:rsidRDefault="009C5677" w:rsidP="002079B3">
            <w:pPr>
              <w:jc w:val="center"/>
              <w:rPr>
                <w:lang w:val="sr-Cyrl-CS"/>
              </w:rPr>
            </w:pPr>
            <w:r w:rsidRPr="0039084F">
              <w:rPr>
                <w:lang w:val="sr-Cyrl-CS"/>
              </w:rPr>
              <w:t>Укупна процењена финансијска средства по изворима у 000 дин.</w:t>
            </w:r>
          </w:p>
        </w:tc>
      </w:tr>
      <w:tr w:rsidR="009C5677" w:rsidRPr="0039084F" w:rsidTr="007A074D">
        <w:trPr>
          <w:trHeight w:val="386"/>
          <w:tblHeader/>
          <w:jc w:val="center"/>
        </w:trPr>
        <w:tc>
          <w:tcPr>
            <w:tcW w:w="742" w:type="pct"/>
            <w:vMerge/>
            <w:shd w:val="clear" w:color="auto" w:fill="FFF2CC"/>
            <w:vAlign w:val="center"/>
          </w:tcPr>
          <w:p w:rsidR="009C5677" w:rsidRPr="0039084F" w:rsidRDefault="009C5677" w:rsidP="002079B3">
            <w:pPr>
              <w:jc w:val="center"/>
              <w:rPr>
                <w:lang w:val="sr-Cyrl-CS"/>
              </w:rPr>
            </w:pPr>
          </w:p>
        </w:tc>
        <w:tc>
          <w:tcPr>
            <w:tcW w:w="398" w:type="pct"/>
            <w:vMerge/>
            <w:shd w:val="clear" w:color="auto" w:fill="FFF2CC"/>
            <w:vAlign w:val="center"/>
          </w:tcPr>
          <w:p w:rsidR="009C5677" w:rsidRPr="0039084F" w:rsidRDefault="009C5677" w:rsidP="002079B3">
            <w:pPr>
              <w:jc w:val="center"/>
              <w:rPr>
                <w:lang w:val="sr-Cyrl-CS"/>
              </w:rPr>
            </w:pPr>
          </w:p>
        </w:tc>
        <w:tc>
          <w:tcPr>
            <w:tcW w:w="477" w:type="pct"/>
            <w:vMerge/>
            <w:shd w:val="clear" w:color="auto" w:fill="FFF2CC"/>
            <w:vAlign w:val="center"/>
          </w:tcPr>
          <w:p w:rsidR="009C5677" w:rsidRPr="0039084F" w:rsidRDefault="009C5677" w:rsidP="002079B3">
            <w:pPr>
              <w:jc w:val="center"/>
              <w:rPr>
                <w:lang w:val="sr-Cyrl-CS"/>
              </w:rPr>
            </w:pPr>
          </w:p>
        </w:tc>
        <w:tc>
          <w:tcPr>
            <w:tcW w:w="420" w:type="pct"/>
            <w:vMerge/>
            <w:shd w:val="clear" w:color="auto" w:fill="FFF2CC"/>
            <w:vAlign w:val="center"/>
          </w:tcPr>
          <w:p w:rsidR="009C5677" w:rsidRPr="0039084F" w:rsidRDefault="009C5677" w:rsidP="002079B3">
            <w:pPr>
              <w:jc w:val="center"/>
              <w:rPr>
                <w:lang w:val="sr-Cyrl-CS"/>
              </w:rPr>
            </w:pPr>
          </w:p>
        </w:tc>
        <w:tc>
          <w:tcPr>
            <w:tcW w:w="924" w:type="pct"/>
            <w:vMerge/>
            <w:shd w:val="clear" w:color="auto" w:fill="FFF2CC"/>
            <w:vAlign w:val="center"/>
          </w:tcPr>
          <w:p w:rsidR="009C5677" w:rsidRPr="0039084F" w:rsidRDefault="009C5677" w:rsidP="002079B3">
            <w:pPr>
              <w:jc w:val="center"/>
              <w:rPr>
                <w:lang w:val="sr-Cyrl-CS"/>
              </w:rPr>
            </w:pPr>
          </w:p>
        </w:tc>
        <w:tc>
          <w:tcPr>
            <w:tcW w:w="494" w:type="pct"/>
            <w:vMerge/>
            <w:shd w:val="clear" w:color="auto" w:fill="FFF2CC"/>
            <w:vAlign w:val="center"/>
          </w:tcPr>
          <w:p w:rsidR="009C5677" w:rsidRPr="0039084F" w:rsidRDefault="009C5677" w:rsidP="002079B3">
            <w:pPr>
              <w:jc w:val="center"/>
              <w:rPr>
                <w:lang w:val="sr-Cyrl-CS"/>
              </w:rPr>
            </w:pPr>
          </w:p>
        </w:tc>
        <w:tc>
          <w:tcPr>
            <w:tcW w:w="542" w:type="pct"/>
            <w:vMerge/>
            <w:shd w:val="clear" w:color="auto" w:fill="FFF2CC"/>
            <w:vAlign w:val="center"/>
          </w:tcPr>
          <w:p w:rsidR="009C5677" w:rsidRPr="0039084F" w:rsidRDefault="009C5677" w:rsidP="002079B3">
            <w:pPr>
              <w:jc w:val="center"/>
              <w:rPr>
                <w:lang w:val="sr-Cyrl-CS"/>
              </w:rPr>
            </w:pPr>
          </w:p>
        </w:tc>
        <w:tc>
          <w:tcPr>
            <w:tcW w:w="300" w:type="pct"/>
            <w:shd w:val="clear" w:color="auto" w:fill="FFF2CC"/>
            <w:vAlign w:val="center"/>
          </w:tcPr>
          <w:p w:rsidR="009C5677" w:rsidRPr="0039084F" w:rsidRDefault="009C5677" w:rsidP="002079B3">
            <w:pPr>
              <w:jc w:val="center"/>
              <w:rPr>
                <w:lang w:val="sr-Cyrl-CS"/>
              </w:rPr>
            </w:pPr>
            <w:r w:rsidRPr="0039084F">
              <w:rPr>
                <w:lang w:val="sr-Cyrl-CS"/>
              </w:rPr>
              <w:t>2021.</w:t>
            </w:r>
          </w:p>
        </w:tc>
        <w:tc>
          <w:tcPr>
            <w:tcW w:w="351" w:type="pct"/>
            <w:shd w:val="clear" w:color="auto" w:fill="FFF2CC"/>
            <w:vAlign w:val="center"/>
          </w:tcPr>
          <w:p w:rsidR="009C5677" w:rsidRPr="0039084F" w:rsidRDefault="009C5677" w:rsidP="002079B3">
            <w:pPr>
              <w:jc w:val="center"/>
              <w:rPr>
                <w:lang w:val="sr-Cyrl-CS"/>
              </w:rPr>
            </w:pPr>
            <w:r w:rsidRPr="0039084F">
              <w:rPr>
                <w:lang w:val="sr-Cyrl-CS"/>
              </w:rPr>
              <w:t>2022.</w:t>
            </w:r>
          </w:p>
        </w:tc>
        <w:tc>
          <w:tcPr>
            <w:tcW w:w="351" w:type="pct"/>
            <w:shd w:val="clear" w:color="auto" w:fill="FFF2CC"/>
            <w:vAlign w:val="center"/>
          </w:tcPr>
          <w:p w:rsidR="009C5677" w:rsidRPr="0039084F" w:rsidRDefault="009C5677" w:rsidP="002079B3">
            <w:pPr>
              <w:jc w:val="center"/>
              <w:rPr>
                <w:lang w:val="sr-Cyrl-CS"/>
              </w:rPr>
            </w:pPr>
            <w:r w:rsidRPr="0039084F">
              <w:rPr>
                <w:lang w:val="sr-Cyrl-CS"/>
              </w:rPr>
              <w:t>2023.</w:t>
            </w:r>
          </w:p>
        </w:tc>
      </w:tr>
      <w:tr w:rsidR="009C5677" w:rsidRPr="0039084F" w:rsidTr="007A074D">
        <w:trPr>
          <w:trHeight w:val="1375"/>
          <w:jc w:val="center"/>
        </w:trPr>
        <w:tc>
          <w:tcPr>
            <w:tcW w:w="742" w:type="pct"/>
            <w:vMerge w:val="restart"/>
            <w:vAlign w:val="center"/>
          </w:tcPr>
          <w:p w:rsidR="009C5677" w:rsidRPr="0039084F" w:rsidRDefault="009C5677" w:rsidP="00B9188D">
            <w:pPr>
              <w:pStyle w:val="ListParagraph"/>
              <w:numPr>
                <w:ilvl w:val="0"/>
                <w:numId w:val="2"/>
              </w:numPr>
              <w:ind w:left="0" w:firstLine="0"/>
              <w:rPr>
                <w:lang w:val="sr-Cyrl-CS"/>
              </w:rPr>
            </w:pPr>
            <w:bookmarkStart w:id="6" w:name="_Hlk69227929"/>
            <w:r w:rsidRPr="0039084F">
              <w:rPr>
                <w:lang w:val="sr-Cyrl-CS"/>
              </w:rPr>
              <w:t>Изградња бране са акумулацијом „Ариље” на профилу „Сврачково”</w:t>
            </w:r>
            <w:bookmarkEnd w:id="6"/>
          </w:p>
        </w:tc>
        <w:tc>
          <w:tcPr>
            <w:tcW w:w="398" w:type="pct"/>
            <w:vMerge w:val="restart"/>
            <w:vAlign w:val="center"/>
          </w:tcPr>
          <w:p w:rsidR="009C5677" w:rsidRPr="0039084F" w:rsidRDefault="009C5677" w:rsidP="002079B3">
            <w:pPr>
              <w:jc w:val="center"/>
              <w:rPr>
                <w:lang w:val="sr-Cyrl-CS"/>
              </w:rPr>
            </w:pPr>
            <w:r w:rsidRPr="0039084F">
              <w:rPr>
                <w:lang w:val="sr-Cyrl-CS"/>
              </w:rPr>
              <w:t>РДВ</w:t>
            </w:r>
          </w:p>
        </w:tc>
        <w:tc>
          <w:tcPr>
            <w:tcW w:w="477" w:type="pct"/>
            <w:vMerge w:val="restart"/>
            <w:vAlign w:val="center"/>
          </w:tcPr>
          <w:p w:rsidR="009C5677" w:rsidRPr="0039084F" w:rsidRDefault="009C5677" w:rsidP="002079B3">
            <w:pPr>
              <w:jc w:val="center"/>
              <w:rPr>
                <w:lang w:val="sr-Cyrl-CS"/>
              </w:rPr>
            </w:pPr>
            <w:r w:rsidRPr="0039084F">
              <w:rPr>
                <w:lang w:val="sr-Cyrl-CS"/>
              </w:rPr>
              <w:t>ЈП „Рзав”, Ариље, ЈЛС</w:t>
            </w:r>
          </w:p>
        </w:tc>
        <w:tc>
          <w:tcPr>
            <w:tcW w:w="420" w:type="pct"/>
            <w:vMerge w:val="restart"/>
            <w:vAlign w:val="center"/>
          </w:tcPr>
          <w:p w:rsidR="009C5677" w:rsidRPr="0039084F" w:rsidRDefault="009C5677" w:rsidP="002079B3">
            <w:pPr>
              <w:jc w:val="center"/>
              <w:rPr>
                <w:lang w:val="sr-Cyrl-CS"/>
              </w:rPr>
            </w:pPr>
            <w:r w:rsidRPr="0039084F">
              <w:rPr>
                <w:lang w:val="sr-Cyrl-CS"/>
              </w:rPr>
              <w:t>2029.</w:t>
            </w:r>
          </w:p>
        </w:tc>
        <w:tc>
          <w:tcPr>
            <w:tcW w:w="924" w:type="pct"/>
            <w:vMerge w:val="restart"/>
            <w:vAlign w:val="center"/>
          </w:tcPr>
          <w:p w:rsidR="009C5677" w:rsidRPr="0039084F" w:rsidRDefault="009C5677" w:rsidP="002079B3">
            <w:pPr>
              <w:jc w:val="center"/>
              <w:rPr>
                <w:lang w:val="sr-Cyrl-CS"/>
              </w:rPr>
            </w:pPr>
            <w:r w:rsidRPr="0039084F">
              <w:rPr>
                <w:lang w:val="sr-Cyrl-CS"/>
              </w:rPr>
              <w:t>Проценат изведених радова на изградњи вишенаменске бране са акумулацијом „Ариље” профил „Сврачково” у односу на укупну вредност пројекта (кумулативно по годинама)</w:t>
            </w:r>
          </w:p>
          <w:p w:rsidR="009C5677" w:rsidRPr="0039084F" w:rsidRDefault="009C5677" w:rsidP="002079B3">
            <w:pPr>
              <w:jc w:val="center"/>
              <w:rPr>
                <w:lang w:val="sr-Cyrl-CS"/>
              </w:rPr>
            </w:pPr>
            <w:r w:rsidRPr="0039084F">
              <w:rPr>
                <w:lang w:val="sr-Cyrl-CS"/>
              </w:rPr>
              <w:t>2021: 35,93%; 2022: 43,43%;</w:t>
            </w:r>
          </w:p>
          <w:p w:rsidR="009C5677" w:rsidRPr="0039084F" w:rsidRDefault="009C5677" w:rsidP="002079B3">
            <w:pPr>
              <w:jc w:val="center"/>
              <w:rPr>
                <w:lang w:val="sr-Cyrl-CS"/>
              </w:rPr>
            </w:pPr>
            <w:r w:rsidRPr="0039084F">
              <w:rPr>
                <w:lang w:val="sr-Cyrl-CS"/>
              </w:rPr>
              <w:t>2023: 50,93%</w:t>
            </w:r>
          </w:p>
        </w:tc>
        <w:tc>
          <w:tcPr>
            <w:tcW w:w="494" w:type="pct"/>
            <w:vAlign w:val="center"/>
          </w:tcPr>
          <w:p w:rsidR="009C5677" w:rsidRPr="0039084F" w:rsidRDefault="000726E9" w:rsidP="002079B3">
            <w:pPr>
              <w:jc w:val="center"/>
              <w:rPr>
                <w:lang w:val="sr-Cyrl-CS"/>
              </w:rPr>
            </w:pPr>
            <w:r w:rsidRPr="0039084F">
              <w:rPr>
                <w:lang w:val="sr-Cyrl-CS"/>
              </w:rPr>
              <w:t>01 – Приходи из буџета РС</w:t>
            </w:r>
            <w:r w:rsidR="009C5677" w:rsidRPr="0039084F">
              <w:rPr>
                <w:lang w:val="sr-Cyrl-CS"/>
              </w:rPr>
              <w:t xml:space="preserve"> (91,05%)</w:t>
            </w:r>
          </w:p>
        </w:tc>
        <w:tc>
          <w:tcPr>
            <w:tcW w:w="542" w:type="pct"/>
            <w:vAlign w:val="center"/>
          </w:tcPr>
          <w:p w:rsidR="009C5677" w:rsidRPr="0039084F" w:rsidRDefault="009C5677" w:rsidP="002079B3">
            <w:pPr>
              <w:jc w:val="center"/>
              <w:rPr>
                <w:lang w:val="sr-Cyrl-CS"/>
              </w:rPr>
            </w:pPr>
            <w:r w:rsidRPr="0039084F">
              <w:rPr>
                <w:lang w:val="sr-Cyrl-CS"/>
              </w:rPr>
              <w:t>Глава 24.</w:t>
            </w:r>
            <w:r w:rsidR="005560C3" w:rsidRPr="0039084F">
              <w:rPr>
                <w:lang w:val="sr-Cyrl-CS"/>
              </w:rPr>
              <w:t>3</w:t>
            </w:r>
            <w:r w:rsidRPr="0039084F">
              <w:rPr>
                <w:lang w:val="sr-Cyrl-CS"/>
              </w:rPr>
              <w:t>, Програм 0401, Функција 630, Пројекат 5003</w:t>
            </w:r>
          </w:p>
        </w:tc>
        <w:tc>
          <w:tcPr>
            <w:tcW w:w="300" w:type="pct"/>
            <w:vAlign w:val="center"/>
          </w:tcPr>
          <w:p w:rsidR="009C5677" w:rsidRPr="0039084F" w:rsidRDefault="009C5677" w:rsidP="002079B3">
            <w:pPr>
              <w:jc w:val="center"/>
              <w:rPr>
                <w:lang w:val="sr-Cyrl-CS"/>
              </w:rPr>
            </w:pPr>
            <w:r w:rsidRPr="0039084F">
              <w:rPr>
                <w:lang w:val="sr-Cyrl-CS"/>
              </w:rPr>
              <w:t>700.409</w:t>
            </w:r>
          </w:p>
        </w:tc>
        <w:tc>
          <w:tcPr>
            <w:tcW w:w="351" w:type="pct"/>
            <w:vAlign w:val="center"/>
          </w:tcPr>
          <w:p w:rsidR="009C5677" w:rsidRPr="0039084F" w:rsidRDefault="009C5677" w:rsidP="002079B3">
            <w:pPr>
              <w:jc w:val="center"/>
              <w:rPr>
                <w:lang w:val="sr-Cyrl-CS"/>
              </w:rPr>
            </w:pPr>
            <w:r w:rsidRPr="0039084F">
              <w:rPr>
                <w:lang w:val="sr-Cyrl-CS"/>
              </w:rPr>
              <w:t>700.409</w:t>
            </w:r>
          </w:p>
        </w:tc>
        <w:tc>
          <w:tcPr>
            <w:tcW w:w="351" w:type="pct"/>
            <w:vAlign w:val="center"/>
          </w:tcPr>
          <w:p w:rsidR="009C5677" w:rsidRPr="0039084F" w:rsidRDefault="009C5677" w:rsidP="002079B3">
            <w:pPr>
              <w:jc w:val="center"/>
              <w:rPr>
                <w:lang w:val="sr-Cyrl-CS"/>
              </w:rPr>
            </w:pPr>
            <w:r w:rsidRPr="0039084F">
              <w:rPr>
                <w:lang w:val="sr-Cyrl-CS"/>
              </w:rPr>
              <w:t>700.409</w:t>
            </w:r>
          </w:p>
        </w:tc>
      </w:tr>
      <w:tr w:rsidR="009C5677" w:rsidRPr="0039084F" w:rsidTr="00B61E28">
        <w:trPr>
          <w:trHeight w:val="395"/>
          <w:jc w:val="center"/>
        </w:trPr>
        <w:tc>
          <w:tcPr>
            <w:tcW w:w="742" w:type="pct"/>
            <w:vMerge/>
            <w:vAlign w:val="center"/>
          </w:tcPr>
          <w:p w:rsidR="009C5677" w:rsidRPr="0039084F" w:rsidRDefault="009C5677" w:rsidP="008733F3">
            <w:pPr>
              <w:rPr>
                <w:lang w:val="sr-Cyrl-CS"/>
              </w:rPr>
            </w:pPr>
          </w:p>
        </w:tc>
        <w:tc>
          <w:tcPr>
            <w:tcW w:w="398" w:type="pct"/>
            <w:vMerge/>
            <w:vAlign w:val="center"/>
          </w:tcPr>
          <w:p w:rsidR="009C5677" w:rsidRPr="0039084F" w:rsidRDefault="009C5677" w:rsidP="002079B3">
            <w:pPr>
              <w:jc w:val="center"/>
              <w:rPr>
                <w:lang w:val="sr-Cyrl-CS"/>
              </w:rPr>
            </w:pPr>
          </w:p>
        </w:tc>
        <w:tc>
          <w:tcPr>
            <w:tcW w:w="477" w:type="pct"/>
            <w:vMerge/>
            <w:vAlign w:val="center"/>
          </w:tcPr>
          <w:p w:rsidR="009C5677" w:rsidRPr="0039084F" w:rsidRDefault="009C5677" w:rsidP="002079B3">
            <w:pPr>
              <w:jc w:val="center"/>
              <w:rPr>
                <w:lang w:val="sr-Cyrl-CS"/>
              </w:rPr>
            </w:pPr>
          </w:p>
        </w:tc>
        <w:tc>
          <w:tcPr>
            <w:tcW w:w="420" w:type="pct"/>
            <w:vMerge/>
            <w:vAlign w:val="center"/>
          </w:tcPr>
          <w:p w:rsidR="009C5677" w:rsidRPr="0039084F" w:rsidRDefault="009C5677" w:rsidP="002079B3">
            <w:pPr>
              <w:jc w:val="center"/>
              <w:rPr>
                <w:lang w:val="sr-Cyrl-CS"/>
              </w:rPr>
            </w:pPr>
          </w:p>
        </w:tc>
        <w:tc>
          <w:tcPr>
            <w:tcW w:w="924" w:type="pct"/>
            <w:vMerge/>
            <w:vAlign w:val="center"/>
          </w:tcPr>
          <w:p w:rsidR="009C5677" w:rsidRPr="0039084F" w:rsidRDefault="009C5677" w:rsidP="002079B3">
            <w:pPr>
              <w:jc w:val="center"/>
              <w:rPr>
                <w:lang w:val="sr-Cyrl-CS"/>
              </w:rPr>
            </w:pPr>
          </w:p>
        </w:tc>
        <w:tc>
          <w:tcPr>
            <w:tcW w:w="494" w:type="pct"/>
            <w:shd w:val="clear" w:color="auto" w:fill="auto"/>
            <w:vAlign w:val="center"/>
          </w:tcPr>
          <w:p w:rsidR="009C5677" w:rsidRPr="0039084F" w:rsidRDefault="009C5677" w:rsidP="002079B3">
            <w:pPr>
              <w:jc w:val="center"/>
              <w:rPr>
                <w:lang w:val="sr-Cyrl-CS"/>
              </w:rPr>
            </w:pPr>
            <w:r w:rsidRPr="0039084F">
              <w:rPr>
                <w:lang w:val="sr-Cyrl-CS"/>
              </w:rPr>
              <w:t>Приходи из буџета ЈЛС (8,95%)</w:t>
            </w:r>
          </w:p>
        </w:tc>
        <w:tc>
          <w:tcPr>
            <w:tcW w:w="542" w:type="pct"/>
            <w:shd w:val="clear" w:color="auto" w:fill="FFFFFF" w:themeFill="background1"/>
            <w:vAlign w:val="center"/>
          </w:tcPr>
          <w:p w:rsidR="009C5677" w:rsidRPr="0039084F" w:rsidRDefault="009826D9" w:rsidP="002079B3">
            <w:pPr>
              <w:jc w:val="center"/>
              <w:rPr>
                <w:lang w:val="sr-Cyrl-CS"/>
              </w:rPr>
            </w:pPr>
            <w:r w:rsidRPr="0039084F">
              <w:rPr>
                <w:lang w:val="sr-Cyrl-CS"/>
              </w:rPr>
              <w:t>/</w:t>
            </w:r>
          </w:p>
        </w:tc>
        <w:tc>
          <w:tcPr>
            <w:tcW w:w="300" w:type="pct"/>
            <w:vAlign w:val="center"/>
          </w:tcPr>
          <w:p w:rsidR="009C5677" w:rsidRPr="0039084F" w:rsidRDefault="009C5677" w:rsidP="002079B3">
            <w:pPr>
              <w:jc w:val="center"/>
              <w:rPr>
                <w:lang w:val="sr-Cyrl-CS"/>
              </w:rPr>
            </w:pPr>
            <w:r w:rsidRPr="0039084F">
              <w:rPr>
                <w:lang w:val="sr-Cyrl-CS"/>
              </w:rPr>
              <w:t>68.849</w:t>
            </w:r>
          </w:p>
        </w:tc>
        <w:tc>
          <w:tcPr>
            <w:tcW w:w="351" w:type="pct"/>
            <w:vAlign w:val="center"/>
          </w:tcPr>
          <w:p w:rsidR="009C5677" w:rsidRPr="0039084F" w:rsidRDefault="009C5677" w:rsidP="002079B3">
            <w:pPr>
              <w:jc w:val="center"/>
              <w:rPr>
                <w:lang w:val="sr-Cyrl-CS"/>
              </w:rPr>
            </w:pPr>
            <w:r w:rsidRPr="0039084F">
              <w:rPr>
                <w:lang w:val="sr-Cyrl-CS"/>
              </w:rPr>
              <w:t>68.849</w:t>
            </w:r>
          </w:p>
        </w:tc>
        <w:tc>
          <w:tcPr>
            <w:tcW w:w="351" w:type="pct"/>
            <w:vAlign w:val="center"/>
          </w:tcPr>
          <w:p w:rsidR="009C5677" w:rsidRPr="0039084F" w:rsidRDefault="009C5677" w:rsidP="002079B3">
            <w:pPr>
              <w:jc w:val="center"/>
              <w:rPr>
                <w:lang w:val="sr-Cyrl-CS"/>
              </w:rPr>
            </w:pPr>
            <w:r w:rsidRPr="0039084F">
              <w:rPr>
                <w:lang w:val="sr-Cyrl-CS"/>
              </w:rPr>
              <w:t>68.849</w:t>
            </w:r>
          </w:p>
        </w:tc>
      </w:tr>
      <w:tr w:rsidR="00982792" w:rsidRPr="0039084F" w:rsidTr="007A074D">
        <w:trPr>
          <w:trHeight w:val="140"/>
          <w:jc w:val="center"/>
        </w:trPr>
        <w:tc>
          <w:tcPr>
            <w:tcW w:w="742" w:type="pct"/>
            <w:vAlign w:val="center"/>
          </w:tcPr>
          <w:p w:rsidR="009C5677" w:rsidRPr="0039084F" w:rsidRDefault="009C5677" w:rsidP="00B9188D">
            <w:pPr>
              <w:pStyle w:val="ListParagraph"/>
              <w:numPr>
                <w:ilvl w:val="0"/>
                <w:numId w:val="2"/>
              </w:numPr>
              <w:ind w:left="0" w:firstLine="0"/>
              <w:rPr>
                <w:lang w:val="sr-Cyrl-CS"/>
              </w:rPr>
            </w:pPr>
            <w:r w:rsidRPr="0039084F">
              <w:rPr>
                <w:lang w:val="sr-Cyrl-CS"/>
              </w:rPr>
              <w:t>Изградња бране са акумулацијом „Памбуковица” на територији општине Уб</w:t>
            </w:r>
          </w:p>
        </w:tc>
        <w:tc>
          <w:tcPr>
            <w:tcW w:w="398" w:type="pct"/>
            <w:vAlign w:val="center"/>
          </w:tcPr>
          <w:p w:rsidR="009C5677" w:rsidRPr="0039084F" w:rsidRDefault="009C5677" w:rsidP="002079B3">
            <w:pPr>
              <w:jc w:val="center"/>
              <w:rPr>
                <w:lang w:val="sr-Cyrl-CS"/>
              </w:rPr>
            </w:pPr>
            <w:r w:rsidRPr="0039084F">
              <w:rPr>
                <w:lang w:val="sr-Cyrl-CS"/>
              </w:rPr>
              <w:t>ЈВП СВ</w:t>
            </w:r>
          </w:p>
        </w:tc>
        <w:tc>
          <w:tcPr>
            <w:tcW w:w="477" w:type="pct"/>
            <w:vAlign w:val="center"/>
          </w:tcPr>
          <w:p w:rsidR="009C5677" w:rsidRPr="0039084F" w:rsidRDefault="009C5677" w:rsidP="002079B3">
            <w:pPr>
              <w:jc w:val="center"/>
              <w:rPr>
                <w:lang w:val="sr-Cyrl-CS"/>
              </w:rPr>
            </w:pPr>
            <w:r w:rsidRPr="0039084F">
              <w:rPr>
                <w:lang w:val="sr-Cyrl-CS"/>
              </w:rPr>
              <w:t>РДВ, ЈЛС</w:t>
            </w:r>
          </w:p>
        </w:tc>
        <w:tc>
          <w:tcPr>
            <w:tcW w:w="420" w:type="pct"/>
            <w:vAlign w:val="center"/>
          </w:tcPr>
          <w:p w:rsidR="009C5677" w:rsidRPr="0039084F" w:rsidRDefault="009C5677" w:rsidP="002079B3">
            <w:pPr>
              <w:jc w:val="center"/>
              <w:rPr>
                <w:lang w:val="sr-Cyrl-CS"/>
              </w:rPr>
            </w:pPr>
            <w:r w:rsidRPr="0039084F">
              <w:rPr>
                <w:lang w:val="sr-Cyrl-CS"/>
              </w:rPr>
              <w:t>2023.</w:t>
            </w:r>
          </w:p>
        </w:tc>
        <w:tc>
          <w:tcPr>
            <w:tcW w:w="924" w:type="pct"/>
            <w:vAlign w:val="center"/>
          </w:tcPr>
          <w:p w:rsidR="009C5677" w:rsidRPr="0039084F" w:rsidRDefault="009C5677" w:rsidP="002079B3">
            <w:pPr>
              <w:jc w:val="center"/>
              <w:rPr>
                <w:lang w:val="sr-Cyrl-CS"/>
              </w:rPr>
            </w:pPr>
            <w:r w:rsidRPr="0039084F">
              <w:rPr>
                <w:lang w:val="sr-Cyrl-CS"/>
              </w:rPr>
              <w:t>Проценат изведених радова на изградњи вишенаменскe бранe са акумулацијом у односу на укупну вредност потребних радова</w:t>
            </w:r>
          </w:p>
          <w:p w:rsidR="009C5677" w:rsidRPr="0039084F" w:rsidRDefault="009C5677" w:rsidP="002079B3">
            <w:pPr>
              <w:jc w:val="center"/>
              <w:rPr>
                <w:lang w:val="sr-Cyrl-CS"/>
              </w:rPr>
            </w:pPr>
            <w:r w:rsidRPr="0039084F">
              <w:rPr>
                <w:lang w:val="sr-Cyrl-CS"/>
              </w:rPr>
              <w:t>2021: 0%; 2022: 40%;</w:t>
            </w:r>
          </w:p>
          <w:p w:rsidR="009C5677" w:rsidRPr="0039084F" w:rsidRDefault="009C5677" w:rsidP="002079B3">
            <w:pPr>
              <w:jc w:val="center"/>
              <w:rPr>
                <w:lang w:val="sr-Cyrl-CS"/>
              </w:rPr>
            </w:pPr>
            <w:r w:rsidRPr="0039084F">
              <w:rPr>
                <w:lang w:val="sr-Cyrl-CS"/>
              </w:rPr>
              <w:t>2023: 100%</w:t>
            </w:r>
          </w:p>
        </w:tc>
        <w:tc>
          <w:tcPr>
            <w:tcW w:w="494" w:type="pct"/>
            <w:vAlign w:val="center"/>
          </w:tcPr>
          <w:p w:rsidR="009C5677" w:rsidRPr="0039084F" w:rsidRDefault="003C3FF0" w:rsidP="003C3FF0">
            <w:pPr>
              <w:jc w:val="center"/>
              <w:rPr>
                <w:lang w:val="sr-Cyrl-CS"/>
              </w:rPr>
            </w:pPr>
            <w:r w:rsidRPr="0039084F">
              <w:rPr>
                <w:lang w:val="sr-Cyrl-CS"/>
              </w:rPr>
              <w:t>Донаторска средства</w:t>
            </w:r>
          </w:p>
        </w:tc>
        <w:tc>
          <w:tcPr>
            <w:tcW w:w="542" w:type="pct"/>
            <w:vAlign w:val="center"/>
          </w:tcPr>
          <w:p w:rsidR="00F009B0" w:rsidRPr="0039084F" w:rsidRDefault="003C3FF0" w:rsidP="00F009B0">
            <w:pPr>
              <w:jc w:val="center"/>
              <w:rPr>
                <w:lang w:val="sr-Cyrl-CS"/>
              </w:rPr>
            </w:pPr>
            <w:r w:rsidRPr="0039084F">
              <w:rPr>
                <w:lang w:val="sr-Cyrl-CS"/>
              </w:rPr>
              <w:t>/</w:t>
            </w:r>
          </w:p>
        </w:tc>
        <w:tc>
          <w:tcPr>
            <w:tcW w:w="300" w:type="pct"/>
            <w:vAlign w:val="center"/>
          </w:tcPr>
          <w:p w:rsidR="009C5677" w:rsidRPr="0039084F" w:rsidRDefault="009C5677" w:rsidP="002079B3">
            <w:pPr>
              <w:jc w:val="center"/>
              <w:rPr>
                <w:lang w:val="sr-Cyrl-CS"/>
              </w:rPr>
            </w:pPr>
            <w:r w:rsidRPr="0039084F">
              <w:rPr>
                <w:lang w:val="sr-Cyrl-CS"/>
              </w:rPr>
              <w:t>0</w:t>
            </w:r>
          </w:p>
        </w:tc>
        <w:tc>
          <w:tcPr>
            <w:tcW w:w="351" w:type="pct"/>
            <w:vAlign w:val="center"/>
          </w:tcPr>
          <w:p w:rsidR="009C5677" w:rsidRPr="0039084F" w:rsidRDefault="00D17276" w:rsidP="002079B3">
            <w:pPr>
              <w:jc w:val="center"/>
              <w:rPr>
                <w:lang w:val="sr-Cyrl-CS"/>
              </w:rPr>
            </w:pPr>
            <w:r w:rsidRPr="0039084F">
              <w:rPr>
                <w:lang w:val="sr-Cyrl-CS"/>
              </w:rPr>
              <w:t>1</w:t>
            </w:r>
            <w:r w:rsidR="00D54595" w:rsidRPr="0039084F">
              <w:rPr>
                <w:lang w:val="sr-Cyrl-CS"/>
              </w:rPr>
              <w:t>.</w:t>
            </w:r>
            <w:r w:rsidRPr="0039084F">
              <w:rPr>
                <w:lang w:val="sr-Cyrl-CS"/>
              </w:rPr>
              <w:t>699</w:t>
            </w:r>
            <w:r w:rsidR="00D54595" w:rsidRPr="0039084F">
              <w:rPr>
                <w:lang w:val="sr-Cyrl-CS"/>
              </w:rPr>
              <w:t>.</w:t>
            </w:r>
            <w:r w:rsidRPr="0039084F">
              <w:rPr>
                <w:lang w:val="sr-Cyrl-CS"/>
              </w:rPr>
              <w:t>200</w:t>
            </w:r>
          </w:p>
        </w:tc>
        <w:tc>
          <w:tcPr>
            <w:tcW w:w="351" w:type="pct"/>
            <w:vAlign w:val="center"/>
          </w:tcPr>
          <w:p w:rsidR="009C5677" w:rsidRPr="0039084F" w:rsidRDefault="00D17276" w:rsidP="002079B3">
            <w:pPr>
              <w:jc w:val="center"/>
              <w:rPr>
                <w:lang w:val="sr-Cyrl-CS"/>
              </w:rPr>
            </w:pPr>
            <w:r w:rsidRPr="0039084F">
              <w:rPr>
                <w:lang w:val="sr-Cyrl-CS"/>
              </w:rPr>
              <w:t>2</w:t>
            </w:r>
            <w:r w:rsidR="00D54595" w:rsidRPr="0039084F">
              <w:rPr>
                <w:lang w:val="sr-Cyrl-CS"/>
              </w:rPr>
              <w:t>.</w:t>
            </w:r>
            <w:r w:rsidRPr="0039084F">
              <w:rPr>
                <w:lang w:val="sr-Cyrl-CS"/>
              </w:rPr>
              <w:t>548</w:t>
            </w:r>
            <w:r w:rsidR="00D54595" w:rsidRPr="0039084F">
              <w:rPr>
                <w:lang w:val="sr-Cyrl-CS"/>
              </w:rPr>
              <w:t>.</w:t>
            </w:r>
            <w:r w:rsidRPr="0039084F">
              <w:rPr>
                <w:lang w:val="sr-Cyrl-CS"/>
              </w:rPr>
              <w:t>800</w:t>
            </w: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98"/>
        <w:gridCol w:w="1135"/>
        <w:gridCol w:w="1347"/>
        <w:gridCol w:w="1210"/>
        <w:gridCol w:w="958"/>
        <w:gridCol w:w="1583"/>
        <w:gridCol w:w="1583"/>
        <w:gridCol w:w="1893"/>
      </w:tblGrid>
      <w:tr w:rsidR="009C5677" w:rsidRPr="0039084F">
        <w:trPr>
          <w:trHeight w:val="169"/>
          <w:jc w:val="center"/>
        </w:trPr>
        <w:tc>
          <w:tcPr>
            <w:tcW w:w="0" w:type="auto"/>
            <w:gridSpan w:val="8"/>
            <w:shd w:val="clear" w:color="auto" w:fill="E5B8B7"/>
            <w:vAlign w:val="center"/>
          </w:tcPr>
          <w:p w:rsidR="009C5677" w:rsidRPr="0039084F" w:rsidRDefault="009C5677" w:rsidP="008733F3">
            <w:pPr>
              <w:rPr>
                <w:lang w:val="sr-Cyrl-CS"/>
              </w:rPr>
            </w:pPr>
            <w:r w:rsidRPr="0039084F">
              <w:rPr>
                <w:lang w:val="sr-Cyrl-CS"/>
              </w:rPr>
              <w:t>Мера 1.1.2: Наставак изградње регионалних система за снабдевање водом за пиће</w:t>
            </w:r>
          </w:p>
        </w:tc>
      </w:tr>
      <w:tr w:rsidR="009C5677" w:rsidRPr="0039084F">
        <w:trPr>
          <w:trHeight w:val="300"/>
          <w:jc w:val="center"/>
        </w:trPr>
        <w:tc>
          <w:tcPr>
            <w:tcW w:w="0" w:type="auto"/>
            <w:gridSpan w:val="8"/>
            <w:shd w:val="clear" w:color="auto" w:fill="E5B8B7"/>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trPr>
          <w:trHeight w:val="300"/>
          <w:jc w:val="center"/>
        </w:trPr>
        <w:tc>
          <w:tcPr>
            <w:tcW w:w="0" w:type="auto"/>
            <w:gridSpan w:val="3"/>
            <w:shd w:val="clear" w:color="auto" w:fill="E5B8B7"/>
            <w:vAlign w:val="center"/>
          </w:tcPr>
          <w:p w:rsidR="009C5677" w:rsidRPr="0039084F" w:rsidRDefault="009C5677" w:rsidP="008733F3">
            <w:pPr>
              <w:rPr>
                <w:lang w:val="sr-Cyrl-CS"/>
              </w:rPr>
            </w:pPr>
            <w:r w:rsidRPr="0039084F">
              <w:rPr>
                <w:lang w:val="sr-Cyrl-CS"/>
              </w:rPr>
              <w:t>Период спровођења: од 2021. до 2023. године</w:t>
            </w:r>
          </w:p>
        </w:tc>
        <w:tc>
          <w:tcPr>
            <w:tcW w:w="0" w:type="auto"/>
            <w:gridSpan w:val="5"/>
            <w:shd w:val="clear" w:color="auto" w:fill="E5B8B7"/>
            <w:vAlign w:val="center"/>
          </w:tcPr>
          <w:p w:rsidR="009C5677" w:rsidRPr="0039084F" w:rsidRDefault="00E150AB" w:rsidP="008733F3">
            <w:pPr>
              <w:rPr>
                <w:lang w:val="sr-Cyrl-CS"/>
              </w:rPr>
            </w:pPr>
            <w:r w:rsidRPr="0039084F">
              <w:rPr>
                <w:lang w:val="sr-Cyrl-CS"/>
              </w:rPr>
              <w:t xml:space="preserve">Тип мере: </w:t>
            </w:r>
            <w:r w:rsidR="009C5677" w:rsidRPr="0039084F">
              <w:rPr>
                <w:lang w:val="sr-Cyrl-CS"/>
              </w:rPr>
              <w:t>обезбеђење добара и пружање услуга од стране учесника у планском систему</w:t>
            </w:r>
          </w:p>
        </w:tc>
      </w:tr>
      <w:tr w:rsidR="009C5677" w:rsidRPr="0039084F" w:rsidTr="007A074D">
        <w:trPr>
          <w:trHeight w:val="720"/>
          <w:jc w:val="center"/>
        </w:trPr>
        <w:tc>
          <w:tcPr>
            <w:tcW w:w="0" w:type="auto"/>
            <w:shd w:val="clear" w:color="auto" w:fill="D9D9D9"/>
            <w:vAlign w:val="center"/>
          </w:tcPr>
          <w:p w:rsidR="009C5677" w:rsidRPr="0039084F" w:rsidRDefault="009C5677" w:rsidP="002079B3">
            <w:pPr>
              <w:jc w:val="center"/>
              <w:rPr>
                <w:lang w:val="sr-Cyrl-CS"/>
              </w:rPr>
            </w:pPr>
            <w:r w:rsidRPr="0039084F">
              <w:rPr>
                <w:lang w:val="sr-Cyrl-CS"/>
              </w:rPr>
              <w:t>Показатељи на нивоу мере (показатељи резултата)</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2021. години</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последњој години АП</w:t>
            </w:r>
          </w:p>
        </w:tc>
      </w:tr>
      <w:tr w:rsidR="009C5677" w:rsidRPr="0039084F" w:rsidTr="007A074D">
        <w:trPr>
          <w:trHeight w:val="113"/>
          <w:jc w:val="center"/>
        </w:trPr>
        <w:tc>
          <w:tcPr>
            <w:tcW w:w="0" w:type="auto"/>
            <w:shd w:val="clear" w:color="auto" w:fill="FFFFFF"/>
            <w:vAlign w:val="center"/>
          </w:tcPr>
          <w:p w:rsidR="009C5677" w:rsidRPr="0039084F" w:rsidRDefault="009C5677" w:rsidP="002079B3">
            <w:pPr>
              <w:shd w:val="clear" w:color="auto" w:fill="FFFFFF"/>
              <w:rPr>
                <w:lang w:val="sr-Cyrl-CS"/>
              </w:rPr>
            </w:pPr>
            <w:r w:rsidRPr="0039084F">
              <w:rPr>
                <w:lang w:val="sr-Cyrl-CS"/>
              </w:rPr>
              <w:t>Број градова и/или општина у којима су изграђени и реконструисани делови постројења за припрему воде за пиће, магистрални цевоводи и резервоари са уређајима који им припадају на годишњем нивоу</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број</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Извештај о раду Владе</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15</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2015.</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11</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11</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12</w:t>
            </w:r>
          </w:p>
        </w:tc>
      </w:tr>
      <w:tr w:rsidR="009C5677" w:rsidRPr="0039084F" w:rsidTr="007A074D">
        <w:trPr>
          <w:trHeight w:val="704"/>
          <w:jc w:val="center"/>
        </w:trPr>
        <w:tc>
          <w:tcPr>
            <w:tcW w:w="0" w:type="auto"/>
            <w:shd w:val="clear" w:color="auto" w:fill="FFFFFF"/>
            <w:vAlign w:val="center"/>
          </w:tcPr>
          <w:p w:rsidR="009C5677" w:rsidRPr="0039084F" w:rsidRDefault="009C5677" w:rsidP="002079B3">
            <w:pPr>
              <w:shd w:val="clear" w:color="auto" w:fill="FFFFFF"/>
              <w:rPr>
                <w:lang w:val="sr-Cyrl-CS"/>
              </w:rPr>
            </w:pPr>
            <w:r w:rsidRPr="0039084F">
              <w:rPr>
                <w:lang w:val="sr-Cyrl-CS"/>
              </w:rPr>
              <w:t>Број израђене техничке документације за водне објекте за снабдевање водом за пиће и санитарно - хигијенске потребе</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број</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Извештај о раду Владе</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15</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2015.</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8</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8</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8</w:t>
            </w:r>
          </w:p>
        </w:tc>
      </w:tr>
    </w:tbl>
    <w:p w:rsidR="00E77E3B" w:rsidRPr="0039084F" w:rsidRDefault="00E77E3B" w:rsidP="000C298C">
      <w:pPr>
        <w:jc w:val="center"/>
        <w:rPr>
          <w:lang w:val="sr-Cyrl-CS"/>
        </w:rPr>
      </w:pPr>
    </w:p>
    <w:p w:rsidR="00E77E3B" w:rsidRPr="0039084F" w:rsidRDefault="00E77E3B">
      <w:pPr>
        <w:rPr>
          <w:lang w:val="sr-Cyrl-CS"/>
        </w:rPr>
      </w:pPr>
      <w:r w:rsidRPr="0039084F">
        <w:rPr>
          <w:lang w:val="sr-Cyrl-CS"/>
        </w:rPr>
        <w:br w:type="page"/>
      </w:r>
    </w:p>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9"/>
        <w:gridCol w:w="7373"/>
        <w:gridCol w:w="1866"/>
        <w:gridCol w:w="1863"/>
        <w:gridCol w:w="1866"/>
      </w:tblGrid>
      <w:tr w:rsidR="00030992" w:rsidRPr="0039084F" w:rsidTr="007A074D">
        <w:trPr>
          <w:trHeight w:val="270"/>
          <w:tblHeader/>
          <w:jc w:val="center"/>
        </w:trPr>
        <w:tc>
          <w:tcPr>
            <w:tcW w:w="949" w:type="pct"/>
            <w:vMerge w:val="restart"/>
            <w:shd w:val="clear" w:color="auto" w:fill="A8D08D"/>
            <w:vAlign w:val="center"/>
          </w:tcPr>
          <w:p w:rsidR="009C5677" w:rsidRPr="0039084F" w:rsidRDefault="009C5677" w:rsidP="002079B3">
            <w:pPr>
              <w:jc w:val="center"/>
              <w:rPr>
                <w:lang w:val="sr-Cyrl-CS"/>
              </w:rPr>
            </w:pPr>
            <w:r w:rsidRPr="0039084F">
              <w:rPr>
                <w:lang w:val="sr-Cyrl-CS"/>
              </w:rPr>
              <w:t>Извор финансирања мере</w:t>
            </w:r>
          </w:p>
        </w:tc>
        <w:tc>
          <w:tcPr>
            <w:tcW w:w="2303" w:type="pct"/>
            <w:vMerge w:val="restart"/>
            <w:shd w:val="clear" w:color="auto" w:fill="A8D08D"/>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1748" w:type="pct"/>
            <w:gridSpan w:val="3"/>
            <w:shd w:val="clear" w:color="auto" w:fill="A8D08D"/>
            <w:vAlign w:val="center"/>
          </w:tcPr>
          <w:p w:rsidR="009C5677" w:rsidRPr="0039084F" w:rsidRDefault="009C5677" w:rsidP="002079B3">
            <w:pPr>
              <w:jc w:val="center"/>
              <w:rPr>
                <w:lang w:val="sr-Cyrl-CS"/>
              </w:rPr>
            </w:pPr>
            <w:r w:rsidRPr="0039084F">
              <w:rPr>
                <w:lang w:val="sr-Cyrl-CS"/>
              </w:rPr>
              <w:t>Укупна процењена финансијска средства у 000 дин.</w:t>
            </w:r>
          </w:p>
        </w:tc>
      </w:tr>
      <w:tr w:rsidR="00030992" w:rsidRPr="0039084F" w:rsidTr="007A074D">
        <w:trPr>
          <w:trHeight w:val="270"/>
          <w:tblHeader/>
          <w:jc w:val="center"/>
        </w:trPr>
        <w:tc>
          <w:tcPr>
            <w:tcW w:w="949" w:type="pct"/>
            <w:vMerge/>
            <w:shd w:val="clear" w:color="auto" w:fill="A8D08D"/>
          </w:tcPr>
          <w:p w:rsidR="009C5677" w:rsidRPr="0039084F" w:rsidRDefault="009C5677" w:rsidP="002079B3">
            <w:pPr>
              <w:jc w:val="center"/>
              <w:rPr>
                <w:lang w:val="sr-Cyrl-CS"/>
              </w:rPr>
            </w:pPr>
          </w:p>
        </w:tc>
        <w:tc>
          <w:tcPr>
            <w:tcW w:w="2303" w:type="pct"/>
            <w:vMerge/>
            <w:shd w:val="clear" w:color="auto" w:fill="A8D08D"/>
          </w:tcPr>
          <w:p w:rsidR="009C5677" w:rsidRPr="0039084F" w:rsidRDefault="009C5677" w:rsidP="002079B3">
            <w:pPr>
              <w:jc w:val="center"/>
              <w:rPr>
                <w:lang w:val="sr-Cyrl-CS"/>
              </w:rPr>
            </w:pPr>
          </w:p>
        </w:tc>
        <w:tc>
          <w:tcPr>
            <w:tcW w:w="583" w:type="pct"/>
            <w:shd w:val="clear" w:color="auto" w:fill="A8D08D"/>
            <w:vAlign w:val="center"/>
          </w:tcPr>
          <w:p w:rsidR="009C5677" w:rsidRPr="0039084F" w:rsidRDefault="009C5677" w:rsidP="002079B3">
            <w:pPr>
              <w:jc w:val="center"/>
              <w:rPr>
                <w:lang w:val="sr-Cyrl-CS"/>
              </w:rPr>
            </w:pPr>
            <w:r w:rsidRPr="0039084F">
              <w:rPr>
                <w:lang w:val="sr-Cyrl-CS"/>
              </w:rPr>
              <w:t>у 2021. години</w:t>
            </w:r>
          </w:p>
        </w:tc>
        <w:tc>
          <w:tcPr>
            <w:tcW w:w="582" w:type="pct"/>
            <w:shd w:val="clear" w:color="auto" w:fill="A8D08D"/>
            <w:vAlign w:val="center"/>
          </w:tcPr>
          <w:p w:rsidR="009C5677" w:rsidRPr="0039084F" w:rsidRDefault="009C5677" w:rsidP="002079B3">
            <w:pPr>
              <w:jc w:val="center"/>
              <w:rPr>
                <w:lang w:val="sr-Cyrl-CS"/>
              </w:rPr>
            </w:pPr>
            <w:r w:rsidRPr="0039084F">
              <w:rPr>
                <w:lang w:val="sr-Cyrl-CS"/>
              </w:rPr>
              <w:t>у 2022. години</w:t>
            </w:r>
          </w:p>
        </w:tc>
        <w:tc>
          <w:tcPr>
            <w:tcW w:w="582" w:type="pct"/>
            <w:shd w:val="clear" w:color="auto" w:fill="A8D08D"/>
            <w:vAlign w:val="center"/>
          </w:tcPr>
          <w:p w:rsidR="009C5677" w:rsidRPr="0039084F" w:rsidRDefault="009C5677" w:rsidP="002079B3">
            <w:pPr>
              <w:jc w:val="center"/>
              <w:rPr>
                <w:lang w:val="sr-Cyrl-CS"/>
              </w:rPr>
            </w:pPr>
            <w:r w:rsidRPr="0039084F">
              <w:rPr>
                <w:lang w:val="sr-Cyrl-CS"/>
              </w:rPr>
              <w:t>у 2023. години</w:t>
            </w:r>
          </w:p>
        </w:tc>
      </w:tr>
      <w:tr w:rsidR="00030992" w:rsidRPr="0039084F" w:rsidTr="007A074D">
        <w:trPr>
          <w:trHeight w:val="62"/>
          <w:jc w:val="center"/>
        </w:trPr>
        <w:tc>
          <w:tcPr>
            <w:tcW w:w="949" w:type="pct"/>
            <w:shd w:val="clear" w:color="auto" w:fill="FFFFFF"/>
            <w:vAlign w:val="center"/>
          </w:tcPr>
          <w:p w:rsidR="009C5677" w:rsidRPr="0039084F" w:rsidRDefault="000726E9" w:rsidP="002079B3">
            <w:pPr>
              <w:jc w:val="center"/>
              <w:rPr>
                <w:lang w:val="sr-Cyrl-CS"/>
              </w:rPr>
            </w:pPr>
            <w:r w:rsidRPr="0039084F">
              <w:rPr>
                <w:lang w:val="sr-Cyrl-CS"/>
              </w:rPr>
              <w:t>01 – Приходи из буџета РС</w:t>
            </w:r>
          </w:p>
        </w:tc>
        <w:tc>
          <w:tcPr>
            <w:tcW w:w="2303" w:type="pct"/>
            <w:shd w:val="clear" w:color="auto" w:fill="FFFFFF"/>
          </w:tcPr>
          <w:p w:rsidR="009C5677" w:rsidRPr="0039084F" w:rsidRDefault="009C5677" w:rsidP="002079B3">
            <w:pPr>
              <w:jc w:val="center"/>
              <w:rPr>
                <w:lang w:val="sr-Cyrl-CS"/>
              </w:rPr>
            </w:pPr>
            <w:r w:rsidRPr="0039084F">
              <w:rPr>
                <w:lang w:val="sr-Cyrl-CS"/>
              </w:rPr>
              <w:t>Глава 24.</w:t>
            </w:r>
            <w:r w:rsidR="005560C3" w:rsidRPr="0039084F">
              <w:rPr>
                <w:lang w:val="sr-Cyrl-CS"/>
              </w:rPr>
              <w:t>3</w:t>
            </w:r>
            <w:r w:rsidRPr="0039084F">
              <w:rPr>
                <w:lang w:val="sr-Cyrl-CS"/>
              </w:rPr>
              <w:t>, Програм 0401, Функција 630, Програмска активност 0002</w:t>
            </w:r>
          </w:p>
        </w:tc>
        <w:tc>
          <w:tcPr>
            <w:tcW w:w="583" w:type="pct"/>
            <w:shd w:val="clear" w:color="auto" w:fill="FFFFFF"/>
            <w:vAlign w:val="center"/>
          </w:tcPr>
          <w:p w:rsidR="009C5677" w:rsidRPr="0039084F" w:rsidRDefault="002E2B28" w:rsidP="002079B3">
            <w:pPr>
              <w:jc w:val="center"/>
              <w:rPr>
                <w:lang w:val="sr-Cyrl-CS"/>
              </w:rPr>
            </w:pPr>
            <w:r w:rsidRPr="0039084F">
              <w:rPr>
                <w:lang w:val="sr-Cyrl-CS"/>
              </w:rPr>
              <w:t>148.819</w:t>
            </w:r>
          </w:p>
        </w:tc>
        <w:tc>
          <w:tcPr>
            <w:tcW w:w="582" w:type="pct"/>
            <w:shd w:val="clear" w:color="auto" w:fill="FFFFFF"/>
            <w:vAlign w:val="center"/>
          </w:tcPr>
          <w:p w:rsidR="009C5677" w:rsidRPr="0039084F" w:rsidRDefault="002E2B28" w:rsidP="002079B3">
            <w:pPr>
              <w:jc w:val="center"/>
              <w:rPr>
                <w:lang w:val="sr-Cyrl-CS"/>
              </w:rPr>
            </w:pPr>
            <w:r w:rsidRPr="0039084F">
              <w:rPr>
                <w:lang w:val="sr-Cyrl-CS"/>
              </w:rPr>
              <w:t>14</w:t>
            </w:r>
            <w:r w:rsidR="00B76BD8" w:rsidRPr="0039084F">
              <w:rPr>
                <w:lang w:val="sr-Cyrl-CS"/>
              </w:rPr>
              <w:t>0.000</w:t>
            </w:r>
          </w:p>
        </w:tc>
        <w:tc>
          <w:tcPr>
            <w:tcW w:w="582" w:type="pct"/>
            <w:shd w:val="clear" w:color="auto" w:fill="FFFFFF"/>
            <w:vAlign w:val="center"/>
          </w:tcPr>
          <w:p w:rsidR="009C5677" w:rsidRPr="0039084F" w:rsidRDefault="00B76BD8" w:rsidP="002079B3">
            <w:pPr>
              <w:jc w:val="center"/>
              <w:rPr>
                <w:lang w:val="sr-Cyrl-CS"/>
              </w:rPr>
            </w:pPr>
            <w:r w:rsidRPr="0039084F">
              <w:rPr>
                <w:lang w:val="sr-Cyrl-CS"/>
              </w:rPr>
              <w:t>248.592</w:t>
            </w:r>
          </w:p>
        </w:tc>
      </w:tr>
      <w:tr w:rsidR="00030992" w:rsidRPr="0039084F" w:rsidTr="007A074D">
        <w:trPr>
          <w:trHeight w:val="62"/>
          <w:jc w:val="center"/>
        </w:trPr>
        <w:tc>
          <w:tcPr>
            <w:tcW w:w="949" w:type="pct"/>
            <w:shd w:val="clear" w:color="auto" w:fill="FFFFFF"/>
            <w:vAlign w:val="center"/>
          </w:tcPr>
          <w:p w:rsidR="001C1CAC" w:rsidRPr="0039084F" w:rsidRDefault="001C1CAC" w:rsidP="001C1CAC">
            <w:pPr>
              <w:jc w:val="center"/>
              <w:rPr>
                <w:lang w:val="sr-Cyrl-CS"/>
              </w:rPr>
            </w:pPr>
            <w:r w:rsidRPr="0039084F">
              <w:rPr>
                <w:lang w:val="sr-Cyrl-CS"/>
              </w:rPr>
              <w:t>Приходи из буџета ЈЛС</w:t>
            </w:r>
          </w:p>
        </w:tc>
        <w:tc>
          <w:tcPr>
            <w:tcW w:w="2303" w:type="pct"/>
            <w:shd w:val="clear" w:color="auto" w:fill="FFFFFF"/>
          </w:tcPr>
          <w:p w:rsidR="001C1CAC" w:rsidRPr="0039084F" w:rsidRDefault="00255CED" w:rsidP="001C1CAC">
            <w:pPr>
              <w:jc w:val="center"/>
              <w:rPr>
                <w:lang w:val="sr-Cyrl-CS"/>
              </w:rPr>
            </w:pPr>
            <w:r w:rsidRPr="0039084F">
              <w:rPr>
                <w:lang w:val="sr-Cyrl-CS"/>
              </w:rPr>
              <w:t>/</w:t>
            </w:r>
          </w:p>
        </w:tc>
        <w:tc>
          <w:tcPr>
            <w:tcW w:w="583" w:type="pct"/>
            <w:shd w:val="clear" w:color="auto" w:fill="FFFFFF"/>
            <w:vAlign w:val="center"/>
          </w:tcPr>
          <w:p w:rsidR="002E2B28" w:rsidRPr="0039084F" w:rsidRDefault="002E2B28" w:rsidP="002E2B28">
            <w:pPr>
              <w:jc w:val="center"/>
              <w:rPr>
                <w:lang w:val="sr-Cyrl-CS"/>
              </w:rPr>
            </w:pPr>
            <w:r w:rsidRPr="0039084F">
              <w:rPr>
                <w:lang w:val="sr-Cyrl-CS"/>
              </w:rPr>
              <w:t>42.661</w:t>
            </w:r>
          </w:p>
        </w:tc>
        <w:tc>
          <w:tcPr>
            <w:tcW w:w="582" w:type="pct"/>
            <w:shd w:val="clear" w:color="auto" w:fill="FFFFFF"/>
            <w:vAlign w:val="center"/>
          </w:tcPr>
          <w:p w:rsidR="001C1CAC" w:rsidRPr="0039084F" w:rsidRDefault="002E2B28" w:rsidP="001C1CAC">
            <w:pPr>
              <w:jc w:val="center"/>
              <w:rPr>
                <w:lang w:val="sr-Cyrl-CS"/>
              </w:rPr>
            </w:pPr>
            <w:r w:rsidRPr="0039084F">
              <w:rPr>
                <w:lang w:val="sr-Cyrl-CS"/>
              </w:rPr>
              <w:t>14</w:t>
            </w:r>
            <w:r w:rsidR="00B76BD8" w:rsidRPr="0039084F">
              <w:rPr>
                <w:lang w:val="sr-Cyrl-CS"/>
              </w:rPr>
              <w:t>0.000</w:t>
            </w:r>
          </w:p>
        </w:tc>
        <w:tc>
          <w:tcPr>
            <w:tcW w:w="582" w:type="pct"/>
            <w:shd w:val="clear" w:color="auto" w:fill="FFFFFF"/>
            <w:vAlign w:val="center"/>
          </w:tcPr>
          <w:p w:rsidR="001C1CAC" w:rsidRPr="0039084F" w:rsidRDefault="00B76BD8" w:rsidP="001C1CAC">
            <w:pPr>
              <w:jc w:val="center"/>
              <w:rPr>
                <w:lang w:val="sr-Cyrl-CS"/>
              </w:rPr>
            </w:pPr>
            <w:r w:rsidRPr="0039084F">
              <w:rPr>
                <w:lang w:val="sr-Cyrl-CS"/>
              </w:rPr>
              <w:t>248.592</w:t>
            </w: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4"/>
        <w:gridCol w:w="1205"/>
        <w:gridCol w:w="2278"/>
        <w:gridCol w:w="1289"/>
        <w:gridCol w:w="2490"/>
        <w:gridCol w:w="1574"/>
        <w:gridCol w:w="1681"/>
        <w:gridCol w:w="922"/>
        <w:gridCol w:w="1152"/>
        <w:gridCol w:w="1152"/>
      </w:tblGrid>
      <w:tr w:rsidR="00030992" w:rsidRPr="0039084F" w:rsidTr="007A074D">
        <w:trPr>
          <w:trHeight w:val="140"/>
          <w:tblHeader/>
          <w:jc w:val="center"/>
        </w:trPr>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Назив активности:</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Орган који спроводи активност</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Oргани партнери у спровођењу активности</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Рок за завршетак активности</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Показатељи учинка и ЦВ</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Извор финансирања</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0" w:type="auto"/>
            <w:gridSpan w:val="3"/>
            <w:shd w:val="clear" w:color="auto" w:fill="FFF2CC"/>
            <w:vAlign w:val="center"/>
          </w:tcPr>
          <w:p w:rsidR="009C5677" w:rsidRPr="0039084F" w:rsidRDefault="009C5677" w:rsidP="002079B3">
            <w:pPr>
              <w:jc w:val="center"/>
              <w:rPr>
                <w:lang w:val="sr-Cyrl-CS"/>
              </w:rPr>
            </w:pPr>
            <w:r w:rsidRPr="0039084F">
              <w:rPr>
                <w:lang w:val="sr-Cyrl-CS"/>
              </w:rPr>
              <w:t>Укупна процењена финансијска средства по изворима у 000 дин.</w:t>
            </w:r>
          </w:p>
        </w:tc>
      </w:tr>
      <w:tr w:rsidR="00030992" w:rsidRPr="0039084F" w:rsidTr="007A074D">
        <w:trPr>
          <w:trHeight w:val="386"/>
          <w:tblHeader/>
          <w:jc w:val="center"/>
        </w:trPr>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2021.</w:t>
            </w: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2022.</w:t>
            </w: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2023.</w:t>
            </w:r>
          </w:p>
        </w:tc>
      </w:tr>
      <w:tr w:rsidR="00030992" w:rsidRPr="0039084F" w:rsidTr="007A074D">
        <w:trPr>
          <w:trHeight w:val="800"/>
          <w:jc w:val="center"/>
        </w:trPr>
        <w:tc>
          <w:tcPr>
            <w:tcW w:w="0" w:type="auto"/>
            <w:vMerge w:val="restart"/>
            <w:vAlign w:val="center"/>
          </w:tcPr>
          <w:p w:rsidR="009C5677" w:rsidRPr="0039084F" w:rsidRDefault="009C5677" w:rsidP="00B9188D">
            <w:pPr>
              <w:pStyle w:val="ListParagraph"/>
              <w:numPr>
                <w:ilvl w:val="0"/>
                <w:numId w:val="3"/>
              </w:numPr>
              <w:ind w:left="0" w:firstLine="0"/>
              <w:rPr>
                <w:lang w:val="sr-Cyrl-CS"/>
              </w:rPr>
            </w:pPr>
            <w:bookmarkStart w:id="7" w:name="_Hlk69228030"/>
            <w:r w:rsidRPr="0039084F">
              <w:rPr>
                <w:lang w:val="sr-Cyrl-CS"/>
              </w:rPr>
              <w:t>Изградња и реконструкција дела система за снабдевање водом за пиће</w:t>
            </w:r>
            <w:bookmarkEnd w:id="7"/>
          </w:p>
        </w:tc>
        <w:tc>
          <w:tcPr>
            <w:tcW w:w="0" w:type="auto"/>
            <w:vMerge w:val="restart"/>
            <w:vAlign w:val="center"/>
          </w:tcPr>
          <w:p w:rsidR="009C5677" w:rsidRPr="0039084F" w:rsidRDefault="009C5677" w:rsidP="002079B3">
            <w:pPr>
              <w:jc w:val="center"/>
              <w:rPr>
                <w:lang w:val="sr-Cyrl-CS"/>
              </w:rPr>
            </w:pPr>
            <w:r w:rsidRPr="0039084F">
              <w:rPr>
                <w:lang w:val="sr-Cyrl-CS"/>
              </w:rPr>
              <w:t>РДВ</w:t>
            </w:r>
          </w:p>
        </w:tc>
        <w:tc>
          <w:tcPr>
            <w:tcW w:w="0" w:type="auto"/>
            <w:vMerge w:val="restart"/>
            <w:vAlign w:val="center"/>
          </w:tcPr>
          <w:p w:rsidR="009C5677" w:rsidRPr="0039084F" w:rsidRDefault="009C5677" w:rsidP="002079B3">
            <w:pPr>
              <w:jc w:val="center"/>
              <w:rPr>
                <w:lang w:val="sr-Cyrl-CS"/>
              </w:rPr>
            </w:pPr>
            <w:r w:rsidRPr="0039084F">
              <w:rPr>
                <w:lang w:val="sr-Cyrl-CS"/>
              </w:rPr>
              <w:t>ЈЛС,</w:t>
            </w:r>
          </w:p>
          <w:p w:rsidR="009C5677" w:rsidRPr="0039084F" w:rsidRDefault="009C5677" w:rsidP="002079B3">
            <w:pPr>
              <w:jc w:val="center"/>
              <w:rPr>
                <w:lang w:val="sr-Cyrl-CS"/>
              </w:rPr>
            </w:pPr>
            <w:r w:rsidRPr="0039084F">
              <w:rPr>
                <w:lang w:val="sr-Cyrl-CS"/>
              </w:rPr>
              <w:t>ЈКП</w:t>
            </w:r>
          </w:p>
        </w:tc>
        <w:tc>
          <w:tcPr>
            <w:tcW w:w="0" w:type="auto"/>
            <w:vMerge w:val="restart"/>
            <w:vAlign w:val="center"/>
          </w:tcPr>
          <w:p w:rsidR="009C5677" w:rsidRPr="0039084F" w:rsidRDefault="009C5677" w:rsidP="002079B3">
            <w:pPr>
              <w:jc w:val="center"/>
              <w:rPr>
                <w:lang w:val="sr-Cyrl-CS"/>
              </w:rPr>
            </w:pPr>
          </w:p>
        </w:tc>
        <w:tc>
          <w:tcPr>
            <w:tcW w:w="0" w:type="auto"/>
            <w:vMerge w:val="restart"/>
            <w:vAlign w:val="center"/>
          </w:tcPr>
          <w:p w:rsidR="009C5677" w:rsidRPr="0039084F" w:rsidRDefault="009C5677" w:rsidP="002079B3">
            <w:pPr>
              <w:jc w:val="center"/>
              <w:rPr>
                <w:lang w:val="sr-Cyrl-CS"/>
              </w:rPr>
            </w:pPr>
            <w:r w:rsidRPr="0039084F">
              <w:rPr>
                <w:lang w:val="sr-Cyrl-CS"/>
              </w:rPr>
              <w:t>Број изграђених и реконструисаних делова постројења за припрему воде за пиће, магистрални цевоводи и резервоари са уређајима који им припадају</w:t>
            </w:r>
          </w:p>
          <w:p w:rsidR="009C5677" w:rsidRPr="0039084F" w:rsidRDefault="009C5677" w:rsidP="0060182E">
            <w:pPr>
              <w:jc w:val="center"/>
              <w:rPr>
                <w:lang w:val="sr-Cyrl-CS"/>
              </w:rPr>
            </w:pPr>
            <w:r w:rsidRPr="0039084F">
              <w:rPr>
                <w:lang w:val="sr-Cyrl-CS"/>
              </w:rPr>
              <w:t xml:space="preserve">2021: </w:t>
            </w:r>
            <w:r w:rsidR="0060182E" w:rsidRPr="0039084F">
              <w:rPr>
                <w:lang w:val="sr-Cyrl-CS"/>
              </w:rPr>
              <w:t>10</w:t>
            </w:r>
            <w:r w:rsidRPr="0039084F">
              <w:rPr>
                <w:lang w:val="sr-Cyrl-CS"/>
              </w:rPr>
              <w:t>; 2022: 5; 2023: 5</w:t>
            </w:r>
          </w:p>
        </w:tc>
        <w:tc>
          <w:tcPr>
            <w:tcW w:w="0" w:type="auto"/>
            <w:vAlign w:val="center"/>
          </w:tcPr>
          <w:p w:rsidR="009C5677" w:rsidRPr="0039084F" w:rsidRDefault="000726E9" w:rsidP="002079B3">
            <w:pPr>
              <w:jc w:val="center"/>
              <w:rPr>
                <w:lang w:val="sr-Cyrl-CS"/>
              </w:rPr>
            </w:pPr>
            <w:r w:rsidRPr="0039084F">
              <w:rPr>
                <w:lang w:val="sr-Cyrl-CS"/>
              </w:rPr>
              <w:t>01 – Приходи из буџета РС</w:t>
            </w:r>
          </w:p>
        </w:tc>
        <w:tc>
          <w:tcPr>
            <w:tcW w:w="0" w:type="auto"/>
            <w:vAlign w:val="center"/>
          </w:tcPr>
          <w:p w:rsidR="009C5677" w:rsidRPr="0039084F" w:rsidRDefault="009C5677" w:rsidP="002079B3">
            <w:pPr>
              <w:jc w:val="center"/>
              <w:rPr>
                <w:lang w:val="sr-Cyrl-CS"/>
              </w:rPr>
            </w:pPr>
            <w:r w:rsidRPr="0039084F">
              <w:rPr>
                <w:lang w:val="sr-Cyrl-CS"/>
              </w:rPr>
              <w:t>Глава 24.</w:t>
            </w:r>
            <w:r w:rsidR="00B76BD8" w:rsidRPr="0039084F">
              <w:rPr>
                <w:lang w:val="sr-Cyrl-CS"/>
              </w:rPr>
              <w:t>3</w:t>
            </w:r>
            <w:r w:rsidRPr="0039084F">
              <w:rPr>
                <w:lang w:val="sr-Cyrl-CS"/>
              </w:rPr>
              <w:t>, Програм 0401, Функција 630, Програмска активност 0002</w:t>
            </w:r>
          </w:p>
        </w:tc>
        <w:tc>
          <w:tcPr>
            <w:tcW w:w="0" w:type="auto"/>
            <w:vAlign w:val="center"/>
          </w:tcPr>
          <w:p w:rsidR="009C5677" w:rsidRPr="0039084F" w:rsidRDefault="002718E3" w:rsidP="002079B3">
            <w:pPr>
              <w:jc w:val="center"/>
              <w:rPr>
                <w:lang w:val="sr-Cyrl-CS"/>
              </w:rPr>
            </w:pPr>
            <w:r w:rsidRPr="0039084F">
              <w:rPr>
                <w:lang w:val="sr-Cyrl-CS"/>
              </w:rPr>
              <w:t>145.899</w:t>
            </w:r>
          </w:p>
        </w:tc>
        <w:tc>
          <w:tcPr>
            <w:tcW w:w="0" w:type="auto"/>
            <w:vAlign w:val="center"/>
          </w:tcPr>
          <w:p w:rsidR="009C5677" w:rsidRPr="0039084F" w:rsidRDefault="00B76BD8" w:rsidP="002079B3">
            <w:pPr>
              <w:jc w:val="center"/>
              <w:rPr>
                <w:lang w:val="sr-Cyrl-CS"/>
              </w:rPr>
            </w:pPr>
            <w:r w:rsidRPr="0039084F">
              <w:rPr>
                <w:lang w:val="sr-Cyrl-CS"/>
              </w:rPr>
              <w:t>100.000</w:t>
            </w:r>
          </w:p>
        </w:tc>
        <w:tc>
          <w:tcPr>
            <w:tcW w:w="0" w:type="auto"/>
            <w:vAlign w:val="center"/>
          </w:tcPr>
          <w:p w:rsidR="009C5677" w:rsidRPr="0039084F" w:rsidRDefault="009C5677" w:rsidP="002079B3">
            <w:pPr>
              <w:jc w:val="center"/>
              <w:rPr>
                <w:lang w:val="sr-Cyrl-CS"/>
              </w:rPr>
            </w:pPr>
            <w:r w:rsidRPr="0039084F">
              <w:rPr>
                <w:lang w:val="sr-Cyrl-CS"/>
              </w:rPr>
              <w:t>178.592</w:t>
            </w:r>
          </w:p>
        </w:tc>
      </w:tr>
      <w:tr w:rsidR="00030992" w:rsidRPr="0039084F" w:rsidTr="00A407D3">
        <w:trPr>
          <w:trHeight w:val="74"/>
          <w:jc w:val="center"/>
        </w:trPr>
        <w:tc>
          <w:tcPr>
            <w:tcW w:w="0" w:type="auto"/>
            <w:vMerge/>
            <w:vAlign w:val="center"/>
          </w:tcPr>
          <w:p w:rsidR="009C5677" w:rsidRPr="0039084F" w:rsidRDefault="009C5677" w:rsidP="008733F3">
            <w:pPr>
              <w:rPr>
                <w:lang w:val="sr-Cyrl-CS"/>
              </w:rPr>
            </w:pPr>
          </w:p>
        </w:tc>
        <w:tc>
          <w:tcPr>
            <w:tcW w:w="0" w:type="auto"/>
            <w:vMerge/>
            <w:vAlign w:val="center"/>
          </w:tcPr>
          <w:p w:rsidR="009C5677" w:rsidRPr="0039084F" w:rsidRDefault="009C5677" w:rsidP="002079B3">
            <w:pPr>
              <w:jc w:val="center"/>
              <w:rPr>
                <w:lang w:val="sr-Cyrl-CS"/>
              </w:rPr>
            </w:pPr>
          </w:p>
        </w:tc>
        <w:tc>
          <w:tcPr>
            <w:tcW w:w="0" w:type="auto"/>
            <w:vMerge/>
            <w:vAlign w:val="center"/>
          </w:tcPr>
          <w:p w:rsidR="009C5677" w:rsidRPr="0039084F" w:rsidRDefault="009C5677" w:rsidP="002079B3">
            <w:pPr>
              <w:jc w:val="center"/>
              <w:rPr>
                <w:lang w:val="sr-Cyrl-CS"/>
              </w:rPr>
            </w:pPr>
          </w:p>
        </w:tc>
        <w:tc>
          <w:tcPr>
            <w:tcW w:w="0" w:type="auto"/>
            <w:vMerge/>
            <w:vAlign w:val="center"/>
          </w:tcPr>
          <w:p w:rsidR="009C5677" w:rsidRPr="0039084F" w:rsidRDefault="009C5677" w:rsidP="002079B3">
            <w:pPr>
              <w:jc w:val="center"/>
              <w:rPr>
                <w:lang w:val="sr-Cyrl-CS"/>
              </w:rPr>
            </w:pPr>
          </w:p>
        </w:tc>
        <w:tc>
          <w:tcPr>
            <w:tcW w:w="0" w:type="auto"/>
            <w:vMerge/>
            <w:vAlign w:val="center"/>
          </w:tcPr>
          <w:p w:rsidR="009C5677" w:rsidRPr="0039084F" w:rsidRDefault="009C5677" w:rsidP="002079B3">
            <w:pPr>
              <w:jc w:val="center"/>
              <w:rPr>
                <w:lang w:val="sr-Cyrl-CS"/>
              </w:rPr>
            </w:pPr>
          </w:p>
        </w:tc>
        <w:tc>
          <w:tcPr>
            <w:tcW w:w="0" w:type="auto"/>
            <w:vAlign w:val="center"/>
          </w:tcPr>
          <w:p w:rsidR="009C5677" w:rsidRPr="0039084F" w:rsidRDefault="001C1CAC" w:rsidP="002079B3">
            <w:pPr>
              <w:jc w:val="center"/>
              <w:rPr>
                <w:lang w:val="sr-Cyrl-CS"/>
              </w:rPr>
            </w:pPr>
            <w:r w:rsidRPr="0039084F">
              <w:rPr>
                <w:lang w:val="sr-Cyrl-CS"/>
              </w:rPr>
              <w:t>П</w:t>
            </w:r>
            <w:r w:rsidR="009C5677" w:rsidRPr="0039084F">
              <w:rPr>
                <w:lang w:val="sr-Cyrl-CS"/>
              </w:rPr>
              <w:t>риходи из буџета ЈЛС</w:t>
            </w:r>
          </w:p>
        </w:tc>
        <w:tc>
          <w:tcPr>
            <w:tcW w:w="0" w:type="auto"/>
            <w:shd w:val="clear" w:color="auto" w:fill="FFFFFF" w:themeFill="background1"/>
            <w:vAlign w:val="center"/>
          </w:tcPr>
          <w:p w:rsidR="009C5677" w:rsidRPr="0039084F" w:rsidRDefault="009826D9" w:rsidP="002079B3">
            <w:pPr>
              <w:jc w:val="center"/>
              <w:rPr>
                <w:lang w:val="sr-Cyrl-CS"/>
              </w:rPr>
            </w:pPr>
            <w:r w:rsidRPr="0039084F">
              <w:rPr>
                <w:lang w:val="sr-Cyrl-CS"/>
              </w:rPr>
              <w:t>/</w:t>
            </w:r>
          </w:p>
        </w:tc>
        <w:tc>
          <w:tcPr>
            <w:tcW w:w="0" w:type="auto"/>
            <w:vAlign w:val="center"/>
          </w:tcPr>
          <w:p w:rsidR="009C5677" w:rsidRPr="0039084F" w:rsidRDefault="002718E3" w:rsidP="002079B3">
            <w:pPr>
              <w:jc w:val="center"/>
              <w:rPr>
                <w:lang w:val="sr-Cyrl-CS"/>
              </w:rPr>
            </w:pPr>
            <w:r w:rsidRPr="0039084F">
              <w:rPr>
                <w:lang w:val="sr-Cyrl-CS"/>
              </w:rPr>
              <w:t>39.741</w:t>
            </w:r>
          </w:p>
        </w:tc>
        <w:tc>
          <w:tcPr>
            <w:tcW w:w="0" w:type="auto"/>
            <w:vAlign w:val="center"/>
          </w:tcPr>
          <w:p w:rsidR="009C5677" w:rsidRPr="0039084F" w:rsidRDefault="00B76BD8" w:rsidP="002079B3">
            <w:pPr>
              <w:jc w:val="center"/>
              <w:rPr>
                <w:lang w:val="sr-Cyrl-CS"/>
              </w:rPr>
            </w:pPr>
            <w:r w:rsidRPr="0039084F">
              <w:rPr>
                <w:lang w:val="sr-Cyrl-CS"/>
              </w:rPr>
              <w:t>100.000</w:t>
            </w:r>
          </w:p>
        </w:tc>
        <w:tc>
          <w:tcPr>
            <w:tcW w:w="0" w:type="auto"/>
            <w:vAlign w:val="center"/>
          </w:tcPr>
          <w:p w:rsidR="009C5677" w:rsidRPr="0039084F" w:rsidRDefault="009C5677" w:rsidP="002079B3">
            <w:pPr>
              <w:jc w:val="center"/>
              <w:rPr>
                <w:lang w:val="sr-Cyrl-CS"/>
              </w:rPr>
            </w:pPr>
            <w:r w:rsidRPr="0039084F">
              <w:rPr>
                <w:lang w:val="sr-Cyrl-CS"/>
              </w:rPr>
              <w:t>178.592</w:t>
            </w:r>
          </w:p>
        </w:tc>
      </w:tr>
      <w:tr w:rsidR="00030992" w:rsidRPr="0039084F" w:rsidTr="007A074D">
        <w:trPr>
          <w:trHeight w:val="1126"/>
          <w:jc w:val="center"/>
        </w:trPr>
        <w:tc>
          <w:tcPr>
            <w:tcW w:w="0" w:type="auto"/>
            <w:vMerge w:val="restart"/>
            <w:vAlign w:val="center"/>
          </w:tcPr>
          <w:p w:rsidR="009C5677" w:rsidRPr="0039084F" w:rsidRDefault="009C5677" w:rsidP="00B9188D">
            <w:pPr>
              <w:pStyle w:val="ListParagraph"/>
              <w:numPr>
                <w:ilvl w:val="0"/>
                <w:numId w:val="3"/>
              </w:numPr>
              <w:ind w:left="0" w:firstLine="0"/>
              <w:rPr>
                <w:lang w:val="sr-Cyrl-CS"/>
              </w:rPr>
            </w:pPr>
            <w:r w:rsidRPr="0039084F">
              <w:rPr>
                <w:lang w:val="sr-Cyrl-CS"/>
              </w:rPr>
              <w:t xml:space="preserve">Израда </w:t>
            </w:r>
            <w:bookmarkStart w:id="8" w:name="_Hlk69228230"/>
            <w:r w:rsidRPr="0039084F">
              <w:rPr>
                <w:lang w:val="sr-Cyrl-CS"/>
              </w:rPr>
              <w:t>дела техничке документације за водне објекте за снабдевање водом за пиће</w:t>
            </w:r>
            <w:bookmarkEnd w:id="8"/>
          </w:p>
        </w:tc>
        <w:tc>
          <w:tcPr>
            <w:tcW w:w="0" w:type="auto"/>
            <w:vMerge w:val="restart"/>
            <w:vAlign w:val="center"/>
          </w:tcPr>
          <w:p w:rsidR="009C5677" w:rsidRPr="0039084F" w:rsidRDefault="009C5677" w:rsidP="002079B3">
            <w:pPr>
              <w:jc w:val="center"/>
              <w:rPr>
                <w:lang w:val="sr-Cyrl-CS"/>
              </w:rPr>
            </w:pPr>
            <w:r w:rsidRPr="0039084F">
              <w:rPr>
                <w:lang w:val="sr-Cyrl-CS"/>
              </w:rPr>
              <w:t>РДВ</w:t>
            </w:r>
          </w:p>
        </w:tc>
        <w:tc>
          <w:tcPr>
            <w:tcW w:w="0" w:type="auto"/>
            <w:vMerge w:val="restart"/>
            <w:vAlign w:val="center"/>
          </w:tcPr>
          <w:p w:rsidR="009C5677" w:rsidRPr="0039084F" w:rsidRDefault="009C5677" w:rsidP="002079B3">
            <w:pPr>
              <w:jc w:val="center"/>
              <w:rPr>
                <w:lang w:val="sr-Cyrl-CS"/>
              </w:rPr>
            </w:pPr>
            <w:r w:rsidRPr="0039084F">
              <w:rPr>
                <w:lang w:val="sr-Cyrl-CS"/>
              </w:rPr>
              <w:t>ЈЛС,</w:t>
            </w:r>
          </w:p>
          <w:p w:rsidR="009C5677" w:rsidRPr="0039084F" w:rsidRDefault="009C5677" w:rsidP="002079B3">
            <w:pPr>
              <w:jc w:val="center"/>
              <w:rPr>
                <w:lang w:val="sr-Cyrl-CS"/>
              </w:rPr>
            </w:pPr>
            <w:r w:rsidRPr="0039084F">
              <w:rPr>
                <w:lang w:val="sr-Cyrl-CS"/>
              </w:rPr>
              <w:t>ЈКП</w:t>
            </w:r>
          </w:p>
        </w:tc>
        <w:tc>
          <w:tcPr>
            <w:tcW w:w="0" w:type="auto"/>
            <w:vMerge w:val="restart"/>
            <w:vAlign w:val="center"/>
          </w:tcPr>
          <w:p w:rsidR="009C5677" w:rsidRPr="0039084F" w:rsidRDefault="009C5677" w:rsidP="002079B3">
            <w:pPr>
              <w:jc w:val="center"/>
              <w:rPr>
                <w:lang w:val="sr-Cyrl-CS"/>
              </w:rPr>
            </w:pPr>
          </w:p>
        </w:tc>
        <w:tc>
          <w:tcPr>
            <w:tcW w:w="0" w:type="auto"/>
            <w:vMerge w:val="restart"/>
            <w:vAlign w:val="center"/>
          </w:tcPr>
          <w:p w:rsidR="009C5677" w:rsidRPr="0039084F" w:rsidRDefault="009C5677" w:rsidP="002079B3">
            <w:pPr>
              <w:jc w:val="center"/>
              <w:rPr>
                <w:lang w:val="sr-Cyrl-CS"/>
              </w:rPr>
            </w:pPr>
            <w:r w:rsidRPr="0039084F">
              <w:rPr>
                <w:lang w:val="sr-Cyrl-CS"/>
              </w:rPr>
              <w:t>Број израђене техничке документације за водне објекте за снабдевање водом за пиће и санитарно-хигијенске потребе на годишњем нивоу</w:t>
            </w:r>
          </w:p>
          <w:p w:rsidR="009C5677" w:rsidRPr="0039084F" w:rsidRDefault="009C5677" w:rsidP="002079B3">
            <w:pPr>
              <w:jc w:val="center"/>
              <w:rPr>
                <w:lang w:val="sr-Cyrl-CS"/>
              </w:rPr>
            </w:pPr>
            <w:r w:rsidRPr="0039084F">
              <w:rPr>
                <w:lang w:val="sr-Cyrl-CS"/>
              </w:rPr>
              <w:t>2021: 2; 2022: 3, 2023: 3</w:t>
            </w:r>
          </w:p>
        </w:tc>
        <w:tc>
          <w:tcPr>
            <w:tcW w:w="0" w:type="auto"/>
            <w:vAlign w:val="center"/>
          </w:tcPr>
          <w:p w:rsidR="009C5677" w:rsidRPr="0039084F" w:rsidRDefault="000726E9" w:rsidP="002079B3">
            <w:pPr>
              <w:jc w:val="center"/>
              <w:rPr>
                <w:lang w:val="sr-Cyrl-CS"/>
              </w:rPr>
            </w:pPr>
            <w:r w:rsidRPr="0039084F">
              <w:rPr>
                <w:lang w:val="sr-Cyrl-CS"/>
              </w:rPr>
              <w:t>01 – Приходи из буџета РС</w:t>
            </w:r>
          </w:p>
        </w:tc>
        <w:tc>
          <w:tcPr>
            <w:tcW w:w="0" w:type="auto"/>
            <w:vAlign w:val="center"/>
          </w:tcPr>
          <w:p w:rsidR="009C5677" w:rsidRPr="0039084F" w:rsidRDefault="009C5677" w:rsidP="002079B3">
            <w:pPr>
              <w:jc w:val="center"/>
              <w:rPr>
                <w:lang w:val="sr-Cyrl-CS"/>
              </w:rPr>
            </w:pPr>
            <w:r w:rsidRPr="0039084F">
              <w:rPr>
                <w:lang w:val="sr-Cyrl-CS"/>
              </w:rPr>
              <w:t>Глава 24.</w:t>
            </w:r>
            <w:r w:rsidR="00B76BD8" w:rsidRPr="0039084F">
              <w:rPr>
                <w:lang w:val="sr-Cyrl-CS"/>
              </w:rPr>
              <w:t>3</w:t>
            </w:r>
            <w:r w:rsidRPr="0039084F">
              <w:rPr>
                <w:lang w:val="sr-Cyrl-CS"/>
              </w:rPr>
              <w:t xml:space="preserve"> Програм 0401, Функција 630, Програмска активност 0002</w:t>
            </w:r>
          </w:p>
        </w:tc>
        <w:tc>
          <w:tcPr>
            <w:tcW w:w="0" w:type="auto"/>
            <w:vAlign w:val="center"/>
          </w:tcPr>
          <w:p w:rsidR="009C5677" w:rsidRPr="0039084F" w:rsidRDefault="002718E3" w:rsidP="002079B3">
            <w:pPr>
              <w:jc w:val="center"/>
              <w:rPr>
                <w:lang w:val="sr-Cyrl-CS"/>
              </w:rPr>
            </w:pPr>
            <w:r w:rsidRPr="0039084F">
              <w:rPr>
                <w:lang w:val="sr-Cyrl-CS"/>
              </w:rPr>
              <w:t>2.920</w:t>
            </w:r>
          </w:p>
        </w:tc>
        <w:tc>
          <w:tcPr>
            <w:tcW w:w="0" w:type="auto"/>
            <w:vAlign w:val="center"/>
          </w:tcPr>
          <w:p w:rsidR="009C5677" w:rsidRPr="0039084F" w:rsidRDefault="00EF7495" w:rsidP="002079B3">
            <w:pPr>
              <w:jc w:val="center"/>
              <w:rPr>
                <w:lang w:val="sr-Cyrl-CS"/>
              </w:rPr>
            </w:pPr>
            <w:r w:rsidRPr="0039084F">
              <w:rPr>
                <w:lang w:val="sr-Cyrl-CS"/>
              </w:rPr>
              <w:t>40</w:t>
            </w:r>
            <w:r w:rsidR="009C5677" w:rsidRPr="0039084F">
              <w:rPr>
                <w:lang w:val="sr-Cyrl-CS"/>
              </w:rPr>
              <w:t>.000</w:t>
            </w:r>
          </w:p>
        </w:tc>
        <w:tc>
          <w:tcPr>
            <w:tcW w:w="0" w:type="auto"/>
            <w:vAlign w:val="center"/>
          </w:tcPr>
          <w:p w:rsidR="009C5677" w:rsidRPr="0039084F" w:rsidRDefault="00B76BD8" w:rsidP="002079B3">
            <w:pPr>
              <w:jc w:val="center"/>
              <w:rPr>
                <w:lang w:val="sr-Cyrl-CS"/>
              </w:rPr>
            </w:pPr>
            <w:r w:rsidRPr="0039084F">
              <w:rPr>
                <w:lang w:val="sr-Cyrl-CS"/>
              </w:rPr>
              <w:t>7</w:t>
            </w:r>
            <w:r w:rsidR="009C5677" w:rsidRPr="0039084F">
              <w:rPr>
                <w:lang w:val="sr-Cyrl-CS"/>
              </w:rPr>
              <w:t>0.000</w:t>
            </w:r>
          </w:p>
        </w:tc>
      </w:tr>
      <w:tr w:rsidR="00030992" w:rsidRPr="0039084F" w:rsidTr="00A407D3">
        <w:trPr>
          <w:trHeight w:val="70"/>
          <w:jc w:val="center"/>
        </w:trPr>
        <w:tc>
          <w:tcPr>
            <w:tcW w:w="0" w:type="auto"/>
            <w:vMerge/>
            <w:vAlign w:val="center"/>
          </w:tcPr>
          <w:p w:rsidR="007F44E3" w:rsidRPr="0039084F" w:rsidRDefault="007F44E3" w:rsidP="00B9188D">
            <w:pPr>
              <w:pStyle w:val="ListParagraph"/>
              <w:numPr>
                <w:ilvl w:val="0"/>
                <w:numId w:val="3"/>
              </w:numPr>
              <w:ind w:left="0" w:firstLine="0"/>
              <w:rPr>
                <w:lang w:val="sr-Cyrl-CS"/>
              </w:rPr>
            </w:pPr>
          </w:p>
        </w:tc>
        <w:tc>
          <w:tcPr>
            <w:tcW w:w="0" w:type="auto"/>
            <w:vMerge/>
            <w:vAlign w:val="center"/>
          </w:tcPr>
          <w:p w:rsidR="007F44E3" w:rsidRPr="0039084F" w:rsidRDefault="007F44E3" w:rsidP="007F44E3">
            <w:pPr>
              <w:jc w:val="center"/>
              <w:rPr>
                <w:lang w:val="sr-Cyrl-CS"/>
              </w:rPr>
            </w:pPr>
          </w:p>
        </w:tc>
        <w:tc>
          <w:tcPr>
            <w:tcW w:w="0" w:type="auto"/>
            <w:vMerge/>
            <w:vAlign w:val="center"/>
          </w:tcPr>
          <w:p w:rsidR="007F44E3" w:rsidRPr="0039084F" w:rsidRDefault="007F44E3" w:rsidP="007F44E3">
            <w:pPr>
              <w:jc w:val="center"/>
              <w:rPr>
                <w:lang w:val="sr-Cyrl-CS"/>
              </w:rPr>
            </w:pPr>
          </w:p>
        </w:tc>
        <w:tc>
          <w:tcPr>
            <w:tcW w:w="0" w:type="auto"/>
            <w:vMerge/>
            <w:vAlign w:val="center"/>
          </w:tcPr>
          <w:p w:rsidR="007F44E3" w:rsidRPr="0039084F" w:rsidRDefault="007F44E3" w:rsidP="007F44E3">
            <w:pPr>
              <w:jc w:val="center"/>
              <w:rPr>
                <w:lang w:val="sr-Cyrl-CS"/>
              </w:rPr>
            </w:pPr>
          </w:p>
        </w:tc>
        <w:tc>
          <w:tcPr>
            <w:tcW w:w="0" w:type="auto"/>
            <w:vMerge/>
            <w:vAlign w:val="center"/>
          </w:tcPr>
          <w:p w:rsidR="007F44E3" w:rsidRPr="0039084F" w:rsidRDefault="007F44E3" w:rsidP="007F44E3">
            <w:pPr>
              <w:jc w:val="center"/>
              <w:rPr>
                <w:lang w:val="sr-Cyrl-CS"/>
              </w:rPr>
            </w:pPr>
          </w:p>
        </w:tc>
        <w:tc>
          <w:tcPr>
            <w:tcW w:w="0" w:type="auto"/>
            <w:vAlign w:val="center"/>
          </w:tcPr>
          <w:p w:rsidR="007F44E3" w:rsidRPr="0039084F" w:rsidRDefault="007F44E3" w:rsidP="007F44E3">
            <w:pPr>
              <w:jc w:val="center"/>
              <w:rPr>
                <w:lang w:val="sr-Cyrl-CS"/>
              </w:rPr>
            </w:pPr>
            <w:r w:rsidRPr="0039084F">
              <w:rPr>
                <w:lang w:val="sr-Cyrl-CS"/>
              </w:rPr>
              <w:t>Приходи из буџета ЈЛС</w:t>
            </w:r>
          </w:p>
        </w:tc>
        <w:tc>
          <w:tcPr>
            <w:tcW w:w="0" w:type="auto"/>
            <w:shd w:val="clear" w:color="auto" w:fill="FFFFFF" w:themeFill="background1"/>
            <w:vAlign w:val="center"/>
          </w:tcPr>
          <w:p w:rsidR="007F44E3" w:rsidRPr="0039084F" w:rsidRDefault="009826D9" w:rsidP="007F44E3">
            <w:pPr>
              <w:jc w:val="center"/>
              <w:rPr>
                <w:lang w:val="sr-Cyrl-CS"/>
              </w:rPr>
            </w:pPr>
            <w:r w:rsidRPr="0039084F">
              <w:rPr>
                <w:lang w:val="sr-Cyrl-CS"/>
              </w:rPr>
              <w:t>/</w:t>
            </w:r>
          </w:p>
        </w:tc>
        <w:tc>
          <w:tcPr>
            <w:tcW w:w="0" w:type="auto"/>
            <w:vAlign w:val="center"/>
          </w:tcPr>
          <w:p w:rsidR="007F44E3" w:rsidRPr="0039084F" w:rsidRDefault="002718E3" w:rsidP="007F44E3">
            <w:pPr>
              <w:jc w:val="center"/>
              <w:rPr>
                <w:lang w:val="sr-Cyrl-CS"/>
              </w:rPr>
            </w:pPr>
            <w:r w:rsidRPr="0039084F">
              <w:rPr>
                <w:lang w:val="sr-Cyrl-CS"/>
              </w:rPr>
              <w:t>2.920</w:t>
            </w:r>
          </w:p>
        </w:tc>
        <w:tc>
          <w:tcPr>
            <w:tcW w:w="0" w:type="auto"/>
            <w:vAlign w:val="center"/>
          </w:tcPr>
          <w:p w:rsidR="007F44E3" w:rsidRPr="0039084F" w:rsidRDefault="00EF7495" w:rsidP="007F44E3">
            <w:pPr>
              <w:jc w:val="center"/>
              <w:rPr>
                <w:lang w:val="sr-Cyrl-CS"/>
              </w:rPr>
            </w:pPr>
            <w:r w:rsidRPr="0039084F">
              <w:rPr>
                <w:lang w:val="sr-Cyrl-CS"/>
              </w:rPr>
              <w:t>4</w:t>
            </w:r>
            <w:r w:rsidR="007F44E3" w:rsidRPr="0039084F">
              <w:rPr>
                <w:lang w:val="sr-Cyrl-CS"/>
              </w:rPr>
              <w:t>0.000</w:t>
            </w:r>
          </w:p>
        </w:tc>
        <w:tc>
          <w:tcPr>
            <w:tcW w:w="0" w:type="auto"/>
            <w:vAlign w:val="center"/>
          </w:tcPr>
          <w:p w:rsidR="007F44E3" w:rsidRPr="0039084F" w:rsidRDefault="007F44E3" w:rsidP="007F44E3">
            <w:pPr>
              <w:jc w:val="center"/>
              <w:rPr>
                <w:lang w:val="sr-Cyrl-CS"/>
              </w:rPr>
            </w:pPr>
            <w:r w:rsidRPr="0039084F">
              <w:rPr>
                <w:lang w:val="sr-Cyrl-CS"/>
              </w:rPr>
              <w:t>70.000</w:t>
            </w:r>
          </w:p>
        </w:tc>
      </w:tr>
      <w:tr w:rsidR="00030992" w:rsidRPr="0039084F" w:rsidTr="00A07331">
        <w:trPr>
          <w:trHeight w:val="1502"/>
          <w:jc w:val="center"/>
        </w:trPr>
        <w:tc>
          <w:tcPr>
            <w:tcW w:w="0" w:type="auto"/>
            <w:vAlign w:val="center"/>
          </w:tcPr>
          <w:p w:rsidR="009C5677" w:rsidRPr="0039084F" w:rsidRDefault="008D36F3" w:rsidP="008D36F3">
            <w:pPr>
              <w:pStyle w:val="ListParagraph"/>
              <w:numPr>
                <w:ilvl w:val="0"/>
                <w:numId w:val="3"/>
              </w:numPr>
              <w:ind w:left="0" w:firstLine="0"/>
              <w:rPr>
                <w:lang w:val="sr-Cyrl-CS"/>
              </w:rPr>
            </w:pPr>
            <w:r w:rsidRPr="0039084F">
              <w:rPr>
                <w:lang w:val="sr-Cyrl-CS"/>
              </w:rPr>
              <w:t>Израђена техничка документација за изградњу</w:t>
            </w:r>
            <w:r w:rsidR="009C5677" w:rsidRPr="0039084F">
              <w:rPr>
                <w:lang w:val="sr-Cyrl-CS"/>
              </w:rPr>
              <w:t xml:space="preserve"> Колубарског регионалног водоводног система</w:t>
            </w:r>
          </w:p>
        </w:tc>
        <w:tc>
          <w:tcPr>
            <w:tcW w:w="0" w:type="auto"/>
            <w:vAlign w:val="center"/>
          </w:tcPr>
          <w:p w:rsidR="009C5677" w:rsidRPr="0039084F" w:rsidRDefault="009C5677" w:rsidP="002079B3">
            <w:pPr>
              <w:jc w:val="center"/>
              <w:rPr>
                <w:lang w:val="sr-Cyrl-CS"/>
              </w:rPr>
            </w:pPr>
            <w:r w:rsidRPr="0039084F">
              <w:rPr>
                <w:lang w:val="sr-Cyrl-CS"/>
              </w:rPr>
              <w:t>РДВ</w:t>
            </w:r>
          </w:p>
        </w:tc>
        <w:tc>
          <w:tcPr>
            <w:tcW w:w="0" w:type="auto"/>
            <w:vAlign w:val="center"/>
          </w:tcPr>
          <w:p w:rsidR="009B2A08" w:rsidRPr="0039084F" w:rsidRDefault="009C5677" w:rsidP="00EA1102">
            <w:pPr>
              <w:jc w:val="center"/>
              <w:rPr>
                <w:lang w:val="sr-Cyrl-CS"/>
              </w:rPr>
            </w:pPr>
            <w:r w:rsidRPr="0039084F">
              <w:rPr>
                <w:lang w:val="sr-Cyrl-CS"/>
              </w:rPr>
              <w:t>МГСИ, МЕИ, МЗ,</w:t>
            </w:r>
            <w:r w:rsidR="00EA1102" w:rsidRPr="0039084F">
              <w:rPr>
                <w:lang w:val="sr-Cyrl-CS"/>
              </w:rPr>
              <w:t xml:space="preserve"> МРЕ,</w:t>
            </w:r>
            <w:r w:rsidRPr="0039084F">
              <w:rPr>
                <w:lang w:val="sr-Cyrl-CS"/>
              </w:rPr>
              <w:t xml:space="preserve"> ЈВП СВ, ЈЛС, ЈКП, ЈП „Колубара”, Ваљево</w:t>
            </w:r>
            <w:r w:rsidR="0093500E" w:rsidRPr="0039084F">
              <w:rPr>
                <w:lang w:val="sr-Cyrl-CS"/>
              </w:rPr>
              <w:t xml:space="preserve">, ЈП </w:t>
            </w:r>
            <w:r w:rsidR="00ED0B63" w:rsidRPr="0039084F">
              <w:rPr>
                <w:lang w:val="sr-Cyrl-CS"/>
              </w:rPr>
              <w:t>„</w:t>
            </w:r>
            <w:r w:rsidR="0093500E" w:rsidRPr="0039084F">
              <w:rPr>
                <w:lang w:val="sr-Cyrl-CS"/>
              </w:rPr>
              <w:t>Електропривреда Србије</w:t>
            </w:r>
            <w:r w:rsidR="00ED0B63" w:rsidRPr="0039084F">
              <w:rPr>
                <w:lang w:val="sr-Cyrl-CS"/>
              </w:rPr>
              <w:t>”</w:t>
            </w:r>
          </w:p>
        </w:tc>
        <w:tc>
          <w:tcPr>
            <w:tcW w:w="0" w:type="auto"/>
            <w:vAlign w:val="center"/>
          </w:tcPr>
          <w:p w:rsidR="009C5677" w:rsidRPr="0039084F" w:rsidRDefault="009C5677" w:rsidP="002079B3">
            <w:pPr>
              <w:jc w:val="center"/>
              <w:rPr>
                <w:lang w:val="sr-Cyrl-CS"/>
              </w:rPr>
            </w:pPr>
          </w:p>
        </w:tc>
        <w:tc>
          <w:tcPr>
            <w:tcW w:w="0" w:type="auto"/>
            <w:vAlign w:val="center"/>
          </w:tcPr>
          <w:p w:rsidR="002B4E6B" w:rsidRPr="0039084F" w:rsidRDefault="009C5677" w:rsidP="002B4E6B">
            <w:pPr>
              <w:jc w:val="center"/>
              <w:rPr>
                <w:lang w:val="sr-Cyrl-CS"/>
              </w:rPr>
            </w:pPr>
            <w:r w:rsidRPr="0039084F">
              <w:rPr>
                <w:lang w:val="sr-Cyrl-CS"/>
              </w:rPr>
              <w:t>Израђена техничка документације за изградњу Колубарског регионалног система</w:t>
            </w:r>
          </w:p>
          <w:p w:rsidR="009C5677" w:rsidRPr="0039084F" w:rsidRDefault="009C5677" w:rsidP="002B4E6B">
            <w:pPr>
              <w:jc w:val="center"/>
              <w:rPr>
                <w:lang w:val="sr-Cyrl-CS"/>
              </w:rPr>
            </w:pPr>
            <w:r w:rsidRPr="0039084F">
              <w:rPr>
                <w:lang w:val="sr-Cyrl-CS"/>
              </w:rPr>
              <w:t xml:space="preserve">2021: </w:t>
            </w:r>
            <w:r w:rsidR="001E22B9" w:rsidRPr="0039084F">
              <w:rPr>
                <w:lang w:val="sr-Cyrl-CS"/>
              </w:rPr>
              <w:t>не</w:t>
            </w:r>
            <w:r w:rsidR="0093500E" w:rsidRPr="0039084F">
              <w:rPr>
                <w:lang w:val="sr-Cyrl-CS"/>
              </w:rPr>
              <w:t>;</w:t>
            </w:r>
            <w:r w:rsidRPr="0039084F">
              <w:rPr>
                <w:lang w:val="sr-Cyrl-CS"/>
              </w:rPr>
              <w:t xml:space="preserve"> 2022: </w:t>
            </w:r>
            <w:r w:rsidR="001E22B9" w:rsidRPr="0039084F">
              <w:rPr>
                <w:lang w:val="sr-Cyrl-CS"/>
              </w:rPr>
              <w:t>не</w:t>
            </w:r>
            <w:r w:rsidR="002B4E6B" w:rsidRPr="0039084F">
              <w:rPr>
                <w:lang w:val="sr-Cyrl-CS"/>
              </w:rPr>
              <w:t xml:space="preserve">; </w:t>
            </w:r>
            <w:r w:rsidRPr="0039084F">
              <w:rPr>
                <w:lang w:val="sr-Cyrl-CS"/>
              </w:rPr>
              <w:t xml:space="preserve">2023: </w:t>
            </w:r>
            <w:r w:rsidR="001E22B9" w:rsidRPr="0039084F">
              <w:rPr>
                <w:lang w:val="sr-Cyrl-CS"/>
              </w:rPr>
              <w:t>да</w:t>
            </w:r>
          </w:p>
        </w:tc>
        <w:tc>
          <w:tcPr>
            <w:tcW w:w="0" w:type="auto"/>
            <w:vAlign w:val="center"/>
          </w:tcPr>
          <w:p w:rsidR="009C5677" w:rsidRPr="0039084F" w:rsidRDefault="00AE1134" w:rsidP="00982792">
            <w:pPr>
              <w:jc w:val="center"/>
              <w:rPr>
                <w:lang w:val="sr-Cyrl-CS"/>
              </w:rPr>
            </w:pPr>
            <w:r w:rsidRPr="0039084F">
              <w:rPr>
                <w:lang w:val="sr-Cyrl-CS"/>
              </w:rPr>
              <w:t xml:space="preserve">ЕУ </w:t>
            </w:r>
            <w:r w:rsidR="009C5677" w:rsidRPr="0039084F">
              <w:rPr>
                <w:lang w:val="sr-Cyrl-CS"/>
              </w:rPr>
              <w:t>ППФ 6 (</w:t>
            </w:r>
            <w:r w:rsidR="00982792" w:rsidRPr="0039084F">
              <w:rPr>
                <w:lang w:val="sr-Cyrl-CS"/>
              </w:rPr>
              <w:t>нису потребна ср</w:t>
            </w:r>
            <w:r w:rsidR="00A87F6E" w:rsidRPr="0039084F">
              <w:rPr>
                <w:lang w:val="sr-Cyrl-CS"/>
              </w:rPr>
              <w:t>е</w:t>
            </w:r>
            <w:r w:rsidR="00982792" w:rsidRPr="0039084F">
              <w:rPr>
                <w:lang w:val="sr-Cyrl-CS"/>
              </w:rPr>
              <w:t>дства из буџета</w:t>
            </w:r>
            <w:r w:rsidR="009C5677" w:rsidRPr="0039084F">
              <w:rPr>
                <w:lang w:val="sr-Cyrl-CS"/>
              </w:rPr>
              <w:t>)</w:t>
            </w:r>
          </w:p>
        </w:tc>
        <w:tc>
          <w:tcPr>
            <w:tcW w:w="0" w:type="auto"/>
            <w:vAlign w:val="center"/>
          </w:tcPr>
          <w:p w:rsidR="00F009B0" w:rsidRPr="0039084F" w:rsidRDefault="00982792" w:rsidP="00B95542">
            <w:pPr>
              <w:jc w:val="center"/>
              <w:rPr>
                <w:lang w:val="sr-Cyrl-CS"/>
              </w:rPr>
            </w:pPr>
            <w:r w:rsidRPr="0039084F">
              <w:rPr>
                <w:lang w:val="sr-Cyrl-CS"/>
              </w:rPr>
              <w:t>/</w:t>
            </w:r>
          </w:p>
        </w:tc>
        <w:tc>
          <w:tcPr>
            <w:tcW w:w="0" w:type="auto"/>
            <w:shd w:val="clear" w:color="auto" w:fill="auto"/>
            <w:vAlign w:val="center"/>
          </w:tcPr>
          <w:p w:rsidR="009C5677" w:rsidRPr="0039084F" w:rsidRDefault="00B34752" w:rsidP="002079B3">
            <w:pPr>
              <w:jc w:val="center"/>
              <w:rPr>
                <w:lang w:val="sr-Cyrl-CS"/>
              </w:rPr>
            </w:pPr>
            <w:r w:rsidRPr="0039084F">
              <w:rPr>
                <w:lang w:val="sr-Cyrl-CS"/>
              </w:rPr>
              <w:t>/</w:t>
            </w:r>
          </w:p>
        </w:tc>
        <w:tc>
          <w:tcPr>
            <w:tcW w:w="0" w:type="auto"/>
            <w:shd w:val="clear" w:color="auto" w:fill="auto"/>
            <w:vAlign w:val="center"/>
          </w:tcPr>
          <w:p w:rsidR="009C5677" w:rsidRPr="0039084F" w:rsidRDefault="00B34752" w:rsidP="002079B3">
            <w:pPr>
              <w:jc w:val="center"/>
              <w:rPr>
                <w:lang w:val="sr-Cyrl-CS"/>
              </w:rPr>
            </w:pPr>
            <w:r w:rsidRPr="0039084F">
              <w:rPr>
                <w:lang w:val="sr-Cyrl-CS"/>
              </w:rPr>
              <w:t>/</w:t>
            </w:r>
          </w:p>
        </w:tc>
        <w:tc>
          <w:tcPr>
            <w:tcW w:w="0" w:type="auto"/>
            <w:shd w:val="clear" w:color="auto" w:fill="auto"/>
            <w:vAlign w:val="center"/>
          </w:tcPr>
          <w:p w:rsidR="009C5677" w:rsidRPr="0039084F" w:rsidRDefault="00B34752" w:rsidP="002079B3">
            <w:pPr>
              <w:jc w:val="center"/>
              <w:rPr>
                <w:lang w:val="sr-Cyrl-CS"/>
              </w:rPr>
            </w:pPr>
            <w:r w:rsidRPr="0039084F">
              <w:rPr>
                <w:lang w:val="sr-Cyrl-CS"/>
              </w:rPr>
              <w:t>/</w:t>
            </w:r>
          </w:p>
        </w:tc>
      </w:tr>
      <w:tr w:rsidR="00030992" w:rsidRPr="0039084F" w:rsidTr="007A074D">
        <w:trPr>
          <w:trHeight w:val="261"/>
          <w:jc w:val="center"/>
        </w:trPr>
        <w:tc>
          <w:tcPr>
            <w:tcW w:w="0" w:type="auto"/>
            <w:vAlign w:val="center"/>
          </w:tcPr>
          <w:p w:rsidR="009C5677" w:rsidRPr="0039084F" w:rsidRDefault="009C5677" w:rsidP="00B9188D">
            <w:pPr>
              <w:pStyle w:val="ListParagraph"/>
              <w:numPr>
                <w:ilvl w:val="0"/>
                <w:numId w:val="3"/>
              </w:numPr>
              <w:ind w:left="0" w:firstLine="0"/>
              <w:rPr>
                <w:lang w:val="sr-Cyrl-CS"/>
              </w:rPr>
            </w:pPr>
            <w:r w:rsidRPr="0039084F">
              <w:rPr>
                <w:lang w:val="sr-Cyrl-CS"/>
              </w:rPr>
              <w:t>Израда техничке документације за изградњу брана са акумулацијама</w:t>
            </w:r>
          </w:p>
        </w:tc>
        <w:tc>
          <w:tcPr>
            <w:tcW w:w="0" w:type="auto"/>
            <w:vAlign w:val="center"/>
          </w:tcPr>
          <w:p w:rsidR="009C5677" w:rsidRPr="0039084F" w:rsidRDefault="009C5677" w:rsidP="002079B3">
            <w:pPr>
              <w:jc w:val="center"/>
              <w:rPr>
                <w:lang w:val="sr-Cyrl-CS"/>
              </w:rPr>
            </w:pPr>
            <w:r w:rsidRPr="0039084F">
              <w:rPr>
                <w:lang w:val="sr-Cyrl-CS"/>
              </w:rPr>
              <w:t>ЈВП СВ</w:t>
            </w:r>
          </w:p>
        </w:tc>
        <w:tc>
          <w:tcPr>
            <w:tcW w:w="0" w:type="auto"/>
            <w:vAlign w:val="center"/>
          </w:tcPr>
          <w:p w:rsidR="009C5677" w:rsidRPr="0039084F" w:rsidRDefault="009C5677" w:rsidP="002079B3">
            <w:pPr>
              <w:jc w:val="center"/>
              <w:rPr>
                <w:lang w:val="sr-Cyrl-CS"/>
              </w:rPr>
            </w:pPr>
            <w:r w:rsidRPr="0039084F">
              <w:rPr>
                <w:lang w:val="sr-Cyrl-CS"/>
              </w:rPr>
              <w:t>РДВ,</w:t>
            </w:r>
          </w:p>
          <w:p w:rsidR="009C5677" w:rsidRPr="0039084F" w:rsidRDefault="009C5677" w:rsidP="002079B3">
            <w:pPr>
              <w:jc w:val="center"/>
              <w:rPr>
                <w:lang w:val="sr-Cyrl-CS"/>
              </w:rPr>
            </w:pPr>
            <w:r w:rsidRPr="0039084F">
              <w:rPr>
                <w:lang w:val="sr-Cyrl-CS"/>
              </w:rPr>
              <w:t>ЈЛС</w:t>
            </w:r>
          </w:p>
        </w:tc>
        <w:tc>
          <w:tcPr>
            <w:tcW w:w="0" w:type="auto"/>
            <w:vAlign w:val="center"/>
          </w:tcPr>
          <w:p w:rsidR="009C5677" w:rsidRPr="0039084F" w:rsidRDefault="009C5677" w:rsidP="002079B3">
            <w:pPr>
              <w:jc w:val="center"/>
              <w:rPr>
                <w:lang w:val="sr-Cyrl-CS"/>
              </w:rPr>
            </w:pPr>
            <w:r w:rsidRPr="0039084F">
              <w:rPr>
                <w:lang w:val="sr-Cyrl-CS"/>
              </w:rPr>
              <w:t>2023.</w:t>
            </w:r>
          </w:p>
        </w:tc>
        <w:tc>
          <w:tcPr>
            <w:tcW w:w="0" w:type="auto"/>
            <w:vAlign w:val="center"/>
          </w:tcPr>
          <w:p w:rsidR="007974B2" w:rsidRPr="0039084F" w:rsidRDefault="007974B2" w:rsidP="00631F49">
            <w:pPr>
              <w:jc w:val="center"/>
              <w:rPr>
                <w:lang w:val="sr-Cyrl-CS"/>
              </w:rPr>
            </w:pPr>
            <w:r w:rsidRPr="0039084F">
              <w:rPr>
                <w:lang w:val="sr-Cyrl-CS"/>
              </w:rPr>
              <w:t>Број израђене техничке документације за изгр</w:t>
            </w:r>
            <w:r w:rsidR="00D60EF5" w:rsidRPr="0039084F">
              <w:rPr>
                <w:lang w:val="sr-Cyrl-CS"/>
              </w:rPr>
              <w:t>адњу две бране са акумулацијама</w:t>
            </w:r>
          </w:p>
          <w:p w:rsidR="009C5677" w:rsidRPr="0039084F" w:rsidRDefault="007974B2" w:rsidP="002B4E6B">
            <w:pPr>
              <w:jc w:val="center"/>
              <w:rPr>
                <w:lang w:val="sr-Cyrl-CS"/>
              </w:rPr>
            </w:pPr>
            <w:r w:rsidRPr="0039084F">
              <w:rPr>
                <w:lang w:val="sr-Cyrl-CS"/>
              </w:rPr>
              <w:t>2021: 0</w:t>
            </w:r>
            <w:r w:rsidR="002B4E6B" w:rsidRPr="0039084F">
              <w:rPr>
                <w:lang w:val="sr-Cyrl-CS"/>
              </w:rPr>
              <w:t xml:space="preserve">; </w:t>
            </w:r>
            <w:r w:rsidRPr="0039084F">
              <w:rPr>
                <w:lang w:val="sr-Cyrl-CS"/>
              </w:rPr>
              <w:t>2022: 2</w:t>
            </w:r>
            <w:r w:rsidR="002B4E6B" w:rsidRPr="0039084F">
              <w:rPr>
                <w:lang w:val="sr-Cyrl-CS"/>
              </w:rPr>
              <w:t xml:space="preserve">; </w:t>
            </w:r>
            <w:r w:rsidRPr="0039084F">
              <w:rPr>
                <w:lang w:val="sr-Cyrl-CS"/>
              </w:rPr>
              <w:t>2023: 2</w:t>
            </w:r>
          </w:p>
        </w:tc>
        <w:tc>
          <w:tcPr>
            <w:tcW w:w="0" w:type="auto"/>
            <w:vAlign w:val="center"/>
          </w:tcPr>
          <w:p w:rsidR="009C5677" w:rsidRPr="0039084F" w:rsidRDefault="00960791" w:rsidP="00960791">
            <w:pPr>
              <w:jc w:val="center"/>
              <w:rPr>
                <w:lang w:val="sr-Cyrl-CS"/>
              </w:rPr>
            </w:pPr>
            <w:r w:rsidRPr="0039084F">
              <w:rPr>
                <w:lang w:val="sr-Cyrl-CS"/>
              </w:rPr>
              <w:t>Донаторска средства</w:t>
            </w:r>
          </w:p>
        </w:tc>
        <w:tc>
          <w:tcPr>
            <w:tcW w:w="0" w:type="auto"/>
            <w:vAlign w:val="center"/>
          </w:tcPr>
          <w:p w:rsidR="009C5677" w:rsidRPr="0039084F" w:rsidRDefault="00960791" w:rsidP="002079B3">
            <w:pPr>
              <w:jc w:val="center"/>
              <w:rPr>
                <w:lang w:val="sr-Cyrl-CS"/>
              </w:rPr>
            </w:pPr>
            <w:r w:rsidRPr="0039084F">
              <w:rPr>
                <w:lang w:val="sr-Cyrl-CS"/>
              </w:rPr>
              <w:t>/</w:t>
            </w:r>
          </w:p>
        </w:tc>
        <w:tc>
          <w:tcPr>
            <w:tcW w:w="0" w:type="auto"/>
            <w:vAlign w:val="center"/>
          </w:tcPr>
          <w:p w:rsidR="009C5677" w:rsidRPr="0039084F" w:rsidRDefault="00960791" w:rsidP="002079B3">
            <w:pPr>
              <w:jc w:val="center"/>
              <w:rPr>
                <w:lang w:val="sr-Cyrl-CS"/>
              </w:rPr>
            </w:pPr>
            <w:r w:rsidRPr="0039084F">
              <w:rPr>
                <w:lang w:val="sr-Cyrl-CS"/>
              </w:rPr>
              <w:t>0</w:t>
            </w:r>
          </w:p>
        </w:tc>
        <w:tc>
          <w:tcPr>
            <w:tcW w:w="0" w:type="auto"/>
            <w:vAlign w:val="center"/>
          </w:tcPr>
          <w:p w:rsidR="009C5677" w:rsidRPr="0039084F" w:rsidRDefault="00960791" w:rsidP="002079B3">
            <w:pPr>
              <w:jc w:val="center"/>
              <w:rPr>
                <w:lang w:val="sr-Cyrl-CS"/>
              </w:rPr>
            </w:pPr>
            <w:r w:rsidRPr="0039084F">
              <w:rPr>
                <w:lang w:val="sr-Cyrl-CS"/>
              </w:rPr>
              <w:t>непознато</w:t>
            </w:r>
          </w:p>
        </w:tc>
        <w:tc>
          <w:tcPr>
            <w:tcW w:w="0" w:type="auto"/>
            <w:vAlign w:val="center"/>
          </w:tcPr>
          <w:p w:rsidR="009C5677" w:rsidRPr="0039084F" w:rsidRDefault="00960791" w:rsidP="002079B3">
            <w:pPr>
              <w:jc w:val="center"/>
              <w:rPr>
                <w:lang w:val="sr-Cyrl-CS"/>
              </w:rPr>
            </w:pPr>
            <w:r w:rsidRPr="0039084F">
              <w:rPr>
                <w:lang w:val="sr-Cyrl-CS"/>
              </w:rPr>
              <w:t>непознато</w:t>
            </w:r>
          </w:p>
        </w:tc>
      </w:tr>
    </w:tbl>
    <w:p w:rsidR="00E77E3B" w:rsidRPr="0039084F" w:rsidRDefault="00E77E3B" w:rsidP="000C298C">
      <w:pPr>
        <w:jc w:val="center"/>
        <w:rPr>
          <w:lang w:val="sr-Cyrl-CS"/>
        </w:rPr>
      </w:pPr>
    </w:p>
    <w:p w:rsidR="00E77E3B" w:rsidRPr="0039084F" w:rsidRDefault="00E77E3B">
      <w:pPr>
        <w:rPr>
          <w:lang w:val="sr-Cyrl-CS"/>
        </w:rPr>
      </w:pPr>
      <w:r w:rsidRPr="0039084F">
        <w:rPr>
          <w:lang w:val="sr-Cyrl-CS"/>
        </w:rPr>
        <w:br w:type="page"/>
      </w:r>
    </w:p>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5"/>
        <w:gridCol w:w="1165"/>
        <w:gridCol w:w="3160"/>
        <w:gridCol w:w="1261"/>
        <w:gridCol w:w="992"/>
        <w:gridCol w:w="1713"/>
        <w:gridCol w:w="1713"/>
        <w:gridCol w:w="2068"/>
      </w:tblGrid>
      <w:tr w:rsidR="009C5677" w:rsidRPr="0039084F" w:rsidTr="007A074D">
        <w:trPr>
          <w:trHeight w:val="169"/>
          <w:tblHeader/>
          <w:jc w:val="center"/>
        </w:trPr>
        <w:tc>
          <w:tcPr>
            <w:tcW w:w="5000" w:type="pct"/>
            <w:gridSpan w:val="8"/>
            <w:shd w:val="clear" w:color="auto" w:fill="E5B8B7"/>
            <w:vAlign w:val="center"/>
          </w:tcPr>
          <w:p w:rsidR="009C5677" w:rsidRPr="0039084F" w:rsidRDefault="009C5677" w:rsidP="008733F3">
            <w:pPr>
              <w:rPr>
                <w:lang w:val="sr-Cyrl-CS"/>
              </w:rPr>
            </w:pPr>
            <w:r w:rsidRPr="0039084F">
              <w:rPr>
                <w:lang w:val="sr-Cyrl-CS"/>
              </w:rPr>
              <w:t>Мера 1.1.3: Комплетирати постојећу мрежу за јавно водоснабдевање у насељима, уз њено проширење и на приградска подручја</w:t>
            </w:r>
          </w:p>
        </w:tc>
      </w:tr>
      <w:tr w:rsidR="009C5677" w:rsidRPr="0039084F" w:rsidTr="007A074D">
        <w:trPr>
          <w:trHeight w:val="300"/>
          <w:tblHeader/>
          <w:jc w:val="center"/>
        </w:trPr>
        <w:tc>
          <w:tcPr>
            <w:tcW w:w="5000" w:type="pct"/>
            <w:gridSpan w:val="8"/>
            <w:shd w:val="clear" w:color="auto" w:fill="E5B8B7"/>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грађевинарства, саобраћаја и инфраструктуре</w:t>
            </w:r>
          </w:p>
        </w:tc>
      </w:tr>
      <w:tr w:rsidR="009C5677" w:rsidRPr="0039084F" w:rsidTr="007A074D">
        <w:trPr>
          <w:trHeight w:val="71"/>
          <w:tblHeader/>
          <w:jc w:val="center"/>
        </w:trPr>
        <w:tc>
          <w:tcPr>
            <w:tcW w:w="2580" w:type="pct"/>
            <w:gridSpan w:val="3"/>
            <w:shd w:val="clear" w:color="auto" w:fill="E5B8B7"/>
            <w:vAlign w:val="center"/>
          </w:tcPr>
          <w:p w:rsidR="009C5677" w:rsidRPr="0039084F" w:rsidRDefault="009C5677" w:rsidP="008733F3">
            <w:pPr>
              <w:rPr>
                <w:lang w:val="sr-Cyrl-CS"/>
              </w:rPr>
            </w:pPr>
            <w:r w:rsidRPr="0039084F">
              <w:rPr>
                <w:lang w:val="sr-Cyrl-CS"/>
              </w:rPr>
              <w:t>Период спровођења: од 2021. до 2023. године</w:t>
            </w:r>
          </w:p>
        </w:tc>
        <w:tc>
          <w:tcPr>
            <w:tcW w:w="2420" w:type="pct"/>
            <w:gridSpan w:val="5"/>
            <w:shd w:val="clear" w:color="auto" w:fill="E5B8B7"/>
            <w:vAlign w:val="center"/>
          </w:tcPr>
          <w:p w:rsidR="009C5677" w:rsidRPr="0039084F" w:rsidRDefault="009C5677" w:rsidP="008733F3">
            <w:pPr>
              <w:rPr>
                <w:lang w:val="sr-Cyrl-CS"/>
              </w:rPr>
            </w:pPr>
            <w:r w:rsidRPr="0039084F">
              <w:rPr>
                <w:lang w:val="sr-Cyrl-CS"/>
              </w:rPr>
              <w:t>Тип мере: обезбеђење добара и пружање услуга од стране учесника у планском систему</w:t>
            </w:r>
          </w:p>
        </w:tc>
      </w:tr>
      <w:tr w:rsidR="009C5677" w:rsidRPr="0039084F" w:rsidTr="007A074D">
        <w:trPr>
          <w:trHeight w:val="296"/>
          <w:tblHeader/>
          <w:jc w:val="center"/>
        </w:trPr>
        <w:tc>
          <w:tcPr>
            <w:tcW w:w="1229" w:type="pct"/>
            <w:shd w:val="clear" w:color="auto" w:fill="D9D9D9"/>
            <w:vAlign w:val="center"/>
          </w:tcPr>
          <w:p w:rsidR="009C5677" w:rsidRPr="0039084F" w:rsidRDefault="009C5677" w:rsidP="002079B3">
            <w:pPr>
              <w:jc w:val="center"/>
              <w:rPr>
                <w:lang w:val="sr-Cyrl-CS"/>
              </w:rPr>
            </w:pPr>
            <w:r w:rsidRPr="0039084F">
              <w:rPr>
                <w:lang w:val="sr-Cyrl-CS"/>
              </w:rPr>
              <w:t>Показатељ</w:t>
            </w:r>
            <w:r w:rsidR="00A20EFB" w:rsidRPr="0039084F">
              <w:rPr>
                <w:lang w:val="sr-Cyrl-CS"/>
              </w:rPr>
              <w:t xml:space="preserve"> </w:t>
            </w:r>
            <w:r w:rsidRPr="0039084F">
              <w:rPr>
                <w:lang w:val="sr-Cyrl-CS"/>
              </w:rPr>
              <w:t>(и) на нивоу мере (показатељ резултата)</w:t>
            </w:r>
          </w:p>
        </w:tc>
        <w:tc>
          <w:tcPr>
            <w:tcW w:w="364" w:type="pct"/>
            <w:shd w:val="clear" w:color="auto" w:fill="D9D9D9"/>
            <w:vAlign w:val="center"/>
          </w:tcPr>
          <w:p w:rsidR="009C5677" w:rsidRPr="0039084F" w:rsidRDefault="009C5677" w:rsidP="002079B3">
            <w:pPr>
              <w:jc w:val="center"/>
              <w:rPr>
                <w:lang w:val="sr-Cyrl-CS"/>
              </w:rPr>
            </w:pPr>
            <w:r w:rsidRPr="0039084F">
              <w:rPr>
                <w:lang w:val="sr-Cyrl-CS"/>
              </w:rPr>
              <w:t>Jединица мере</w:t>
            </w:r>
          </w:p>
        </w:tc>
        <w:tc>
          <w:tcPr>
            <w:tcW w:w="987" w:type="pct"/>
            <w:shd w:val="clear" w:color="auto" w:fill="D9D9D9"/>
            <w:vAlign w:val="center"/>
          </w:tcPr>
          <w:p w:rsidR="009C5677" w:rsidRPr="0039084F" w:rsidRDefault="009C5677" w:rsidP="002079B3">
            <w:pPr>
              <w:jc w:val="center"/>
              <w:rPr>
                <w:lang w:val="sr-Cyrl-CS"/>
              </w:rPr>
            </w:pPr>
            <w:r w:rsidRPr="0039084F">
              <w:rPr>
                <w:lang w:val="sr-Cyrl-CS"/>
              </w:rPr>
              <w:t>Извор провере</w:t>
            </w:r>
          </w:p>
        </w:tc>
        <w:tc>
          <w:tcPr>
            <w:tcW w:w="394" w:type="pct"/>
            <w:shd w:val="clear" w:color="auto" w:fill="D9D9D9"/>
            <w:vAlign w:val="center"/>
          </w:tcPr>
          <w:p w:rsidR="009C5677" w:rsidRPr="0039084F" w:rsidRDefault="009C5677" w:rsidP="002079B3">
            <w:pPr>
              <w:jc w:val="center"/>
              <w:rPr>
                <w:lang w:val="sr-Cyrl-CS"/>
              </w:rPr>
            </w:pPr>
            <w:r w:rsidRPr="0039084F">
              <w:rPr>
                <w:lang w:val="sr-Cyrl-CS"/>
              </w:rPr>
              <w:t>Почетна вредност</w:t>
            </w:r>
          </w:p>
        </w:tc>
        <w:tc>
          <w:tcPr>
            <w:tcW w:w="310" w:type="pct"/>
            <w:shd w:val="clear" w:color="auto" w:fill="D9D9D9"/>
            <w:vAlign w:val="center"/>
          </w:tcPr>
          <w:p w:rsidR="009C5677" w:rsidRPr="0039084F" w:rsidRDefault="009C5677" w:rsidP="002079B3">
            <w:pPr>
              <w:jc w:val="center"/>
              <w:rPr>
                <w:lang w:val="sr-Cyrl-CS"/>
              </w:rPr>
            </w:pPr>
            <w:r w:rsidRPr="0039084F">
              <w:rPr>
                <w:lang w:val="sr-Cyrl-CS"/>
              </w:rPr>
              <w:t>Базна година</w:t>
            </w:r>
          </w:p>
        </w:tc>
        <w:tc>
          <w:tcPr>
            <w:tcW w:w="535" w:type="pct"/>
            <w:shd w:val="clear" w:color="auto" w:fill="D9D9D9"/>
            <w:vAlign w:val="center"/>
          </w:tcPr>
          <w:p w:rsidR="009C5677" w:rsidRPr="0039084F" w:rsidRDefault="009C5677" w:rsidP="002079B3">
            <w:pPr>
              <w:jc w:val="center"/>
              <w:rPr>
                <w:lang w:val="sr-Cyrl-CS"/>
              </w:rPr>
            </w:pPr>
            <w:r w:rsidRPr="0039084F">
              <w:rPr>
                <w:lang w:val="sr-Cyrl-CS"/>
              </w:rPr>
              <w:t>Циљaна вредност у 2021. години</w:t>
            </w:r>
          </w:p>
        </w:tc>
        <w:tc>
          <w:tcPr>
            <w:tcW w:w="535" w:type="pct"/>
            <w:shd w:val="clear" w:color="auto" w:fill="D9D9D9"/>
            <w:vAlign w:val="center"/>
          </w:tcPr>
          <w:p w:rsidR="009C5677" w:rsidRPr="0039084F" w:rsidRDefault="009C5677" w:rsidP="002079B3">
            <w:pPr>
              <w:jc w:val="center"/>
              <w:rPr>
                <w:lang w:val="sr-Cyrl-CS"/>
              </w:rPr>
            </w:pPr>
            <w:r w:rsidRPr="0039084F">
              <w:rPr>
                <w:lang w:val="sr-Cyrl-CS"/>
              </w:rPr>
              <w:t>Циљaна вредност у 2022. години</w:t>
            </w:r>
          </w:p>
        </w:tc>
        <w:tc>
          <w:tcPr>
            <w:tcW w:w="646" w:type="pct"/>
            <w:shd w:val="clear" w:color="auto" w:fill="D9D9D9"/>
            <w:vAlign w:val="center"/>
          </w:tcPr>
          <w:p w:rsidR="009C5677" w:rsidRPr="0039084F" w:rsidRDefault="009C5677" w:rsidP="002079B3">
            <w:pPr>
              <w:jc w:val="center"/>
              <w:rPr>
                <w:lang w:val="sr-Cyrl-CS"/>
              </w:rPr>
            </w:pPr>
            <w:r w:rsidRPr="0039084F">
              <w:rPr>
                <w:lang w:val="sr-Cyrl-CS"/>
              </w:rPr>
              <w:t>Циљaна вредност у последњој години АП</w:t>
            </w:r>
          </w:p>
        </w:tc>
      </w:tr>
      <w:tr w:rsidR="009C5677" w:rsidRPr="0039084F" w:rsidTr="007A074D">
        <w:trPr>
          <w:trHeight w:val="113"/>
          <w:tblHeader/>
          <w:jc w:val="center"/>
        </w:trPr>
        <w:tc>
          <w:tcPr>
            <w:tcW w:w="1229" w:type="pct"/>
            <w:shd w:val="clear" w:color="auto" w:fill="FFFFFF"/>
            <w:vAlign w:val="center"/>
          </w:tcPr>
          <w:p w:rsidR="009C5677" w:rsidRPr="0039084F" w:rsidRDefault="009C5677" w:rsidP="002079B3">
            <w:pPr>
              <w:shd w:val="clear" w:color="auto" w:fill="FFFFFF"/>
              <w:rPr>
                <w:lang w:val="sr-Cyrl-CS"/>
              </w:rPr>
            </w:pPr>
            <w:r w:rsidRPr="0039084F">
              <w:rPr>
                <w:lang w:val="sr-Cyrl-CS"/>
              </w:rPr>
              <w:t>Укупна дужина изграђене/ реконструисане водоводне мрежа</w:t>
            </w:r>
          </w:p>
        </w:tc>
        <w:tc>
          <w:tcPr>
            <w:tcW w:w="364"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km</w:t>
            </w:r>
          </w:p>
        </w:tc>
        <w:tc>
          <w:tcPr>
            <w:tcW w:w="987"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РЗС, Еко-билтен (годишње)</w:t>
            </w:r>
          </w:p>
        </w:tc>
        <w:tc>
          <w:tcPr>
            <w:tcW w:w="394"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44.379</w:t>
            </w:r>
          </w:p>
        </w:tc>
        <w:tc>
          <w:tcPr>
            <w:tcW w:w="310" w:type="pct"/>
            <w:shd w:val="clear" w:color="auto" w:fill="FFFFFF"/>
            <w:vAlign w:val="center"/>
          </w:tcPr>
          <w:p w:rsidR="009C5677" w:rsidRPr="0039084F" w:rsidRDefault="009C5677" w:rsidP="002079B3">
            <w:pPr>
              <w:shd w:val="clear" w:color="auto" w:fill="FFFFFF"/>
              <w:jc w:val="center"/>
              <w:rPr>
                <w:lang w:val="sr-Cyrl-CS"/>
              </w:rPr>
            </w:pPr>
            <w:r w:rsidRPr="0039084F">
              <w:rPr>
                <w:lang w:val="sr-Cyrl-CS"/>
              </w:rPr>
              <w:t>2018.</w:t>
            </w:r>
          </w:p>
        </w:tc>
        <w:tc>
          <w:tcPr>
            <w:tcW w:w="535" w:type="pct"/>
            <w:shd w:val="clear" w:color="auto" w:fill="FFFFFF"/>
            <w:vAlign w:val="center"/>
          </w:tcPr>
          <w:p w:rsidR="009C5677" w:rsidRPr="0039084F" w:rsidRDefault="009C5677" w:rsidP="002079B3">
            <w:pPr>
              <w:shd w:val="clear" w:color="auto" w:fill="FFFFFF"/>
              <w:jc w:val="center"/>
              <w:rPr>
                <w:lang w:val="sr-Cyrl-CS"/>
              </w:rPr>
            </w:pPr>
          </w:p>
        </w:tc>
        <w:tc>
          <w:tcPr>
            <w:tcW w:w="535" w:type="pct"/>
            <w:shd w:val="clear" w:color="auto" w:fill="FFFFFF"/>
            <w:vAlign w:val="center"/>
          </w:tcPr>
          <w:p w:rsidR="009C5677" w:rsidRPr="0039084F" w:rsidRDefault="009C5677" w:rsidP="002079B3">
            <w:pPr>
              <w:shd w:val="clear" w:color="auto" w:fill="FFFFFF"/>
              <w:jc w:val="center"/>
              <w:rPr>
                <w:lang w:val="sr-Cyrl-CS"/>
              </w:rPr>
            </w:pPr>
          </w:p>
        </w:tc>
        <w:tc>
          <w:tcPr>
            <w:tcW w:w="646" w:type="pct"/>
            <w:shd w:val="clear" w:color="auto" w:fill="FFFFFF"/>
            <w:vAlign w:val="center"/>
          </w:tcPr>
          <w:p w:rsidR="009C5677" w:rsidRPr="0039084F" w:rsidRDefault="009C5677" w:rsidP="002079B3">
            <w:pPr>
              <w:shd w:val="clear" w:color="auto" w:fill="FFFFFF"/>
              <w:jc w:val="center"/>
              <w:rPr>
                <w:lang w:val="sr-Cyrl-CS"/>
              </w:rPr>
            </w:pPr>
          </w:p>
        </w:tc>
      </w:tr>
      <w:tr w:rsidR="00631F49" w:rsidRPr="0039084F" w:rsidTr="007A074D">
        <w:trPr>
          <w:trHeight w:val="449"/>
          <w:tblHeader/>
          <w:jc w:val="center"/>
        </w:trPr>
        <w:tc>
          <w:tcPr>
            <w:tcW w:w="1229" w:type="pct"/>
            <w:shd w:val="clear" w:color="auto" w:fill="FFFFFF"/>
            <w:vAlign w:val="center"/>
          </w:tcPr>
          <w:p w:rsidR="00631F49" w:rsidRPr="0039084F" w:rsidRDefault="00631F49" w:rsidP="002079B3">
            <w:pPr>
              <w:shd w:val="clear" w:color="auto" w:fill="FFFFFF"/>
              <w:rPr>
                <w:lang w:val="sr-Cyrl-CS"/>
              </w:rPr>
            </w:pPr>
            <w:r w:rsidRPr="0039084F">
              <w:rPr>
                <w:lang w:val="sr-Cyrl-CS"/>
              </w:rPr>
              <w:t>Број водовода који испуњавају захтеване критеријуме здравствене исправности воде за пиће.</w:t>
            </w:r>
          </w:p>
        </w:tc>
        <w:tc>
          <w:tcPr>
            <w:tcW w:w="364" w:type="pct"/>
            <w:shd w:val="clear" w:color="auto" w:fill="FFFFFF"/>
            <w:vAlign w:val="center"/>
          </w:tcPr>
          <w:p w:rsidR="00631F49" w:rsidRPr="0039084F" w:rsidRDefault="00631F49" w:rsidP="00BA135F">
            <w:pPr>
              <w:shd w:val="clear" w:color="auto" w:fill="FFFFFF"/>
              <w:jc w:val="center"/>
              <w:rPr>
                <w:lang w:val="sr-Cyrl-CS"/>
              </w:rPr>
            </w:pPr>
            <w:r w:rsidRPr="0039084F">
              <w:rPr>
                <w:lang w:val="sr-Cyrl-CS"/>
              </w:rPr>
              <w:t>број</w:t>
            </w:r>
          </w:p>
        </w:tc>
        <w:tc>
          <w:tcPr>
            <w:tcW w:w="987" w:type="pct"/>
            <w:shd w:val="clear" w:color="auto" w:fill="FFFFFF"/>
            <w:vAlign w:val="center"/>
          </w:tcPr>
          <w:p w:rsidR="00631F49" w:rsidRPr="0039084F" w:rsidRDefault="00631F49" w:rsidP="002079B3">
            <w:pPr>
              <w:shd w:val="clear" w:color="auto" w:fill="FFFFFF"/>
              <w:jc w:val="center"/>
              <w:rPr>
                <w:lang w:val="sr-Cyrl-CS"/>
              </w:rPr>
            </w:pPr>
            <w:r w:rsidRPr="0039084F">
              <w:rPr>
                <w:lang w:val="sr-Cyrl-CS"/>
              </w:rPr>
              <w:t>Годишњи извештај Института за јавно здравље „Др Милан Јовановић Батут”</w:t>
            </w:r>
          </w:p>
        </w:tc>
        <w:tc>
          <w:tcPr>
            <w:tcW w:w="394" w:type="pct"/>
            <w:shd w:val="clear" w:color="auto" w:fill="FFFFFF"/>
            <w:vAlign w:val="center"/>
          </w:tcPr>
          <w:p w:rsidR="00631F49" w:rsidRPr="0039084F" w:rsidRDefault="00631F49" w:rsidP="00BA135F">
            <w:pPr>
              <w:shd w:val="clear" w:color="auto" w:fill="FFFFFF"/>
              <w:jc w:val="center"/>
              <w:rPr>
                <w:lang w:val="sr-Cyrl-CS"/>
              </w:rPr>
            </w:pPr>
            <w:r w:rsidRPr="0039084F">
              <w:rPr>
                <w:lang w:val="sr-Cyrl-CS"/>
              </w:rPr>
              <w:t>94</w:t>
            </w:r>
          </w:p>
        </w:tc>
        <w:tc>
          <w:tcPr>
            <w:tcW w:w="310" w:type="pct"/>
            <w:shd w:val="clear" w:color="auto" w:fill="FFFFFF"/>
            <w:vAlign w:val="center"/>
          </w:tcPr>
          <w:p w:rsidR="00631F49" w:rsidRPr="0039084F" w:rsidRDefault="00631F49" w:rsidP="002079B3">
            <w:pPr>
              <w:shd w:val="clear" w:color="auto" w:fill="FFFFFF"/>
              <w:jc w:val="center"/>
              <w:rPr>
                <w:lang w:val="sr-Cyrl-CS"/>
              </w:rPr>
            </w:pPr>
            <w:r w:rsidRPr="0039084F">
              <w:rPr>
                <w:lang w:val="sr-Cyrl-CS"/>
              </w:rPr>
              <w:t>2018.</w:t>
            </w:r>
          </w:p>
        </w:tc>
        <w:tc>
          <w:tcPr>
            <w:tcW w:w="535" w:type="pct"/>
            <w:shd w:val="clear" w:color="auto" w:fill="FFFFFF"/>
            <w:vAlign w:val="center"/>
          </w:tcPr>
          <w:p w:rsidR="00631F49" w:rsidRPr="0039084F" w:rsidRDefault="00631F49" w:rsidP="002079B3">
            <w:pPr>
              <w:shd w:val="clear" w:color="auto" w:fill="FFFFFF"/>
              <w:jc w:val="center"/>
              <w:rPr>
                <w:lang w:val="sr-Cyrl-CS"/>
              </w:rPr>
            </w:pPr>
          </w:p>
        </w:tc>
        <w:tc>
          <w:tcPr>
            <w:tcW w:w="535" w:type="pct"/>
            <w:shd w:val="clear" w:color="auto" w:fill="FFFFFF"/>
            <w:vAlign w:val="center"/>
          </w:tcPr>
          <w:p w:rsidR="00631F49" w:rsidRPr="0039084F" w:rsidRDefault="00631F49" w:rsidP="002079B3">
            <w:pPr>
              <w:shd w:val="clear" w:color="auto" w:fill="FFFFFF"/>
              <w:jc w:val="center"/>
              <w:rPr>
                <w:lang w:val="sr-Cyrl-CS"/>
              </w:rPr>
            </w:pPr>
          </w:p>
        </w:tc>
        <w:tc>
          <w:tcPr>
            <w:tcW w:w="646" w:type="pct"/>
            <w:shd w:val="clear" w:color="auto" w:fill="FFFFFF"/>
            <w:vAlign w:val="center"/>
          </w:tcPr>
          <w:p w:rsidR="00631F49" w:rsidRPr="0039084F" w:rsidRDefault="00631F49" w:rsidP="002079B3">
            <w:pPr>
              <w:shd w:val="clear" w:color="auto" w:fill="FFFFFF"/>
              <w:jc w:val="center"/>
              <w:rPr>
                <w:lang w:val="sr-Cyrl-CS"/>
              </w:rPr>
            </w:pP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02"/>
        <w:gridCol w:w="7113"/>
        <w:gridCol w:w="1665"/>
        <w:gridCol w:w="1665"/>
        <w:gridCol w:w="1662"/>
      </w:tblGrid>
      <w:tr w:rsidR="009C5677" w:rsidRPr="0039084F" w:rsidTr="007A074D">
        <w:trPr>
          <w:trHeight w:val="270"/>
          <w:tblHeader/>
          <w:jc w:val="center"/>
        </w:trPr>
        <w:tc>
          <w:tcPr>
            <w:tcW w:w="1219" w:type="pct"/>
            <w:vMerge w:val="restart"/>
            <w:shd w:val="clear" w:color="auto" w:fill="A8D08D"/>
            <w:vAlign w:val="center"/>
          </w:tcPr>
          <w:p w:rsidR="009C5677" w:rsidRPr="0039084F" w:rsidRDefault="009C5677" w:rsidP="002079B3">
            <w:pPr>
              <w:jc w:val="center"/>
              <w:rPr>
                <w:lang w:val="sr-Cyrl-CS"/>
              </w:rPr>
            </w:pPr>
            <w:r w:rsidRPr="0039084F">
              <w:rPr>
                <w:lang w:val="sr-Cyrl-CS"/>
              </w:rPr>
              <w:t>Извор финансирања мере</w:t>
            </w:r>
          </w:p>
        </w:tc>
        <w:tc>
          <w:tcPr>
            <w:tcW w:w="2222" w:type="pct"/>
            <w:vMerge w:val="restart"/>
            <w:shd w:val="clear" w:color="auto" w:fill="A8D08D"/>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1559" w:type="pct"/>
            <w:gridSpan w:val="3"/>
            <w:shd w:val="clear" w:color="auto" w:fill="A8D08D"/>
            <w:vAlign w:val="center"/>
          </w:tcPr>
          <w:p w:rsidR="009C5677" w:rsidRPr="0039084F" w:rsidRDefault="009C5677" w:rsidP="002079B3">
            <w:pPr>
              <w:jc w:val="center"/>
              <w:rPr>
                <w:lang w:val="sr-Cyrl-CS"/>
              </w:rPr>
            </w:pPr>
            <w:r w:rsidRPr="0039084F">
              <w:rPr>
                <w:lang w:val="sr-Cyrl-CS"/>
              </w:rPr>
              <w:t>Укупна процењена финансијска средства у 000 дин.</w:t>
            </w:r>
          </w:p>
        </w:tc>
      </w:tr>
      <w:tr w:rsidR="009C5677" w:rsidRPr="0039084F" w:rsidTr="00646E27">
        <w:trPr>
          <w:trHeight w:val="60"/>
          <w:tblHeader/>
          <w:jc w:val="center"/>
        </w:trPr>
        <w:tc>
          <w:tcPr>
            <w:tcW w:w="1219" w:type="pct"/>
            <w:vMerge/>
            <w:shd w:val="clear" w:color="auto" w:fill="A8D08D"/>
          </w:tcPr>
          <w:p w:rsidR="009C5677" w:rsidRPr="0039084F" w:rsidRDefault="009C5677" w:rsidP="002079B3">
            <w:pPr>
              <w:jc w:val="center"/>
              <w:rPr>
                <w:lang w:val="sr-Cyrl-CS"/>
              </w:rPr>
            </w:pPr>
          </w:p>
        </w:tc>
        <w:tc>
          <w:tcPr>
            <w:tcW w:w="2222" w:type="pct"/>
            <w:vMerge/>
            <w:shd w:val="clear" w:color="auto" w:fill="A8D08D"/>
          </w:tcPr>
          <w:p w:rsidR="009C5677" w:rsidRPr="0039084F" w:rsidRDefault="009C5677" w:rsidP="002079B3">
            <w:pPr>
              <w:jc w:val="center"/>
              <w:rPr>
                <w:lang w:val="sr-Cyrl-CS"/>
              </w:rPr>
            </w:pPr>
          </w:p>
        </w:tc>
        <w:tc>
          <w:tcPr>
            <w:tcW w:w="520" w:type="pct"/>
            <w:shd w:val="clear" w:color="auto" w:fill="A8D08D"/>
            <w:vAlign w:val="center"/>
          </w:tcPr>
          <w:p w:rsidR="009C5677" w:rsidRPr="0039084F" w:rsidRDefault="009C5677" w:rsidP="002079B3">
            <w:pPr>
              <w:jc w:val="center"/>
              <w:rPr>
                <w:lang w:val="sr-Cyrl-CS"/>
              </w:rPr>
            </w:pPr>
            <w:r w:rsidRPr="0039084F">
              <w:rPr>
                <w:lang w:val="sr-Cyrl-CS"/>
              </w:rPr>
              <w:t>у 2021. години</w:t>
            </w:r>
          </w:p>
        </w:tc>
        <w:tc>
          <w:tcPr>
            <w:tcW w:w="520" w:type="pct"/>
            <w:shd w:val="clear" w:color="auto" w:fill="A8D08D"/>
            <w:vAlign w:val="center"/>
          </w:tcPr>
          <w:p w:rsidR="009C5677" w:rsidRPr="0039084F" w:rsidRDefault="009C5677" w:rsidP="002079B3">
            <w:pPr>
              <w:jc w:val="center"/>
              <w:rPr>
                <w:lang w:val="sr-Cyrl-CS"/>
              </w:rPr>
            </w:pPr>
            <w:r w:rsidRPr="0039084F">
              <w:rPr>
                <w:lang w:val="sr-Cyrl-CS"/>
              </w:rPr>
              <w:t>у 2022. години</w:t>
            </w:r>
          </w:p>
        </w:tc>
        <w:tc>
          <w:tcPr>
            <w:tcW w:w="519" w:type="pct"/>
            <w:shd w:val="clear" w:color="auto" w:fill="A8D08D"/>
            <w:vAlign w:val="center"/>
          </w:tcPr>
          <w:p w:rsidR="009C5677" w:rsidRPr="0039084F" w:rsidRDefault="009C5677" w:rsidP="002079B3">
            <w:pPr>
              <w:jc w:val="center"/>
              <w:rPr>
                <w:lang w:val="sr-Cyrl-CS"/>
              </w:rPr>
            </w:pPr>
            <w:r w:rsidRPr="0039084F">
              <w:rPr>
                <w:lang w:val="sr-Cyrl-CS"/>
              </w:rPr>
              <w:t>у 2023. години</w:t>
            </w:r>
          </w:p>
        </w:tc>
      </w:tr>
      <w:tr w:rsidR="004C3305" w:rsidRPr="0039084F" w:rsidTr="00646E27">
        <w:trPr>
          <w:trHeight w:val="60"/>
          <w:jc w:val="center"/>
        </w:trPr>
        <w:tc>
          <w:tcPr>
            <w:tcW w:w="1219" w:type="pct"/>
            <w:shd w:val="clear" w:color="auto" w:fill="FFFFFF"/>
            <w:vAlign w:val="center"/>
          </w:tcPr>
          <w:p w:rsidR="004C3305" w:rsidRPr="0039084F" w:rsidRDefault="00BB3784" w:rsidP="004C3305">
            <w:pPr>
              <w:jc w:val="center"/>
              <w:rPr>
                <w:lang w:val="sr-Cyrl-CS"/>
              </w:rPr>
            </w:pPr>
            <w:r w:rsidRPr="0039084F">
              <w:rPr>
                <w:lang w:val="sr-Cyrl-CS"/>
              </w:rPr>
              <w:t xml:space="preserve">11 </w:t>
            </w:r>
            <w:r w:rsidR="003236D3" w:rsidRPr="0039084F">
              <w:rPr>
                <w:lang w:val="sr-Cyrl-CS"/>
              </w:rPr>
              <w:t xml:space="preserve">– </w:t>
            </w:r>
            <w:r w:rsidRPr="0039084F">
              <w:rPr>
                <w:lang w:val="sr-Cyrl-CS"/>
              </w:rPr>
              <w:t>П</w:t>
            </w:r>
            <w:r w:rsidR="004C3305" w:rsidRPr="0039084F">
              <w:rPr>
                <w:lang w:val="sr-Cyrl-CS"/>
              </w:rPr>
              <w:t>римања од иностраних задуживања</w:t>
            </w:r>
          </w:p>
        </w:tc>
        <w:tc>
          <w:tcPr>
            <w:tcW w:w="2222" w:type="pct"/>
            <w:shd w:val="clear" w:color="auto" w:fill="FFFFFF"/>
          </w:tcPr>
          <w:p w:rsidR="004C3305" w:rsidRPr="0039084F" w:rsidRDefault="00435A34" w:rsidP="004C3305">
            <w:pPr>
              <w:jc w:val="center"/>
              <w:rPr>
                <w:lang w:val="sr-Cyrl-CS"/>
              </w:rPr>
            </w:pPr>
            <w:r w:rsidRPr="0039084F">
              <w:rPr>
                <w:lang w:val="sr-Cyrl-CS"/>
              </w:rPr>
              <w:t>Глава 22.0 Програм 0702, Функција 450, Програмска активност 5026</w:t>
            </w:r>
          </w:p>
        </w:tc>
        <w:tc>
          <w:tcPr>
            <w:tcW w:w="520" w:type="pct"/>
            <w:shd w:val="clear" w:color="auto" w:fill="FFFFFF"/>
            <w:vAlign w:val="center"/>
          </w:tcPr>
          <w:p w:rsidR="004C3305" w:rsidRPr="0039084F" w:rsidRDefault="00435A34" w:rsidP="004C3305">
            <w:pPr>
              <w:jc w:val="center"/>
              <w:rPr>
                <w:lang w:val="sr-Cyrl-CS"/>
              </w:rPr>
            </w:pPr>
            <w:r w:rsidRPr="0039084F">
              <w:rPr>
                <w:lang w:val="sr-Cyrl-CS"/>
              </w:rPr>
              <w:t>1</w:t>
            </w:r>
            <w:r w:rsidR="004C3305" w:rsidRPr="0039084F">
              <w:rPr>
                <w:lang w:val="sr-Cyrl-CS"/>
              </w:rPr>
              <w:t>00.000</w:t>
            </w:r>
          </w:p>
        </w:tc>
        <w:tc>
          <w:tcPr>
            <w:tcW w:w="520" w:type="pct"/>
            <w:shd w:val="clear" w:color="auto" w:fill="FFFFFF"/>
            <w:vAlign w:val="center"/>
          </w:tcPr>
          <w:p w:rsidR="004C3305" w:rsidRPr="0039084F" w:rsidRDefault="004C3305" w:rsidP="004C3305">
            <w:pPr>
              <w:jc w:val="center"/>
              <w:rPr>
                <w:lang w:val="sr-Cyrl-CS"/>
              </w:rPr>
            </w:pPr>
            <w:r w:rsidRPr="0039084F">
              <w:rPr>
                <w:lang w:val="sr-Cyrl-CS"/>
              </w:rPr>
              <w:t>780.000</w:t>
            </w:r>
          </w:p>
        </w:tc>
        <w:tc>
          <w:tcPr>
            <w:tcW w:w="519" w:type="pct"/>
            <w:shd w:val="clear" w:color="auto" w:fill="FFFFFF"/>
            <w:vAlign w:val="center"/>
          </w:tcPr>
          <w:p w:rsidR="004C3305" w:rsidRPr="0039084F" w:rsidRDefault="004C3305" w:rsidP="004C3305">
            <w:pPr>
              <w:jc w:val="center"/>
              <w:rPr>
                <w:lang w:val="sr-Cyrl-CS"/>
              </w:rPr>
            </w:pPr>
            <w:r w:rsidRPr="0039084F">
              <w:rPr>
                <w:lang w:val="sr-Cyrl-CS"/>
              </w:rPr>
              <w:t>780.000</w:t>
            </w:r>
          </w:p>
        </w:tc>
      </w:tr>
      <w:tr w:rsidR="004C3305" w:rsidRPr="0039084F" w:rsidTr="00646E27">
        <w:trPr>
          <w:trHeight w:val="62"/>
          <w:jc w:val="center"/>
        </w:trPr>
        <w:tc>
          <w:tcPr>
            <w:tcW w:w="1219" w:type="pct"/>
            <w:shd w:val="clear" w:color="auto" w:fill="FFFFFF"/>
            <w:vAlign w:val="center"/>
          </w:tcPr>
          <w:p w:rsidR="004C3305" w:rsidRPr="0039084F" w:rsidRDefault="004C3305" w:rsidP="004C3305">
            <w:pPr>
              <w:jc w:val="center"/>
              <w:rPr>
                <w:lang w:val="sr-Cyrl-CS"/>
              </w:rPr>
            </w:pPr>
            <w:r w:rsidRPr="0039084F">
              <w:rPr>
                <w:lang w:val="sr-Cyrl-CS"/>
              </w:rPr>
              <w:t>Приходи из буџета ЈЛС</w:t>
            </w:r>
          </w:p>
        </w:tc>
        <w:tc>
          <w:tcPr>
            <w:tcW w:w="2222" w:type="pct"/>
            <w:shd w:val="clear" w:color="auto" w:fill="FFFFFF"/>
          </w:tcPr>
          <w:p w:rsidR="004C3305" w:rsidRPr="0039084F" w:rsidRDefault="00435A34" w:rsidP="00255CED">
            <w:pPr>
              <w:jc w:val="center"/>
              <w:rPr>
                <w:lang w:val="sr-Cyrl-CS"/>
              </w:rPr>
            </w:pPr>
            <w:r w:rsidRPr="0039084F">
              <w:rPr>
                <w:lang w:val="sr-Cyrl-CS"/>
              </w:rPr>
              <w:t>/</w:t>
            </w:r>
          </w:p>
        </w:tc>
        <w:tc>
          <w:tcPr>
            <w:tcW w:w="520" w:type="pct"/>
            <w:shd w:val="clear" w:color="auto" w:fill="FFFFFF"/>
            <w:vAlign w:val="center"/>
          </w:tcPr>
          <w:p w:rsidR="004C3305" w:rsidRPr="0039084F" w:rsidRDefault="004C3305" w:rsidP="004C3305">
            <w:pPr>
              <w:jc w:val="center"/>
              <w:rPr>
                <w:lang w:val="sr-Cyrl-CS"/>
              </w:rPr>
            </w:pPr>
            <w:r w:rsidRPr="0039084F">
              <w:rPr>
                <w:lang w:val="sr-Cyrl-CS"/>
              </w:rPr>
              <w:t>200.000</w:t>
            </w:r>
          </w:p>
        </w:tc>
        <w:tc>
          <w:tcPr>
            <w:tcW w:w="520" w:type="pct"/>
            <w:shd w:val="clear" w:color="auto" w:fill="FFFFFF"/>
            <w:vAlign w:val="center"/>
          </w:tcPr>
          <w:p w:rsidR="004C3305" w:rsidRPr="0039084F" w:rsidRDefault="004C3305" w:rsidP="004C3305">
            <w:pPr>
              <w:jc w:val="center"/>
              <w:rPr>
                <w:lang w:val="sr-Cyrl-CS"/>
              </w:rPr>
            </w:pPr>
            <w:r w:rsidRPr="0039084F">
              <w:rPr>
                <w:lang w:val="sr-Cyrl-CS"/>
              </w:rPr>
              <w:t>200.000</w:t>
            </w:r>
          </w:p>
        </w:tc>
        <w:tc>
          <w:tcPr>
            <w:tcW w:w="519" w:type="pct"/>
            <w:shd w:val="clear" w:color="auto" w:fill="FFFFFF"/>
            <w:vAlign w:val="center"/>
          </w:tcPr>
          <w:p w:rsidR="004C3305" w:rsidRPr="0039084F" w:rsidRDefault="004C3305" w:rsidP="004C3305">
            <w:pPr>
              <w:jc w:val="center"/>
              <w:rPr>
                <w:lang w:val="sr-Cyrl-CS"/>
              </w:rPr>
            </w:pPr>
            <w:r w:rsidRPr="0039084F">
              <w:rPr>
                <w:lang w:val="sr-Cyrl-CS"/>
              </w:rPr>
              <w:t>200.000</w:t>
            </w:r>
          </w:p>
        </w:tc>
      </w:tr>
      <w:tr w:rsidR="009C5677" w:rsidRPr="0039084F" w:rsidTr="00646E27">
        <w:trPr>
          <w:trHeight w:val="96"/>
          <w:jc w:val="center"/>
        </w:trPr>
        <w:tc>
          <w:tcPr>
            <w:tcW w:w="1219" w:type="pct"/>
            <w:shd w:val="clear" w:color="auto" w:fill="FFFFFF"/>
            <w:vAlign w:val="center"/>
          </w:tcPr>
          <w:p w:rsidR="009C5677" w:rsidRPr="0039084F" w:rsidRDefault="00722CB1" w:rsidP="002079B3">
            <w:pPr>
              <w:jc w:val="center"/>
              <w:rPr>
                <w:lang w:val="sr-Cyrl-CS"/>
              </w:rPr>
            </w:pPr>
            <w:r w:rsidRPr="0039084F">
              <w:rPr>
                <w:lang w:val="sr-Cyrl-CS"/>
              </w:rPr>
              <w:t>Приходи из буџета АПВ</w:t>
            </w:r>
          </w:p>
        </w:tc>
        <w:tc>
          <w:tcPr>
            <w:tcW w:w="2222" w:type="pct"/>
            <w:shd w:val="clear" w:color="auto" w:fill="FFFFFF"/>
          </w:tcPr>
          <w:p w:rsidR="009C5677" w:rsidRPr="0039084F" w:rsidRDefault="00435A34" w:rsidP="002079B3">
            <w:pPr>
              <w:jc w:val="center"/>
              <w:rPr>
                <w:lang w:val="sr-Cyrl-CS"/>
              </w:rPr>
            </w:pPr>
            <w:r w:rsidRPr="0039084F">
              <w:rPr>
                <w:lang w:val="sr-Cyrl-CS"/>
              </w:rPr>
              <w:t>/</w:t>
            </w:r>
          </w:p>
        </w:tc>
        <w:tc>
          <w:tcPr>
            <w:tcW w:w="520" w:type="pct"/>
            <w:shd w:val="clear" w:color="auto" w:fill="FFFFFF"/>
            <w:vAlign w:val="center"/>
          </w:tcPr>
          <w:p w:rsidR="009C5677" w:rsidRPr="0039084F" w:rsidRDefault="00722CB1" w:rsidP="002079B3">
            <w:pPr>
              <w:jc w:val="center"/>
              <w:rPr>
                <w:lang w:val="sr-Cyrl-CS"/>
              </w:rPr>
            </w:pPr>
            <w:r w:rsidRPr="0039084F">
              <w:rPr>
                <w:lang w:val="sr-Cyrl-CS"/>
              </w:rPr>
              <w:t>325.000</w:t>
            </w:r>
          </w:p>
        </w:tc>
        <w:tc>
          <w:tcPr>
            <w:tcW w:w="520" w:type="pct"/>
            <w:shd w:val="clear" w:color="auto" w:fill="FFFFFF"/>
            <w:vAlign w:val="center"/>
          </w:tcPr>
          <w:p w:rsidR="009C5677" w:rsidRPr="0039084F" w:rsidRDefault="00722CB1" w:rsidP="002079B3">
            <w:pPr>
              <w:jc w:val="center"/>
              <w:rPr>
                <w:lang w:val="sr-Cyrl-CS"/>
              </w:rPr>
            </w:pPr>
            <w:r w:rsidRPr="0039084F">
              <w:rPr>
                <w:lang w:val="sr-Cyrl-CS"/>
              </w:rPr>
              <w:t>325.000</w:t>
            </w:r>
          </w:p>
        </w:tc>
        <w:tc>
          <w:tcPr>
            <w:tcW w:w="519" w:type="pct"/>
            <w:shd w:val="clear" w:color="auto" w:fill="FFFFFF"/>
            <w:vAlign w:val="center"/>
          </w:tcPr>
          <w:p w:rsidR="009C5677" w:rsidRPr="0039084F" w:rsidRDefault="00722CB1" w:rsidP="002079B3">
            <w:pPr>
              <w:jc w:val="center"/>
              <w:rPr>
                <w:lang w:val="sr-Cyrl-CS"/>
              </w:rPr>
            </w:pPr>
            <w:r w:rsidRPr="0039084F">
              <w:rPr>
                <w:lang w:val="sr-Cyrl-CS"/>
              </w:rPr>
              <w:t>325.000</w:t>
            </w:r>
          </w:p>
        </w:tc>
      </w:tr>
      <w:tr w:rsidR="00644D64" w:rsidRPr="0039084F" w:rsidTr="007A074D">
        <w:trPr>
          <w:trHeight w:val="242"/>
          <w:jc w:val="center"/>
        </w:trPr>
        <w:tc>
          <w:tcPr>
            <w:tcW w:w="1219" w:type="pct"/>
            <w:shd w:val="clear" w:color="auto" w:fill="FFFFFF"/>
            <w:vAlign w:val="center"/>
          </w:tcPr>
          <w:p w:rsidR="00644D64" w:rsidRPr="0039084F" w:rsidRDefault="00644D64" w:rsidP="00585D1C">
            <w:pPr>
              <w:jc w:val="center"/>
              <w:rPr>
                <w:lang w:val="sr-Cyrl-CS"/>
              </w:rPr>
            </w:pPr>
            <w:r w:rsidRPr="0039084F">
              <w:rPr>
                <w:lang w:val="sr-Cyrl-CS"/>
              </w:rPr>
              <w:t>Донација и зајам</w:t>
            </w:r>
            <w:r w:rsidR="00C32D23" w:rsidRPr="0039084F">
              <w:rPr>
                <w:lang w:val="sr-Cyrl-CS"/>
              </w:rPr>
              <w:t xml:space="preserve"> (АПВ)</w:t>
            </w:r>
          </w:p>
        </w:tc>
        <w:tc>
          <w:tcPr>
            <w:tcW w:w="2222" w:type="pct"/>
            <w:shd w:val="clear" w:color="auto" w:fill="FFFFFF"/>
          </w:tcPr>
          <w:p w:rsidR="00644D64" w:rsidRPr="0039084F" w:rsidRDefault="00435A34" w:rsidP="002079B3">
            <w:pPr>
              <w:jc w:val="center"/>
              <w:rPr>
                <w:lang w:val="sr-Cyrl-CS"/>
              </w:rPr>
            </w:pPr>
            <w:r w:rsidRPr="0039084F">
              <w:rPr>
                <w:lang w:val="sr-Cyrl-CS"/>
              </w:rPr>
              <w:t>/</w:t>
            </w:r>
          </w:p>
        </w:tc>
        <w:tc>
          <w:tcPr>
            <w:tcW w:w="1559" w:type="pct"/>
            <w:gridSpan w:val="3"/>
            <w:shd w:val="clear" w:color="auto" w:fill="FFFFFF"/>
            <w:vAlign w:val="center"/>
          </w:tcPr>
          <w:p w:rsidR="00644D64" w:rsidRPr="0039084F" w:rsidRDefault="00644D64" w:rsidP="002079B3">
            <w:pPr>
              <w:jc w:val="center"/>
              <w:rPr>
                <w:lang w:val="sr-Cyrl-CS"/>
              </w:rPr>
            </w:pPr>
            <w:r w:rsidRPr="0039084F">
              <w:rPr>
                <w:lang w:val="sr-Cyrl-CS"/>
              </w:rPr>
              <w:t>12.000.000</w:t>
            </w:r>
          </w:p>
        </w:tc>
      </w:tr>
    </w:tbl>
    <w:p w:rsidR="0073554F" w:rsidRPr="0039084F" w:rsidRDefault="0073554F"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3"/>
        <w:gridCol w:w="1162"/>
        <w:gridCol w:w="1421"/>
        <w:gridCol w:w="1252"/>
        <w:gridCol w:w="2984"/>
        <w:gridCol w:w="1482"/>
        <w:gridCol w:w="1565"/>
        <w:gridCol w:w="916"/>
        <w:gridCol w:w="916"/>
        <w:gridCol w:w="916"/>
      </w:tblGrid>
      <w:tr w:rsidR="009C5677" w:rsidRPr="0039084F" w:rsidTr="00993AAE">
        <w:trPr>
          <w:cantSplit/>
          <w:jc w:val="center"/>
        </w:trPr>
        <w:tc>
          <w:tcPr>
            <w:tcW w:w="1060" w:type="pct"/>
            <w:vMerge w:val="restart"/>
            <w:shd w:val="clear" w:color="auto" w:fill="FFF2CC"/>
            <w:vAlign w:val="center"/>
          </w:tcPr>
          <w:p w:rsidR="009C5677" w:rsidRPr="0039084F" w:rsidRDefault="009C5677" w:rsidP="002079B3">
            <w:pPr>
              <w:jc w:val="center"/>
              <w:rPr>
                <w:lang w:val="sr-Cyrl-CS"/>
              </w:rPr>
            </w:pPr>
            <w:r w:rsidRPr="0039084F">
              <w:rPr>
                <w:lang w:val="sr-Cyrl-CS"/>
              </w:rPr>
              <w:t>Назив активности:</w:t>
            </w:r>
          </w:p>
        </w:tc>
        <w:tc>
          <w:tcPr>
            <w:tcW w:w="363" w:type="pct"/>
            <w:vMerge w:val="restart"/>
            <w:shd w:val="clear" w:color="auto" w:fill="FFF2CC"/>
            <w:vAlign w:val="center"/>
          </w:tcPr>
          <w:p w:rsidR="009C5677" w:rsidRPr="0039084F" w:rsidRDefault="009C5677" w:rsidP="002079B3">
            <w:pPr>
              <w:jc w:val="center"/>
              <w:rPr>
                <w:lang w:val="sr-Cyrl-CS"/>
              </w:rPr>
            </w:pPr>
            <w:r w:rsidRPr="0039084F">
              <w:rPr>
                <w:lang w:val="sr-Cyrl-CS"/>
              </w:rPr>
              <w:t>Орган који спроводи активност</w:t>
            </w:r>
          </w:p>
        </w:tc>
        <w:tc>
          <w:tcPr>
            <w:tcW w:w="444" w:type="pct"/>
            <w:vMerge w:val="restart"/>
            <w:shd w:val="clear" w:color="auto" w:fill="FFF2CC"/>
            <w:vAlign w:val="center"/>
          </w:tcPr>
          <w:p w:rsidR="009C5677" w:rsidRPr="0039084F" w:rsidRDefault="009C5677" w:rsidP="002079B3">
            <w:pPr>
              <w:jc w:val="center"/>
              <w:rPr>
                <w:lang w:val="sr-Cyrl-CS"/>
              </w:rPr>
            </w:pPr>
            <w:r w:rsidRPr="0039084F">
              <w:rPr>
                <w:lang w:val="sr-Cyrl-CS"/>
              </w:rPr>
              <w:t>Oргани партнери у спровођењу активности</w:t>
            </w:r>
          </w:p>
        </w:tc>
        <w:tc>
          <w:tcPr>
            <w:tcW w:w="391" w:type="pct"/>
            <w:vMerge w:val="restart"/>
            <w:shd w:val="clear" w:color="auto" w:fill="FFF2CC"/>
            <w:vAlign w:val="center"/>
          </w:tcPr>
          <w:p w:rsidR="009C5677" w:rsidRPr="0039084F" w:rsidRDefault="009C5677" w:rsidP="002079B3">
            <w:pPr>
              <w:jc w:val="center"/>
              <w:rPr>
                <w:lang w:val="sr-Cyrl-CS"/>
              </w:rPr>
            </w:pPr>
            <w:r w:rsidRPr="0039084F">
              <w:rPr>
                <w:lang w:val="sr-Cyrl-CS"/>
              </w:rPr>
              <w:t>Рок за завршетак активности</w:t>
            </w:r>
          </w:p>
        </w:tc>
        <w:tc>
          <w:tcPr>
            <w:tcW w:w="932" w:type="pct"/>
            <w:vMerge w:val="restart"/>
            <w:shd w:val="clear" w:color="auto" w:fill="FFF2CC"/>
            <w:vAlign w:val="center"/>
          </w:tcPr>
          <w:p w:rsidR="009C5677" w:rsidRPr="0039084F" w:rsidRDefault="009C5677" w:rsidP="002079B3">
            <w:pPr>
              <w:jc w:val="center"/>
              <w:rPr>
                <w:lang w:val="sr-Cyrl-CS"/>
              </w:rPr>
            </w:pPr>
            <w:r w:rsidRPr="0039084F">
              <w:rPr>
                <w:lang w:val="sr-Cyrl-CS"/>
              </w:rPr>
              <w:t>Показатељи учинка и ЦВ</w:t>
            </w:r>
          </w:p>
        </w:tc>
        <w:tc>
          <w:tcPr>
            <w:tcW w:w="463" w:type="pct"/>
            <w:vMerge w:val="restart"/>
            <w:shd w:val="clear" w:color="auto" w:fill="FFF2CC"/>
            <w:vAlign w:val="center"/>
          </w:tcPr>
          <w:p w:rsidR="009C5677" w:rsidRPr="0039084F" w:rsidRDefault="009C5677" w:rsidP="002079B3">
            <w:pPr>
              <w:jc w:val="center"/>
              <w:rPr>
                <w:lang w:val="sr-Cyrl-CS"/>
              </w:rPr>
            </w:pPr>
            <w:r w:rsidRPr="0039084F">
              <w:rPr>
                <w:lang w:val="sr-Cyrl-CS"/>
              </w:rPr>
              <w:t>Извор финансирања</w:t>
            </w:r>
          </w:p>
        </w:tc>
        <w:tc>
          <w:tcPr>
            <w:tcW w:w="489" w:type="pct"/>
            <w:vMerge w:val="restart"/>
            <w:shd w:val="clear" w:color="auto" w:fill="FFF2CC"/>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858" w:type="pct"/>
            <w:gridSpan w:val="3"/>
            <w:shd w:val="clear" w:color="auto" w:fill="FFF2CC"/>
            <w:vAlign w:val="center"/>
          </w:tcPr>
          <w:p w:rsidR="009C5677" w:rsidRPr="0039084F" w:rsidRDefault="009C5677" w:rsidP="002079B3">
            <w:pPr>
              <w:jc w:val="center"/>
              <w:rPr>
                <w:lang w:val="sr-Cyrl-CS"/>
              </w:rPr>
            </w:pPr>
            <w:r w:rsidRPr="0039084F">
              <w:rPr>
                <w:lang w:val="sr-Cyrl-CS"/>
              </w:rPr>
              <w:t>Укупна процењена финансијска средства по изворима у 000 дин.</w:t>
            </w:r>
          </w:p>
        </w:tc>
      </w:tr>
      <w:tr w:rsidR="009C5677" w:rsidRPr="0039084F" w:rsidTr="00993AAE">
        <w:trPr>
          <w:cantSplit/>
          <w:jc w:val="center"/>
        </w:trPr>
        <w:tc>
          <w:tcPr>
            <w:tcW w:w="1060" w:type="pct"/>
            <w:vMerge/>
            <w:shd w:val="clear" w:color="auto" w:fill="FFF2CC"/>
            <w:vAlign w:val="center"/>
          </w:tcPr>
          <w:p w:rsidR="009C5677" w:rsidRPr="0039084F" w:rsidRDefault="009C5677" w:rsidP="002079B3">
            <w:pPr>
              <w:jc w:val="center"/>
              <w:rPr>
                <w:lang w:val="sr-Cyrl-CS"/>
              </w:rPr>
            </w:pPr>
          </w:p>
        </w:tc>
        <w:tc>
          <w:tcPr>
            <w:tcW w:w="363" w:type="pct"/>
            <w:vMerge/>
            <w:shd w:val="clear" w:color="auto" w:fill="FFF2CC"/>
            <w:vAlign w:val="center"/>
          </w:tcPr>
          <w:p w:rsidR="009C5677" w:rsidRPr="0039084F" w:rsidRDefault="009C5677" w:rsidP="002079B3">
            <w:pPr>
              <w:jc w:val="center"/>
              <w:rPr>
                <w:lang w:val="sr-Cyrl-CS"/>
              </w:rPr>
            </w:pPr>
          </w:p>
        </w:tc>
        <w:tc>
          <w:tcPr>
            <w:tcW w:w="444" w:type="pct"/>
            <w:vMerge/>
            <w:shd w:val="clear" w:color="auto" w:fill="FFF2CC"/>
            <w:vAlign w:val="center"/>
          </w:tcPr>
          <w:p w:rsidR="009C5677" w:rsidRPr="0039084F" w:rsidRDefault="009C5677" w:rsidP="002079B3">
            <w:pPr>
              <w:jc w:val="center"/>
              <w:rPr>
                <w:lang w:val="sr-Cyrl-CS"/>
              </w:rPr>
            </w:pPr>
          </w:p>
        </w:tc>
        <w:tc>
          <w:tcPr>
            <w:tcW w:w="391" w:type="pct"/>
            <w:vMerge/>
            <w:shd w:val="clear" w:color="auto" w:fill="FFF2CC"/>
            <w:vAlign w:val="center"/>
          </w:tcPr>
          <w:p w:rsidR="009C5677" w:rsidRPr="0039084F" w:rsidRDefault="009C5677" w:rsidP="002079B3">
            <w:pPr>
              <w:jc w:val="center"/>
              <w:rPr>
                <w:lang w:val="sr-Cyrl-CS"/>
              </w:rPr>
            </w:pPr>
          </w:p>
        </w:tc>
        <w:tc>
          <w:tcPr>
            <w:tcW w:w="932" w:type="pct"/>
            <w:vMerge/>
            <w:shd w:val="clear" w:color="auto" w:fill="FFF2CC"/>
            <w:vAlign w:val="center"/>
          </w:tcPr>
          <w:p w:rsidR="009C5677" w:rsidRPr="0039084F" w:rsidRDefault="009C5677" w:rsidP="002079B3">
            <w:pPr>
              <w:jc w:val="center"/>
              <w:rPr>
                <w:lang w:val="sr-Cyrl-CS"/>
              </w:rPr>
            </w:pPr>
          </w:p>
        </w:tc>
        <w:tc>
          <w:tcPr>
            <w:tcW w:w="463" w:type="pct"/>
            <w:vMerge/>
            <w:shd w:val="clear" w:color="auto" w:fill="FFF2CC"/>
            <w:vAlign w:val="center"/>
          </w:tcPr>
          <w:p w:rsidR="009C5677" w:rsidRPr="0039084F" w:rsidRDefault="009C5677" w:rsidP="002079B3">
            <w:pPr>
              <w:jc w:val="center"/>
              <w:rPr>
                <w:lang w:val="sr-Cyrl-CS"/>
              </w:rPr>
            </w:pPr>
          </w:p>
        </w:tc>
        <w:tc>
          <w:tcPr>
            <w:tcW w:w="489" w:type="pct"/>
            <w:vMerge/>
            <w:shd w:val="clear" w:color="auto" w:fill="FFF2CC"/>
            <w:vAlign w:val="center"/>
          </w:tcPr>
          <w:p w:rsidR="009C5677" w:rsidRPr="0039084F" w:rsidRDefault="009C5677" w:rsidP="002079B3">
            <w:pPr>
              <w:jc w:val="center"/>
              <w:rPr>
                <w:lang w:val="sr-Cyrl-CS"/>
              </w:rPr>
            </w:pPr>
          </w:p>
        </w:tc>
        <w:tc>
          <w:tcPr>
            <w:tcW w:w="286" w:type="pct"/>
            <w:shd w:val="clear" w:color="auto" w:fill="FFF2CC"/>
            <w:vAlign w:val="center"/>
          </w:tcPr>
          <w:p w:rsidR="009C5677" w:rsidRPr="0039084F" w:rsidRDefault="009C5677" w:rsidP="002079B3">
            <w:pPr>
              <w:jc w:val="center"/>
              <w:rPr>
                <w:lang w:val="sr-Cyrl-CS"/>
              </w:rPr>
            </w:pPr>
            <w:r w:rsidRPr="0039084F">
              <w:rPr>
                <w:lang w:val="sr-Cyrl-CS"/>
              </w:rPr>
              <w:t>2021.</w:t>
            </w:r>
          </w:p>
        </w:tc>
        <w:tc>
          <w:tcPr>
            <w:tcW w:w="286" w:type="pct"/>
            <w:shd w:val="clear" w:color="auto" w:fill="FFF2CC"/>
            <w:vAlign w:val="center"/>
          </w:tcPr>
          <w:p w:rsidR="009C5677" w:rsidRPr="0039084F" w:rsidRDefault="009C5677" w:rsidP="002079B3">
            <w:pPr>
              <w:jc w:val="center"/>
              <w:rPr>
                <w:lang w:val="sr-Cyrl-CS"/>
              </w:rPr>
            </w:pPr>
            <w:r w:rsidRPr="0039084F">
              <w:rPr>
                <w:lang w:val="sr-Cyrl-CS"/>
              </w:rPr>
              <w:t>2022.</w:t>
            </w:r>
          </w:p>
        </w:tc>
        <w:tc>
          <w:tcPr>
            <w:tcW w:w="286" w:type="pct"/>
            <w:shd w:val="clear" w:color="auto" w:fill="FFF2CC"/>
            <w:vAlign w:val="center"/>
          </w:tcPr>
          <w:p w:rsidR="009C5677" w:rsidRPr="0039084F" w:rsidRDefault="009C5677" w:rsidP="002079B3">
            <w:pPr>
              <w:jc w:val="center"/>
              <w:rPr>
                <w:lang w:val="sr-Cyrl-CS"/>
              </w:rPr>
            </w:pPr>
            <w:r w:rsidRPr="0039084F">
              <w:rPr>
                <w:lang w:val="sr-Cyrl-CS"/>
              </w:rPr>
              <w:t>2023.</w:t>
            </w:r>
          </w:p>
        </w:tc>
      </w:tr>
      <w:tr w:rsidR="00646E27" w:rsidRPr="0039084F" w:rsidTr="00184D01">
        <w:trPr>
          <w:cantSplit/>
          <w:trHeight w:val="3220"/>
          <w:jc w:val="center"/>
        </w:trPr>
        <w:tc>
          <w:tcPr>
            <w:tcW w:w="1060" w:type="pct"/>
            <w:vAlign w:val="center"/>
          </w:tcPr>
          <w:p w:rsidR="00646E27" w:rsidRPr="0039084F" w:rsidRDefault="00646E27" w:rsidP="00B9188D">
            <w:pPr>
              <w:pStyle w:val="ListParagraph"/>
              <w:numPr>
                <w:ilvl w:val="0"/>
                <w:numId w:val="4"/>
              </w:numPr>
              <w:ind w:left="0" w:firstLine="0"/>
              <w:rPr>
                <w:lang w:val="sr-Cyrl-CS"/>
              </w:rPr>
            </w:pPr>
            <w:r w:rsidRPr="0039084F">
              <w:rPr>
                <w:lang w:val="sr-Cyrl-CS"/>
              </w:rPr>
              <w:t>Реализација Програма унапређења система водоснабдевања у градовима и општинама Сомбор, Вршац, Шабац, Панчево, Сремска Митровица, Лозница, Смедерево, Краљево, Јагодина, Трстеник, Алексинац, Врање, Пирот Лесковац, Параћин, Књажевац, Врбас и Кикинда</w:t>
            </w:r>
          </w:p>
        </w:tc>
        <w:tc>
          <w:tcPr>
            <w:tcW w:w="363" w:type="pct"/>
            <w:vAlign w:val="center"/>
          </w:tcPr>
          <w:p w:rsidR="00646E27" w:rsidRPr="0039084F" w:rsidRDefault="00646E27" w:rsidP="002079B3">
            <w:pPr>
              <w:jc w:val="center"/>
              <w:rPr>
                <w:lang w:val="sr-Cyrl-CS"/>
              </w:rPr>
            </w:pPr>
            <w:r w:rsidRPr="0039084F">
              <w:rPr>
                <w:lang w:val="sr-Cyrl-CS"/>
              </w:rPr>
              <w:t>МГСИ</w:t>
            </w:r>
          </w:p>
        </w:tc>
        <w:tc>
          <w:tcPr>
            <w:tcW w:w="444" w:type="pct"/>
            <w:vAlign w:val="center"/>
          </w:tcPr>
          <w:p w:rsidR="00646E27" w:rsidRPr="0039084F" w:rsidRDefault="001265C3" w:rsidP="002079B3">
            <w:pPr>
              <w:jc w:val="center"/>
              <w:rPr>
                <w:lang w:val="sr-Cyrl-CS"/>
              </w:rPr>
            </w:pPr>
            <w:r w:rsidRPr="0039084F">
              <w:rPr>
                <w:lang w:val="sr-Cyrl-CS"/>
              </w:rPr>
              <w:t xml:space="preserve">МРЕ, </w:t>
            </w:r>
            <w:r w:rsidR="00646E27" w:rsidRPr="0039084F">
              <w:rPr>
                <w:lang w:val="sr-Cyrl-CS"/>
              </w:rPr>
              <w:t>ЈЛС, ЈП која обављају послове снабдевања водом за пиће</w:t>
            </w:r>
          </w:p>
        </w:tc>
        <w:tc>
          <w:tcPr>
            <w:tcW w:w="391" w:type="pct"/>
            <w:vAlign w:val="center"/>
          </w:tcPr>
          <w:p w:rsidR="00646E27" w:rsidRPr="0039084F" w:rsidRDefault="00646E27" w:rsidP="002079B3">
            <w:pPr>
              <w:jc w:val="center"/>
              <w:rPr>
                <w:lang w:val="sr-Cyrl-CS"/>
              </w:rPr>
            </w:pPr>
            <w:r w:rsidRPr="0039084F">
              <w:rPr>
                <w:lang w:val="sr-Cyrl-CS"/>
              </w:rPr>
              <w:t>2023.</w:t>
            </w:r>
          </w:p>
        </w:tc>
        <w:tc>
          <w:tcPr>
            <w:tcW w:w="932" w:type="pct"/>
            <w:vAlign w:val="center"/>
          </w:tcPr>
          <w:p w:rsidR="00646E27" w:rsidRPr="0039084F" w:rsidRDefault="00646E27" w:rsidP="002079B3">
            <w:pPr>
              <w:jc w:val="center"/>
              <w:rPr>
                <w:lang w:val="sr-Cyrl-CS"/>
              </w:rPr>
            </w:pPr>
            <w:r w:rsidRPr="0039084F">
              <w:rPr>
                <w:lang w:val="sr-Cyrl-CS"/>
              </w:rPr>
              <w:t>У 1</w:t>
            </w:r>
            <w:r w:rsidR="008A54AC" w:rsidRPr="0039084F">
              <w:rPr>
                <w:lang w:val="sr-Cyrl-CS"/>
              </w:rPr>
              <w:t>7 општина и градова изграђена чет</w:t>
            </w:r>
            <w:r w:rsidR="00D86283">
              <w:rPr>
                <w:lang w:val="sr-Cyrl-CS"/>
              </w:rPr>
              <w:t>и</w:t>
            </w:r>
            <w:r w:rsidR="008A54AC" w:rsidRPr="0039084F">
              <w:rPr>
                <w:lang w:val="sr-Cyrl-CS"/>
              </w:rPr>
              <w:t xml:space="preserve">ри </w:t>
            </w:r>
            <w:r w:rsidRPr="0039084F">
              <w:rPr>
                <w:lang w:val="sr-Cyrl-CS"/>
              </w:rPr>
              <w:t>нова ПП</w:t>
            </w:r>
            <w:r w:rsidR="008A54AC" w:rsidRPr="0039084F">
              <w:rPr>
                <w:lang w:val="sr-Cyrl-CS"/>
              </w:rPr>
              <w:t>В и реконструисана и дограђена чет</w:t>
            </w:r>
            <w:r w:rsidR="00EF242B">
              <w:rPr>
                <w:lang w:val="sr-Cyrl-CS"/>
              </w:rPr>
              <w:t>и</w:t>
            </w:r>
            <w:r w:rsidR="008A54AC" w:rsidRPr="0039084F">
              <w:rPr>
                <w:lang w:val="sr-Cyrl-CS"/>
              </w:rPr>
              <w:t>ри ППВ, један</w:t>
            </w:r>
            <w:r w:rsidRPr="0039084F">
              <w:rPr>
                <w:lang w:val="sr-Cyrl-CS"/>
              </w:rPr>
              <w:t xml:space="preserve"> пешачки мост за магист</w:t>
            </w:r>
            <w:r w:rsidR="001D2F34" w:rsidRPr="0039084F">
              <w:rPr>
                <w:lang w:val="sr-Cyrl-CS"/>
              </w:rPr>
              <w:t>р</w:t>
            </w:r>
            <w:r w:rsidRPr="0039084F">
              <w:rPr>
                <w:lang w:val="sr-Cyrl-CS"/>
              </w:rPr>
              <w:t>ал</w:t>
            </w:r>
            <w:r w:rsidR="008A54AC" w:rsidRPr="0039084F">
              <w:rPr>
                <w:lang w:val="sr-Cyrl-CS"/>
              </w:rPr>
              <w:t>ни цевовод (109 m), 17 бунара, осам резервоара, 21 црпна станица, два водозахвата, једна</w:t>
            </w:r>
            <w:r w:rsidRPr="0039084F">
              <w:rPr>
                <w:lang w:val="sr-Cyrl-CS"/>
              </w:rPr>
              <w:t xml:space="preserve"> обалоутврда, реконструисани и изграђени цевоводи за транспорт и дистрибуцију воде 158 km са пратећим објектима и изграђена дист</w:t>
            </w:r>
            <w:r w:rsidR="001D2F34" w:rsidRPr="0039084F">
              <w:rPr>
                <w:lang w:val="sr-Cyrl-CS"/>
              </w:rPr>
              <w:t>р</w:t>
            </w:r>
            <w:r w:rsidRPr="0039084F">
              <w:rPr>
                <w:lang w:val="sr-Cyrl-CS"/>
              </w:rPr>
              <w:t>ибутивна мрежа дужине 299 km</w:t>
            </w:r>
          </w:p>
          <w:p w:rsidR="00646E27" w:rsidRPr="0039084F" w:rsidRDefault="00646E27" w:rsidP="00D60EF5">
            <w:pPr>
              <w:jc w:val="center"/>
              <w:rPr>
                <w:lang w:val="sr-Cyrl-CS"/>
              </w:rPr>
            </w:pPr>
            <w:r w:rsidRPr="0039084F">
              <w:rPr>
                <w:lang w:val="sr-Cyrl-CS"/>
              </w:rPr>
              <w:t>2021:не; 2022:не; 2023:да</w:t>
            </w:r>
          </w:p>
        </w:tc>
        <w:tc>
          <w:tcPr>
            <w:tcW w:w="463" w:type="pct"/>
            <w:vAlign w:val="center"/>
          </w:tcPr>
          <w:p w:rsidR="00646E27" w:rsidRPr="0039084F" w:rsidRDefault="00646E27" w:rsidP="002079B3">
            <w:pPr>
              <w:jc w:val="center"/>
              <w:rPr>
                <w:lang w:val="sr-Cyrl-CS"/>
              </w:rPr>
            </w:pPr>
            <w:r w:rsidRPr="0039084F">
              <w:rPr>
                <w:lang w:val="sr-Cyrl-CS"/>
              </w:rPr>
              <w:t>11 – Примања од иностраних задуживања</w:t>
            </w:r>
            <w:r w:rsidR="0038081D" w:rsidRPr="0039084F">
              <w:rPr>
                <w:lang w:val="sr-Cyrl-CS"/>
              </w:rPr>
              <w:br/>
              <w:t>(Робни кредит)</w:t>
            </w:r>
          </w:p>
        </w:tc>
        <w:tc>
          <w:tcPr>
            <w:tcW w:w="489" w:type="pct"/>
            <w:shd w:val="clear" w:color="auto" w:fill="FFFFFF" w:themeFill="background1"/>
            <w:vAlign w:val="center"/>
          </w:tcPr>
          <w:p w:rsidR="00C75449" w:rsidRPr="0039084F" w:rsidRDefault="0038081D" w:rsidP="00435A34">
            <w:pPr>
              <w:jc w:val="center"/>
              <w:rPr>
                <w:lang w:val="sr-Cyrl-CS"/>
              </w:rPr>
            </w:pPr>
            <w:r w:rsidRPr="0039084F">
              <w:rPr>
                <w:lang w:val="sr-Cyrl-CS"/>
              </w:rPr>
              <w:t>Глава 22.0 Програм 0</w:t>
            </w:r>
            <w:r w:rsidR="00435A34" w:rsidRPr="0039084F">
              <w:rPr>
                <w:lang w:val="sr-Cyrl-CS"/>
              </w:rPr>
              <w:t>702</w:t>
            </w:r>
            <w:r w:rsidRPr="0039084F">
              <w:rPr>
                <w:lang w:val="sr-Cyrl-CS"/>
              </w:rPr>
              <w:t xml:space="preserve">, Функција </w:t>
            </w:r>
            <w:r w:rsidR="00435A34" w:rsidRPr="0039084F">
              <w:rPr>
                <w:lang w:val="sr-Cyrl-CS"/>
              </w:rPr>
              <w:t>450</w:t>
            </w:r>
            <w:r w:rsidRPr="0039084F">
              <w:rPr>
                <w:lang w:val="sr-Cyrl-CS"/>
              </w:rPr>
              <w:t xml:space="preserve">, Програмска активност </w:t>
            </w:r>
            <w:r w:rsidR="00435A34" w:rsidRPr="0039084F">
              <w:rPr>
                <w:lang w:val="sr-Cyrl-CS"/>
              </w:rPr>
              <w:t>5026</w:t>
            </w:r>
          </w:p>
        </w:tc>
        <w:tc>
          <w:tcPr>
            <w:tcW w:w="286" w:type="pct"/>
            <w:vAlign w:val="center"/>
          </w:tcPr>
          <w:p w:rsidR="00646E27" w:rsidRPr="0039084F" w:rsidRDefault="00435A34" w:rsidP="002079B3">
            <w:pPr>
              <w:jc w:val="center"/>
              <w:rPr>
                <w:lang w:val="sr-Cyrl-CS"/>
              </w:rPr>
            </w:pPr>
            <w:r w:rsidRPr="0039084F">
              <w:rPr>
                <w:lang w:val="sr-Cyrl-CS"/>
              </w:rPr>
              <w:t>1</w:t>
            </w:r>
            <w:r w:rsidR="00646E27" w:rsidRPr="0039084F">
              <w:rPr>
                <w:lang w:val="sr-Cyrl-CS"/>
              </w:rPr>
              <w:t>00.000</w:t>
            </w:r>
          </w:p>
        </w:tc>
        <w:tc>
          <w:tcPr>
            <w:tcW w:w="286" w:type="pct"/>
            <w:shd w:val="clear" w:color="auto" w:fill="auto"/>
            <w:vAlign w:val="center"/>
          </w:tcPr>
          <w:p w:rsidR="00646E27" w:rsidRPr="0039084F" w:rsidRDefault="00646E27" w:rsidP="002079B3">
            <w:pPr>
              <w:jc w:val="center"/>
              <w:rPr>
                <w:lang w:val="sr-Cyrl-CS"/>
              </w:rPr>
            </w:pPr>
            <w:r w:rsidRPr="0039084F">
              <w:rPr>
                <w:lang w:val="sr-Cyrl-CS"/>
              </w:rPr>
              <w:t>780.000</w:t>
            </w:r>
          </w:p>
        </w:tc>
        <w:tc>
          <w:tcPr>
            <w:tcW w:w="286" w:type="pct"/>
            <w:shd w:val="clear" w:color="auto" w:fill="auto"/>
            <w:vAlign w:val="center"/>
          </w:tcPr>
          <w:p w:rsidR="00646E27" w:rsidRPr="0039084F" w:rsidRDefault="00646E27" w:rsidP="002079B3">
            <w:pPr>
              <w:jc w:val="center"/>
              <w:rPr>
                <w:lang w:val="sr-Cyrl-CS"/>
              </w:rPr>
            </w:pPr>
            <w:r w:rsidRPr="0039084F">
              <w:rPr>
                <w:lang w:val="sr-Cyrl-CS"/>
              </w:rPr>
              <w:t>780.000</w:t>
            </w:r>
          </w:p>
        </w:tc>
      </w:tr>
    </w:tbl>
    <w:p w:rsidR="00993AAE" w:rsidRPr="0039084F" w:rsidRDefault="00993AAE">
      <w:pPr>
        <w:rPr>
          <w:lang w:val="sr-Cyrl-CS"/>
        </w:rPr>
      </w:pPr>
    </w:p>
    <w:p w:rsidR="00993AAE" w:rsidRPr="0039084F" w:rsidRDefault="00993AAE">
      <w:pPr>
        <w:rPr>
          <w:lang w:val="sr-Cyrl-CS"/>
        </w:rPr>
      </w:pPr>
      <w:r w:rsidRPr="0039084F">
        <w:rPr>
          <w:lang w:val="sr-Cyrl-CS"/>
        </w:rPr>
        <w:br w:type="page"/>
      </w:r>
    </w:p>
    <w:p w:rsidR="009603E7" w:rsidRPr="0039084F" w:rsidRDefault="009603E7">
      <w:pP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3"/>
        <w:gridCol w:w="1162"/>
        <w:gridCol w:w="1421"/>
        <w:gridCol w:w="1252"/>
        <w:gridCol w:w="2846"/>
        <w:gridCol w:w="1620"/>
        <w:gridCol w:w="1565"/>
        <w:gridCol w:w="916"/>
        <w:gridCol w:w="916"/>
        <w:gridCol w:w="916"/>
      </w:tblGrid>
      <w:tr w:rsidR="00993AAE" w:rsidRPr="0039084F" w:rsidTr="00C02286">
        <w:trPr>
          <w:cantSplit/>
          <w:jc w:val="center"/>
        </w:trPr>
        <w:tc>
          <w:tcPr>
            <w:tcW w:w="1060" w:type="pct"/>
            <w:vMerge w:val="restart"/>
            <w:shd w:val="clear" w:color="auto" w:fill="FFF2CC"/>
            <w:vAlign w:val="center"/>
          </w:tcPr>
          <w:p w:rsidR="00993AAE" w:rsidRPr="0039084F" w:rsidRDefault="00993AAE" w:rsidP="00A57A54">
            <w:pPr>
              <w:jc w:val="center"/>
              <w:rPr>
                <w:lang w:val="sr-Cyrl-CS"/>
              </w:rPr>
            </w:pPr>
            <w:r w:rsidRPr="0039084F">
              <w:rPr>
                <w:lang w:val="sr-Cyrl-CS"/>
              </w:rPr>
              <w:t>Назив активности:</w:t>
            </w:r>
          </w:p>
        </w:tc>
        <w:tc>
          <w:tcPr>
            <w:tcW w:w="363" w:type="pct"/>
            <w:vMerge w:val="restart"/>
            <w:shd w:val="clear" w:color="auto" w:fill="FFF2CC"/>
            <w:vAlign w:val="center"/>
          </w:tcPr>
          <w:p w:rsidR="00993AAE" w:rsidRPr="0039084F" w:rsidRDefault="00993AAE" w:rsidP="00A57A54">
            <w:pPr>
              <w:jc w:val="center"/>
              <w:rPr>
                <w:lang w:val="sr-Cyrl-CS"/>
              </w:rPr>
            </w:pPr>
            <w:r w:rsidRPr="0039084F">
              <w:rPr>
                <w:lang w:val="sr-Cyrl-CS"/>
              </w:rPr>
              <w:t>Орган који спроводи активност</w:t>
            </w:r>
          </w:p>
        </w:tc>
        <w:tc>
          <w:tcPr>
            <w:tcW w:w="444" w:type="pct"/>
            <w:vMerge w:val="restart"/>
            <w:shd w:val="clear" w:color="auto" w:fill="FFF2CC"/>
            <w:vAlign w:val="center"/>
          </w:tcPr>
          <w:p w:rsidR="00993AAE" w:rsidRPr="0039084F" w:rsidRDefault="00993AAE" w:rsidP="00A57A54">
            <w:pPr>
              <w:jc w:val="center"/>
              <w:rPr>
                <w:lang w:val="sr-Cyrl-CS"/>
              </w:rPr>
            </w:pPr>
            <w:r w:rsidRPr="0039084F">
              <w:rPr>
                <w:lang w:val="sr-Cyrl-CS"/>
              </w:rPr>
              <w:t>Oргани партнери у спровођењу активности</w:t>
            </w:r>
          </w:p>
        </w:tc>
        <w:tc>
          <w:tcPr>
            <w:tcW w:w="391" w:type="pct"/>
            <w:vMerge w:val="restart"/>
            <w:shd w:val="clear" w:color="auto" w:fill="FFF2CC"/>
            <w:vAlign w:val="center"/>
          </w:tcPr>
          <w:p w:rsidR="00993AAE" w:rsidRPr="0039084F" w:rsidRDefault="00993AAE" w:rsidP="00A57A54">
            <w:pPr>
              <w:jc w:val="center"/>
              <w:rPr>
                <w:lang w:val="sr-Cyrl-CS"/>
              </w:rPr>
            </w:pPr>
            <w:r w:rsidRPr="0039084F">
              <w:rPr>
                <w:lang w:val="sr-Cyrl-CS"/>
              </w:rPr>
              <w:t>Рок за завршетак активности</w:t>
            </w:r>
          </w:p>
        </w:tc>
        <w:tc>
          <w:tcPr>
            <w:tcW w:w="889" w:type="pct"/>
            <w:vMerge w:val="restart"/>
            <w:shd w:val="clear" w:color="auto" w:fill="FFF2CC"/>
            <w:vAlign w:val="center"/>
          </w:tcPr>
          <w:p w:rsidR="00993AAE" w:rsidRPr="0039084F" w:rsidRDefault="00993AAE" w:rsidP="00A57A54">
            <w:pPr>
              <w:jc w:val="center"/>
              <w:rPr>
                <w:lang w:val="sr-Cyrl-CS"/>
              </w:rPr>
            </w:pPr>
            <w:r w:rsidRPr="0039084F">
              <w:rPr>
                <w:lang w:val="sr-Cyrl-CS"/>
              </w:rPr>
              <w:t>Показатељи учинка и ЦВ</w:t>
            </w:r>
          </w:p>
        </w:tc>
        <w:tc>
          <w:tcPr>
            <w:tcW w:w="506" w:type="pct"/>
            <w:vMerge w:val="restart"/>
            <w:shd w:val="clear" w:color="auto" w:fill="FFF2CC"/>
            <w:vAlign w:val="center"/>
          </w:tcPr>
          <w:p w:rsidR="00993AAE" w:rsidRPr="0039084F" w:rsidRDefault="00993AAE" w:rsidP="00A57A54">
            <w:pPr>
              <w:jc w:val="center"/>
              <w:rPr>
                <w:lang w:val="sr-Cyrl-CS"/>
              </w:rPr>
            </w:pPr>
            <w:r w:rsidRPr="0039084F">
              <w:rPr>
                <w:lang w:val="sr-Cyrl-CS"/>
              </w:rPr>
              <w:t>Извор финансирања</w:t>
            </w:r>
          </w:p>
        </w:tc>
        <w:tc>
          <w:tcPr>
            <w:tcW w:w="489" w:type="pct"/>
            <w:vMerge w:val="restart"/>
            <w:shd w:val="clear" w:color="auto" w:fill="FFF2CC"/>
            <w:vAlign w:val="center"/>
          </w:tcPr>
          <w:p w:rsidR="00993AAE" w:rsidRPr="0039084F" w:rsidRDefault="00993AAE" w:rsidP="00A57A54">
            <w:pPr>
              <w:jc w:val="center"/>
              <w:rPr>
                <w:lang w:val="sr-Cyrl-CS"/>
              </w:rPr>
            </w:pPr>
            <w:r w:rsidRPr="0039084F">
              <w:rPr>
                <w:lang w:val="sr-Cyrl-CS"/>
              </w:rPr>
              <w:t>Веза са програмским буџетом</w:t>
            </w:r>
          </w:p>
        </w:tc>
        <w:tc>
          <w:tcPr>
            <w:tcW w:w="858" w:type="pct"/>
            <w:gridSpan w:val="3"/>
            <w:shd w:val="clear" w:color="auto" w:fill="FFF2CC"/>
            <w:vAlign w:val="center"/>
          </w:tcPr>
          <w:p w:rsidR="00993AAE" w:rsidRPr="0039084F" w:rsidRDefault="00993AAE" w:rsidP="00A57A54">
            <w:pPr>
              <w:jc w:val="center"/>
              <w:rPr>
                <w:lang w:val="sr-Cyrl-CS"/>
              </w:rPr>
            </w:pPr>
            <w:r w:rsidRPr="0039084F">
              <w:rPr>
                <w:lang w:val="sr-Cyrl-CS"/>
              </w:rPr>
              <w:t>Укупна процењена финансијска средства по изворима у 000 дин.</w:t>
            </w:r>
          </w:p>
        </w:tc>
      </w:tr>
      <w:tr w:rsidR="00993AAE" w:rsidRPr="0039084F" w:rsidTr="00C02286">
        <w:trPr>
          <w:cantSplit/>
          <w:jc w:val="center"/>
        </w:trPr>
        <w:tc>
          <w:tcPr>
            <w:tcW w:w="1060" w:type="pct"/>
            <w:vMerge/>
            <w:shd w:val="clear" w:color="auto" w:fill="FFF2CC"/>
            <w:vAlign w:val="center"/>
          </w:tcPr>
          <w:p w:rsidR="00993AAE" w:rsidRPr="0039084F" w:rsidRDefault="00993AAE" w:rsidP="00A57A54">
            <w:pPr>
              <w:jc w:val="center"/>
              <w:rPr>
                <w:lang w:val="sr-Cyrl-CS"/>
              </w:rPr>
            </w:pPr>
          </w:p>
        </w:tc>
        <w:tc>
          <w:tcPr>
            <w:tcW w:w="363" w:type="pct"/>
            <w:vMerge/>
            <w:shd w:val="clear" w:color="auto" w:fill="FFF2CC"/>
            <w:vAlign w:val="center"/>
          </w:tcPr>
          <w:p w:rsidR="00993AAE" w:rsidRPr="0039084F" w:rsidRDefault="00993AAE" w:rsidP="00A57A54">
            <w:pPr>
              <w:jc w:val="center"/>
              <w:rPr>
                <w:lang w:val="sr-Cyrl-CS"/>
              </w:rPr>
            </w:pPr>
          </w:p>
        </w:tc>
        <w:tc>
          <w:tcPr>
            <w:tcW w:w="444" w:type="pct"/>
            <w:vMerge/>
            <w:shd w:val="clear" w:color="auto" w:fill="FFF2CC"/>
            <w:vAlign w:val="center"/>
          </w:tcPr>
          <w:p w:rsidR="00993AAE" w:rsidRPr="0039084F" w:rsidRDefault="00993AAE" w:rsidP="00A57A54">
            <w:pPr>
              <w:jc w:val="center"/>
              <w:rPr>
                <w:lang w:val="sr-Cyrl-CS"/>
              </w:rPr>
            </w:pPr>
          </w:p>
        </w:tc>
        <w:tc>
          <w:tcPr>
            <w:tcW w:w="391" w:type="pct"/>
            <w:vMerge/>
            <w:shd w:val="clear" w:color="auto" w:fill="FFF2CC"/>
            <w:vAlign w:val="center"/>
          </w:tcPr>
          <w:p w:rsidR="00993AAE" w:rsidRPr="0039084F" w:rsidRDefault="00993AAE" w:rsidP="00A57A54">
            <w:pPr>
              <w:jc w:val="center"/>
              <w:rPr>
                <w:lang w:val="sr-Cyrl-CS"/>
              </w:rPr>
            </w:pPr>
          </w:p>
        </w:tc>
        <w:tc>
          <w:tcPr>
            <w:tcW w:w="889" w:type="pct"/>
            <w:vMerge/>
            <w:shd w:val="clear" w:color="auto" w:fill="FFF2CC"/>
            <w:vAlign w:val="center"/>
          </w:tcPr>
          <w:p w:rsidR="00993AAE" w:rsidRPr="0039084F" w:rsidRDefault="00993AAE" w:rsidP="00A57A54">
            <w:pPr>
              <w:jc w:val="center"/>
              <w:rPr>
                <w:lang w:val="sr-Cyrl-CS"/>
              </w:rPr>
            </w:pPr>
          </w:p>
        </w:tc>
        <w:tc>
          <w:tcPr>
            <w:tcW w:w="506" w:type="pct"/>
            <w:vMerge/>
            <w:shd w:val="clear" w:color="auto" w:fill="FFF2CC"/>
            <w:vAlign w:val="center"/>
          </w:tcPr>
          <w:p w:rsidR="00993AAE" w:rsidRPr="0039084F" w:rsidRDefault="00993AAE" w:rsidP="00A57A54">
            <w:pPr>
              <w:jc w:val="center"/>
              <w:rPr>
                <w:lang w:val="sr-Cyrl-CS"/>
              </w:rPr>
            </w:pPr>
          </w:p>
        </w:tc>
        <w:tc>
          <w:tcPr>
            <w:tcW w:w="489" w:type="pct"/>
            <w:vMerge/>
            <w:shd w:val="clear" w:color="auto" w:fill="FFF2CC"/>
            <w:vAlign w:val="center"/>
          </w:tcPr>
          <w:p w:rsidR="00993AAE" w:rsidRPr="0039084F" w:rsidRDefault="00993AAE" w:rsidP="00A57A54">
            <w:pPr>
              <w:jc w:val="center"/>
              <w:rPr>
                <w:lang w:val="sr-Cyrl-CS"/>
              </w:rPr>
            </w:pPr>
          </w:p>
        </w:tc>
        <w:tc>
          <w:tcPr>
            <w:tcW w:w="286" w:type="pct"/>
            <w:shd w:val="clear" w:color="auto" w:fill="FFF2CC"/>
            <w:vAlign w:val="center"/>
          </w:tcPr>
          <w:p w:rsidR="00993AAE" w:rsidRPr="0039084F" w:rsidRDefault="00993AAE" w:rsidP="00A57A54">
            <w:pPr>
              <w:jc w:val="center"/>
              <w:rPr>
                <w:lang w:val="sr-Cyrl-CS"/>
              </w:rPr>
            </w:pPr>
            <w:r w:rsidRPr="0039084F">
              <w:rPr>
                <w:lang w:val="sr-Cyrl-CS"/>
              </w:rPr>
              <w:t>2021.</w:t>
            </w:r>
          </w:p>
        </w:tc>
        <w:tc>
          <w:tcPr>
            <w:tcW w:w="286" w:type="pct"/>
            <w:shd w:val="clear" w:color="auto" w:fill="FFF2CC"/>
            <w:vAlign w:val="center"/>
          </w:tcPr>
          <w:p w:rsidR="00993AAE" w:rsidRPr="0039084F" w:rsidRDefault="00993AAE" w:rsidP="00A57A54">
            <w:pPr>
              <w:jc w:val="center"/>
              <w:rPr>
                <w:lang w:val="sr-Cyrl-CS"/>
              </w:rPr>
            </w:pPr>
            <w:r w:rsidRPr="0039084F">
              <w:rPr>
                <w:lang w:val="sr-Cyrl-CS"/>
              </w:rPr>
              <w:t>2022.</w:t>
            </w:r>
          </w:p>
        </w:tc>
        <w:tc>
          <w:tcPr>
            <w:tcW w:w="286" w:type="pct"/>
            <w:shd w:val="clear" w:color="auto" w:fill="FFF2CC"/>
            <w:vAlign w:val="center"/>
          </w:tcPr>
          <w:p w:rsidR="00993AAE" w:rsidRPr="0039084F" w:rsidRDefault="00993AAE" w:rsidP="00A57A54">
            <w:pPr>
              <w:jc w:val="center"/>
              <w:rPr>
                <w:lang w:val="sr-Cyrl-CS"/>
              </w:rPr>
            </w:pPr>
            <w:r w:rsidRPr="0039084F">
              <w:rPr>
                <w:lang w:val="sr-Cyrl-CS"/>
              </w:rPr>
              <w:t>2023.</w:t>
            </w:r>
          </w:p>
        </w:tc>
      </w:tr>
      <w:tr w:rsidR="009C5677" w:rsidRPr="0039084F" w:rsidTr="00C02286">
        <w:trPr>
          <w:cantSplit/>
          <w:trHeight w:val="674"/>
          <w:jc w:val="center"/>
        </w:trPr>
        <w:tc>
          <w:tcPr>
            <w:tcW w:w="1060" w:type="pct"/>
            <w:vMerge w:val="restart"/>
            <w:vAlign w:val="center"/>
          </w:tcPr>
          <w:p w:rsidR="009C5677" w:rsidRPr="0039084F" w:rsidRDefault="009C5677" w:rsidP="00B9188D">
            <w:pPr>
              <w:pStyle w:val="ListParagraph"/>
              <w:numPr>
                <w:ilvl w:val="0"/>
                <w:numId w:val="4"/>
              </w:numPr>
              <w:ind w:left="0" w:firstLine="0"/>
              <w:rPr>
                <w:lang w:val="sr-Cyrl-CS"/>
              </w:rPr>
            </w:pPr>
            <w:r w:rsidRPr="0039084F">
              <w:rPr>
                <w:lang w:val="sr-Cyrl-CS"/>
              </w:rPr>
              <w:t>Комплетирање постојеће мреже за јавно водоснабдевање у насељима, уз њено проширење и на приградска подручја на територији АПВ (45 локалних самоуправа)</w:t>
            </w:r>
          </w:p>
        </w:tc>
        <w:tc>
          <w:tcPr>
            <w:tcW w:w="363" w:type="pct"/>
            <w:vMerge w:val="restart"/>
            <w:vAlign w:val="center"/>
          </w:tcPr>
          <w:p w:rsidR="009C5677" w:rsidRPr="0039084F" w:rsidRDefault="009C5677" w:rsidP="002079B3">
            <w:pPr>
              <w:jc w:val="center"/>
              <w:rPr>
                <w:lang w:val="sr-Cyrl-CS"/>
              </w:rPr>
            </w:pPr>
            <w:r w:rsidRPr="0039084F">
              <w:rPr>
                <w:lang w:val="sr-Cyrl-CS"/>
              </w:rPr>
              <w:t>ПСПВШ</w:t>
            </w:r>
          </w:p>
        </w:tc>
        <w:tc>
          <w:tcPr>
            <w:tcW w:w="444" w:type="pct"/>
            <w:vMerge w:val="restart"/>
            <w:vAlign w:val="center"/>
          </w:tcPr>
          <w:p w:rsidR="009C5677" w:rsidRPr="0039084F" w:rsidRDefault="009C5677" w:rsidP="002079B3">
            <w:pPr>
              <w:jc w:val="center"/>
              <w:rPr>
                <w:lang w:val="sr-Cyrl-CS"/>
              </w:rPr>
            </w:pPr>
            <w:r w:rsidRPr="0039084F">
              <w:rPr>
                <w:lang w:val="sr-Cyrl-CS"/>
              </w:rPr>
              <w:t>ЈЛС</w:t>
            </w:r>
          </w:p>
        </w:tc>
        <w:tc>
          <w:tcPr>
            <w:tcW w:w="391" w:type="pct"/>
            <w:vMerge w:val="restart"/>
            <w:vAlign w:val="center"/>
          </w:tcPr>
          <w:p w:rsidR="009C5677" w:rsidRPr="0039084F" w:rsidRDefault="009C5677" w:rsidP="002079B3">
            <w:pPr>
              <w:jc w:val="center"/>
              <w:rPr>
                <w:lang w:val="sr-Cyrl-CS"/>
              </w:rPr>
            </w:pPr>
          </w:p>
        </w:tc>
        <w:tc>
          <w:tcPr>
            <w:tcW w:w="889" w:type="pct"/>
            <w:vMerge w:val="restart"/>
            <w:vAlign w:val="center"/>
          </w:tcPr>
          <w:p w:rsidR="00E97CFF" w:rsidRPr="0039084F" w:rsidRDefault="00D60EF5" w:rsidP="00E97CFF">
            <w:pPr>
              <w:jc w:val="center"/>
              <w:rPr>
                <w:lang w:val="sr-Cyrl-CS"/>
              </w:rPr>
            </w:pPr>
            <w:r w:rsidRPr="0039084F">
              <w:rPr>
                <w:lang w:val="sr-Cyrl-CS"/>
              </w:rPr>
              <w:t>Број реализованих пројеката</w:t>
            </w:r>
          </w:p>
          <w:p w:rsidR="009C5677" w:rsidRPr="0039084F" w:rsidRDefault="00E97CFF" w:rsidP="00E97CFF">
            <w:pPr>
              <w:jc w:val="center"/>
              <w:rPr>
                <w:lang w:val="sr-Cyrl-CS"/>
              </w:rPr>
            </w:pPr>
            <w:r w:rsidRPr="0039084F">
              <w:rPr>
                <w:lang w:val="sr-Cyrl-CS"/>
              </w:rPr>
              <w:t>2021:10; 2022: 10; 2023: 10</w:t>
            </w:r>
          </w:p>
        </w:tc>
        <w:tc>
          <w:tcPr>
            <w:tcW w:w="506" w:type="pct"/>
            <w:vAlign w:val="center"/>
          </w:tcPr>
          <w:p w:rsidR="009C5677" w:rsidRPr="0039084F" w:rsidRDefault="003236D3" w:rsidP="002079B3">
            <w:pPr>
              <w:jc w:val="center"/>
              <w:rPr>
                <w:lang w:val="sr-Cyrl-CS"/>
              </w:rPr>
            </w:pPr>
            <w:r w:rsidRPr="0039084F">
              <w:rPr>
                <w:lang w:val="sr-Cyrl-CS"/>
              </w:rPr>
              <w:t>01 – П</w:t>
            </w:r>
            <w:r w:rsidR="009C5677" w:rsidRPr="0039084F">
              <w:rPr>
                <w:lang w:val="sr-Cyrl-CS"/>
              </w:rPr>
              <w:t>риходи из буџета АПВ</w:t>
            </w:r>
          </w:p>
        </w:tc>
        <w:tc>
          <w:tcPr>
            <w:tcW w:w="489" w:type="pct"/>
            <w:vAlign w:val="center"/>
          </w:tcPr>
          <w:p w:rsidR="009C5677" w:rsidRPr="0039084F" w:rsidRDefault="005457D0" w:rsidP="002079B3">
            <w:pPr>
              <w:jc w:val="center"/>
              <w:rPr>
                <w:lang w:val="sr-Cyrl-CS"/>
              </w:rPr>
            </w:pPr>
            <w:r w:rsidRPr="0039084F">
              <w:rPr>
                <w:lang w:val="sr-Cyrl-CS"/>
              </w:rPr>
              <w:t>/</w:t>
            </w:r>
          </w:p>
        </w:tc>
        <w:tc>
          <w:tcPr>
            <w:tcW w:w="286" w:type="pct"/>
            <w:vAlign w:val="center"/>
          </w:tcPr>
          <w:p w:rsidR="009C5677" w:rsidRPr="0039084F" w:rsidRDefault="009C5677" w:rsidP="002079B3">
            <w:pPr>
              <w:jc w:val="center"/>
              <w:rPr>
                <w:lang w:val="sr-Cyrl-CS"/>
              </w:rPr>
            </w:pPr>
            <w:r w:rsidRPr="0039084F">
              <w:rPr>
                <w:lang w:val="sr-Cyrl-CS"/>
              </w:rPr>
              <w:t>100.000</w:t>
            </w:r>
          </w:p>
        </w:tc>
        <w:tc>
          <w:tcPr>
            <w:tcW w:w="286" w:type="pct"/>
            <w:vAlign w:val="center"/>
          </w:tcPr>
          <w:p w:rsidR="009C5677" w:rsidRPr="0039084F" w:rsidRDefault="009C5677" w:rsidP="002079B3">
            <w:pPr>
              <w:jc w:val="center"/>
              <w:rPr>
                <w:lang w:val="sr-Cyrl-CS"/>
              </w:rPr>
            </w:pPr>
            <w:r w:rsidRPr="0039084F">
              <w:rPr>
                <w:lang w:val="sr-Cyrl-CS"/>
              </w:rPr>
              <w:t>100.000</w:t>
            </w:r>
          </w:p>
        </w:tc>
        <w:tc>
          <w:tcPr>
            <w:tcW w:w="286" w:type="pct"/>
            <w:vAlign w:val="center"/>
          </w:tcPr>
          <w:p w:rsidR="009C5677" w:rsidRPr="0039084F" w:rsidRDefault="009C5677" w:rsidP="002079B3">
            <w:pPr>
              <w:jc w:val="center"/>
              <w:rPr>
                <w:lang w:val="sr-Cyrl-CS"/>
              </w:rPr>
            </w:pPr>
            <w:r w:rsidRPr="0039084F">
              <w:rPr>
                <w:lang w:val="sr-Cyrl-CS"/>
              </w:rPr>
              <w:t>100.000</w:t>
            </w:r>
          </w:p>
        </w:tc>
      </w:tr>
      <w:tr w:rsidR="009C5677" w:rsidRPr="0039084F" w:rsidTr="00C02286">
        <w:trPr>
          <w:cantSplit/>
          <w:trHeight w:val="70"/>
          <w:jc w:val="center"/>
        </w:trPr>
        <w:tc>
          <w:tcPr>
            <w:tcW w:w="1060" w:type="pct"/>
            <w:vMerge/>
            <w:vAlign w:val="center"/>
          </w:tcPr>
          <w:p w:rsidR="009C5677" w:rsidRPr="0039084F" w:rsidRDefault="009C5677" w:rsidP="00B9188D">
            <w:pPr>
              <w:pStyle w:val="ListParagraph"/>
              <w:numPr>
                <w:ilvl w:val="0"/>
                <w:numId w:val="4"/>
              </w:numPr>
              <w:ind w:left="0" w:firstLine="0"/>
              <w:rPr>
                <w:lang w:val="sr-Cyrl-CS"/>
              </w:rPr>
            </w:pPr>
          </w:p>
        </w:tc>
        <w:tc>
          <w:tcPr>
            <w:tcW w:w="363" w:type="pct"/>
            <w:vMerge/>
            <w:vAlign w:val="center"/>
          </w:tcPr>
          <w:p w:rsidR="009C5677" w:rsidRPr="0039084F" w:rsidRDefault="009C5677" w:rsidP="002079B3">
            <w:pPr>
              <w:jc w:val="center"/>
              <w:rPr>
                <w:lang w:val="sr-Cyrl-CS"/>
              </w:rPr>
            </w:pPr>
          </w:p>
        </w:tc>
        <w:tc>
          <w:tcPr>
            <w:tcW w:w="444" w:type="pct"/>
            <w:vMerge/>
            <w:vAlign w:val="center"/>
          </w:tcPr>
          <w:p w:rsidR="009C5677" w:rsidRPr="0039084F" w:rsidRDefault="009C5677" w:rsidP="002079B3">
            <w:pPr>
              <w:jc w:val="center"/>
              <w:rPr>
                <w:lang w:val="sr-Cyrl-CS"/>
              </w:rPr>
            </w:pPr>
          </w:p>
        </w:tc>
        <w:tc>
          <w:tcPr>
            <w:tcW w:w="391" w:type="pct"/>
            <w:vMerge/>
            <w:vAlign w:val="center"/>
          </w:tcPr>
          <w:p w:rsidR="009C5677" w:rsidRPr="0039084F" w:rsidRDefault="009C5677" w:rsidP="002079B3">
            <w:pPr>
              <w:jc w:val="center"/>
              <w:rPr>
                <w:lang w:val="sr-Cyrl-CS"/>
              </w:rPr>
            </w:pPr>
          </w:p>
        </w:tc>
        <w:tc>
          <w:tcPr>
            <w:tcW w:w="889" w:type="pct"/>
            <w:vMerge/>
            <w:vAlign w:val="center"/>
          </w:tcPr>
          <w:p w:rsidR="009C5677" w:rsidRPr="0039084F" w:rsidRDefault="009C5677" w:rsidP="002079B3">
            <w:pPr>
              <w:jc w:val="center"/>
              <w:rPr>
                <w:lang w:val="sr-Cyrl-CS"/>
              </w:rPr>
            </w:pPr>
          </w:p>
        </w:tc>
        <w:tc>
          <w:tcPr>
            <w:tcW w:w="506" w:type="pct"/>
            <w:vAlign w:val="center"/>
          </w:tcPr>
          <w:p w:rsidR="009C5677" w:rsidRPr="0039084F" w:rsidRDefault="004C3305" w:rsidP="002079B3">
            <w:pPr>
              <w:jc w:val="center"/>
              <w:rPr>
                <w:lang w:val="sr-Cyrl-CS"/>
              </w:rPr>
            </w:pPr>
            <w:r w:rsidRPr="0039084F">
              <w:rPr>
                <w:lang w:val="sr-Cyrl-CS"/>
              </w:rPr>
              <w:t>П</w:t>
            </w:r>
            <w:r w:rsidR="009C5677" w:rsidRPr="0039084F">
              <w:rPr>
                <w:lang w:val="sr-Cyrl-CS"/>
              </w:rPr>
              <w:t>риходи из буџета ЈЛС</w:t>
            </w:r>
          </w:p>
        </w:tc>
        <w:tc>
          <w:tcPr>
            <w:tcW w:w="489" w:type="pct"/>
            <w:vAlign w:val="center"/>
          </w:tcPr>
          <w:p w:rsidR="009C5677" w:rsidRPr="0039084F" w:rsidRDefault="005457D0" w:rsidP="002079B3">
            <w:pPr>
              <w:jc w:val="center"/>
              <w:rPr>
                <w:lang w:val="sr-Cyrl-CS"/>
              </w:rPr>
            </w:pPr>
            <w:r w:rsidRPr="0039084F">
              <w:rPr>
                <w:lang w:val="sr-Cyrl-CS"/>
              </w:rPr>
              <w:t>/</w:t>
            </w:r>
          </w:p>
        </w:tc>
        <w:tc>
          <w:tcPr>
            <w:tcW w:w="286" w:type="pct"/>
            <w:vAlign w:val="center"/>
          </w:tcPr>
          <w:p w:rsidR="009C5677" w:rsidRPr="0039084F" w:rsidRDefault="009C5677" w:rsidP="002079B3">
            <w:pPr>
              <w:jc w:val="center"/>
              <w:rPr>
                <w:lang w:val="sr-Cyrl-CS"/>
              </w:rPr>
            </w:pPr>
            <w:r w:rsidRPr="0039084F">
              <w:rPr>
                <w:lang w:val="sr-Cyrl-CS"/>
              </w:rPr>
              <w:t>50.000</w:t>
            </w:r>
          </w:p>
        </w:tc>
        <w:tc>
          <w:tcPr>
            <w:tcW w:w="286" w:type="pct"/>
            <w:vAlign w:val="center"/>
          </w:tcPr>
          <w:p w:rsidR="009C5677" w:rsidRPr="0039084F" w:rsidRDefault="009C5677" w:rsidP="002079B3">
            <w:pPr>
              <w:jc w:val="center"/>
              <w:rPr>
                <w:lang w:val="sr-Cyrl-CS"/>
              </w:rPr>
            </w:pPr>
            <w:r w:rsidRPr="0039084F">
              <w:rPr>
                <w:lang w:val="sr-Cyrl-CS"/>
              </w:rPr>
              <w:t>50.000</w:t>
            </w:r>
          </w:p>
        </w:tc>
        <w:tc>
          <w:tcPr>
            <w:tcW w:w="286" w:type="pct"/>
            <w:vAlign w:val="center"/>
          </w:tcPr>
          <w:p w:rsidR="009C5677" w:rsidRPr="0039084F" w:rsidRDefault="009C5677" w:rsidP="002079B3">
            <w:pPr>
              <w:jc w:val="center"/>
              <w:rPr>
                <w:lang w:val="sr-Cyrl-CS"/>
              </w:rPr>
            </w:pPr>
            <w:r w:rsidRPr="0039084F">
              <w:rPr>
                <w:lang w:val="sr-Cyrl-CS"/>
              </w:rPr>
              <w:t>50.000</w:t>
            </w:r>
          </w:p>
        </w:tc>
      </w:tr>
      <w:tr w:rsidR="003C454C" w:rsidRPr="0039084F" w:rsidTr="00C02286">
        <w:trPr>
          <w:cantSplit/>
          <w:trHeight w:val="134"/>
          <w:jc w:val="center"/>
        </w:trPr>
        <w:tc>
          <w:tcPr>
            <w:tcW w:w="1060" w:type="pct"/>
            <w:vMerge/>
            <w:vAlign w:val="center"/>
          </w:tcPr>
          <w:p w:rsidR="003C454C" w:rsidRPr="0039084F" w:rsidRDefault="003C454C" w:rsidP="00B9188D">
            <w:pPr>
              <w:pStyle w:val="ListParagraph"/>
              <w:numPr>
                <w:ilvl w:val="0"/>
                <w:numId w:val="4"/>
              </w:numPr>
              <w:ind w:left="0" w:firstLine="0"/>
              <w:rPr>
                <w:lang w:val="sr-Cyrl-CS"/>
              </w:rPr>
            </w:pPr>
          </w:p>
        </w:tc>
        <w:tc>
          <w:tcPr>
            <w:tcW w:w="363" w:type="pct"/>
            <w:vMerge/>
            <w:vAlign w:val="center"/>
          </w:tcPr>
          <w:p w:rsidR="003C454C" w:rsidRPr="0039084F" w:rsidRDefault="003C454C" w:rsidP="002079B3">
            <w:pPr>
              <w:jc w:val="center"/>
              <w:rPr>
                <w:lang w:val="sr-Cyrl-CS"/>
              </w:rPr>
            </w:pPr>
          </w:p>
        </w:tc>
        <w:tc>
          <w:tcPr>
            <w:tcW w:w="444" w:type="pct"/>
            <w:vMerge/>
            <w:vAlign w:val="center"/>
          </w:tcPr>
          <w:p w:rsidR="003C454C" w:rsidRPr="0039084F" w:rsidRDefault="003C454C" w:rsidP="002079B3">
            <w:pPr>
              <w:jc w:val="center"/>
              <w:rPr>
                <w:lang w:val="sr-Cyrl-CS"/>
              </w:rPr>
            </w:pPr>
          </w:p>
        </w:tc>
        <w:tc>
          <w:tcPr>
            <w:tcW w:w="391" w:type="pct"/>
            <w:vMerge/>
            <w:vAlign w:val="center"/>
          </w:tcPr>
          <w:p w:rsidR="003C454C" w:rsidRPr="0039084F" w:rsidRDefault="003C454C" w:rsidP="002079B3">
            <w:pPr>
              <w:jc w:val="center"/>
              <w:rPr>
                <w:lang w:val="sr-Cyrl-CS"/>
              </w:rPr>
            </w:pPr>
          </w:p>
        </w:tc>
        <w:tc>
          <w:tcPr>
            <w:tcW w:w="889" w:type="pct"/>
            <w:vMerge/>
            <w:vAlign w:val="center"/>
          </w:tcPr>
          <w:p w:rsidR="003C454C" w:rsidRPr="0039084F" w:rsidRDefault="003C454C" w:rsidP="002079B3">
            <w:pPr>
              <w:jc w:val="center"/>
              <w:rPr>
                <w:lang w:val="sr-Cyrl-CS"/>
              </w:rPr>
            </w:pPr>
          </w:p>
        </w:tc>
        <w:tc>
          <w:tcPr>
            <w:tcW w:w="506" w:type="pct"/>
            <w:vAlign w:val="center"/>
          </w:tcPr>
          <w:p w:rsidR="003C454C" w:rsidRPr="0039084F" w:rsidRDefault="003C454C" w:rsidP="003C454C">
            <w:pPr>
              <w:jc w:val="center"/>
              <w:rPr>
                <w:lang w:val="sr-Cyrl-CS"/>
              </w:rPr>
            </w:pPr>
            <w:r w:rsidRPr="0039084F">
              <w:rPr>
                <w:lang w:val="sr-Cyrl-CS"/>
              </w:rPr>
              <w:t>Донација и зајам</w:t>
            </w:r>
          </w:p>
        </w:tc>
        <w:tc>
          <w:tcPr>
            <w:tcW w:w="489" w:type="pct"/>
            <w:vAlign w:val="center"/>
          </w:tcPr>
          <w:p w:rsidR="003C454C" w:rsidRPr="0039084F" w:rsidRDefault="005457D0" w:rsidP="002079B3">
            <w:pPr>
              <w:jc w:val="center"/>
              <w:rPr>
                <w:lang w:val="sr-Cyrl-CS"/>
              </w:rPr>
            </w:pPr>
            <w:r w:rsidRPr="0039084F">
              <w:rPr>
                <w:lang w:val="sr-Cyrl-CS"/>
              </w:rPr>
              <w:t>/</w:t>
            </w:r>
          </w:p>
        </w:tc>
        <w:tc>
          <w:tcPr>
            <w:tcW w:w="858" w:type="pct"/>
            <w:gridSpan w:val="3"/>
            <w:vAlign w:val="center"/>
          </w:tcPr>
          <w:p w:rsidR="003C454C" w:rsidRPr="0039084F" w:rsidRDefault="003C454C" w:rsidP="002079B3">
            <w:pPr>
              <w:jc w:val="center"/>
              <w:rPr>
                <w:lang w:val="sr-Cyrl-CS"/>
              </w:rPr>
            </w:pPr>
            <w:r w:rsidRPr="0039084F">
              <w:rPr>
                <w:lang w:val="sr-Cyrl-CS"/>
              </w:rPr>
              <w:t>4.000.000</w:t>
            </w:r>
          </w:p>
        </w:tc>
      </w:tr>
      <w:tr w:rsidR="00585D1C" w:rsidRPr="0039084F" w:rsidTr="00C02286">
        <w:trPr>
          <w:cantSplit/>
          <w:trHeight w:val="80"/>
          <w:jc w:val="center"/>
        </w:trPr>
        <w:tc>
          <w:tcPr>
            <w:tcW w:w="1060" w:type="pct"/>
            <w:vMerge w:val="restart"/>
            <w:vAlign w:val="center"/>
          </w:tcPr>
          <w:p w:rsidR="00585D1C" w:rsidRPr="0039084F" w:rsidRDefault="00585D1C" w:rsidP="00B9188D">
            <w:pPr>
              <w:pStyle w:val="ListParagraph"/>
              <w:numPr>
                <w:ilvl w:val="0"/>
                <w:numId w:val="4"/>
              </w:numPr>
              <w:ind w:left="0" w:firstLine="0"/>
              <w:rPr>
                <w:lang w:val="sr-Cyrl-CS"/>
              </w:rPr>
            </w:pPr>
            <w:r w:rsidRPr="0039084F">
              <w:rPr>
                <w:lang w:val="sr-Cyrl-CS"/>
              </w:rPr>
              <w:t>Изградња водоводне мреже и остале потребне инфраструктуре у насељима без јавног водоснабдевања</w:t>
            </w:r>
          </w:p>
        </w:tc>
        <w:tc>
          <w:tcPr>
            <w:tcW w:w="363" w:type="pct"/>
            <w:vMerge w:val="restart"/>
            <w:vAlign w:val="center"/>
          </w:tcPr>
          <w:p w:rsidR="00585D1C" w:rsidRPr="0039084F" w:rsidRDefault="00585D1C" w:rsidP="002079B3">
            <w:pPr>
              <w:jc w:val="center"/>
              <w:rPr>
                <w:lang w:val="sr-Cyrl-CS"/>
              </w:rPr>
            </w:pPr>
            <w:r w:rsidRPr="0039084F">
              <w:rPr>
                <w:lang w:val="sr-Cyrl-CS"/>
              </w:rPr>
              <w:t>ПСПВШ</w:t>
            </w:r>
          </w:p>
        </w:tc>
        <w:tc>
          <w:tcPr>
            <w:tcW w:w="444" w:type="pct"/>
            <w:vMerge w:val="restart"/>
            <w:vAlign w:val="center"/>
          </w:tcPr>
          <w:p w:rsidR="00585D1C" w:rsidRPr="0039084F" w:rsidRDefault="0004764C" w:rsidP="002079B3">
            <w:pPr>
              <w:jc w:val="center"/>
              <w:rPr>
                <w:lang w:val="sr-Cyrl-CS"/>
              </w:rPr>
            </w:pPr>
            <w:r w:rsidRPr="0039084F">
              <w:rPr>
                <w:lang w:val="sr-Cyrl-CS"/>
              </w:rPr>
              <w:t xml:space="preserve">МРЕ, </w:t>
            </w:r>
            <w:r w:rsidR="00585D1C" w:rsidRPr="0039084F">
              <w:rPr>
                <w:lang w:val="sr-Cyrl-CS"/>
              </w:rPr>
              <w:t>ЈЛС</w:t>
            </w:r>
          </w:p>
        </w:tc>
        <w:tc>
          <w:tcPr>
            <w:tcW w:w="391" w:type="pct"/>
            <w:vMerge w:val="restart"/>
            <w:vAlign w:val="center"/>
          </w:tcPr>
          <w:p w:rsidR="00585D1C" w:rsidRPr="0039084F" w:rsidRDefault="00585D1C" w:rsidP="002079B3">
            <w:pPr>
              <w:jc w:val="center"/>
              <w:rPr>
                <w:lang w:val="sr-Cyrl-CS"/>
              </w:rPr>
            </w:pPr>
          </w:p>
        </w:tc>
        <w:tc>
          <w:tcPr>
            <w:tcW w:w="889" w:type="pct"/>
            <w:vMerge w:val="restart"/>
            <w:vAlign w:val="center"/>
          </w:tcPr>
          <w:p w:rsidR="00585D1C" w:rsidRPr="0039084F" w:rsidRDefault="00585D1C" w:rsidP="00F07CB6">
            <w:pPr>
              <w:jc w:val="center"/>
              <w:rPr>
                <w:lang w:val="sr-Cyrl-CS"/>
              </w:rPr>
            </w:pPr>
          </w:p>
        </w:tc>
        <w:tc>
          <w:tcPr>
            <w:tcW w:w="506" w:type="pct"/>
            <w:vAlign w:val="center"/>
          </w:tcPr>
          <w:p w:rsidR="00585D1C" w:rsidRPr="0039084F" w:rsidRDefault="00585D1C" w:rsidP="002079B3">
            <w:pPr>
              <w:jc w:val="center"/>
              <w:rPr>
                <w:lang w:val="sr-Cyrl-CS"/>
              </w:rPr>
            </w:pPr>
            <w:r w:rsidRPr="0039084F">
              <w:rPr>
                <w:lang w:val="sr-Cyrl-CS"/>
              </w:rPr>
              <w:t>01 – Приходи из буџета АПВ</w:t>
            </w:r>
          </w:p>
        </w:tc>
        <w:tc>
          <w:tcPr>
            <w:tcW w:w="489" w:type="pct"/>
            <w:vAlign w:val="center"/>
          </w:tcPr>
          <w:p w:rsidR="00585D1C" w:rsidRPr="0039084F" w:rsidRDefault="005457D0" w:rsidP="00706A0F">
            <w:pPr>
              <w:jc w:val="center"/>
              <w:rPr>
                <w:lang w:val="sr-Cyrl-CS"/>
              </w:rPr>
            </w:pPr>
            <w:r w:rsidRPr="0039084F">
              <w:rPr>
                <w:lang w:val="sr-Cyrl-CS"/>
              </w:rPr>
              <w:t>/</w:t>
            </w:r>
          </w:p>
        </w:tc>
        <w:tc>
          <w:tcPr>
            <w:tcW w:w="286" w:type="pct"/>
            <w:vAlign w:val="center"/>
          </w:tcPr>
          <w:p w:rsidR="00585D1C" w:rsidRPr="0039084F" w:rsidRDefault="00585D1C" w:rsidP="002079B3">
            <w:pPr>
              <w:jc w:val="center"/>
              <w:rPr>
                <w:lang w:val="sr-Cyrl-CS"/>
              </w:rPr>
            </w:pPr>
            <w:r w:rsidRPr="0039084F">
              <w:rPr>
                <w:lang w:val="sr-Cyrl-CS"/>
              </w:rPr>
              <w:t>75.000</w:t>
            </w:r>
          </w:p>
        </w:tc>
        <w:tc>
          <w:tcPr>
            <w:tcW w:w="286" w:type="pct"/>
            <w:vAlign w:val="center"/>
          </w:tcPr>
          <w:p w:rsidR="00585D1C" w:rsidRPr="0039084F" w:rsidRDefault="00585D1C" w:rsidP="002079B3">
            <w:pPr>
              <w:jc w:val="center"/>
              <w:rPr>
                <w:lang w:val="sr-Cyrl-CS"/>
              </w:rPr>
            </w:pPr>
            <w:r w:rsidRPr="0039084F">
              <w:rPr>
                <w:lang w:val="sr-Cyrl-CS"/>
              </w:rPr>
              <w:t>75.000</w:t>
            </w:r>
          </w:p>
        </w:tc>
        <w:tc>
          <w:tcPr>
            <w:tcW w:w="286" w:type="pct"/>
            <w:vAlign w:val="center"/>
          </w:tcPr>
          <w:p w:rsidR="00585D1C" w:rsidRPr="0039084F" w:rsidRDefault="00585D1C" w:rsidP="002079B3">
            <w:pPr>
              <w:jc w:val="center"/>
              <w:rPr>
                <w:lang w:val="sr-Cyrl-CS"/>
              </w:rPr>
            </w:pPr>
            <w:r w:rsidRPr="0039084F">
              <w:rPr>
                <w:lang w:val="sr-Cyrl-CS"/>
              </w:rPr>
              <w:t>75.000</w:t>
            </w:r>
          </w:p>
        </w:tc>
      </w:tr>
      <w:tr w:rsidR="00585D1C" w:rsidRPr="0039084F" w:rsidTr="00C02286">
        <w:trPr>
          <w:cantSplit/>
          <w:trHeight w:val="260"/>
          <w:jc w:val="center"/>
        </w:trPr>
        <w:tc>
          <w:tcPr>
            <w:tcW w:w="1060" w:type="pct"/>
            <w:vMerge/>
            <w:vAlign w:val="center"/>
          </w:tcPr>
          <w:p w:rsidR="00585D1C" w:rsidRPr="0039084F" w:rsidRDefault="00585D1C" w:rsidP="00B9188D">
            <w:pPr>
              <w:pStyle w:val="ListParagraph"/>
              <w:numPr>
                <w:ilvl w:val="0"/>
                <w:numId w:val="4"/>
              </w:numPr>
              <w:ind w:left="0" w:firstLine="0"/>
              <w:rPr>
                <w:lang w:val="sr-Cyrl-CS"/>
              </w:rPr>
            </w:pPr>
          </w:p>
        </w:tc>
        <w:tc>
          <w:tcPr>
            <w:tcW w:w="363" w:type="pct"/>
            <w:vMerge/>
            <w:vAlign w:val="center"/>
          </w:tcPr>
          <w:p w:rsidR="00585D1C" w:rsidRPr="0039084F" w:rsidRDefault="00585D1C" w:rsidP="002079B3">
            <w:pPr>
              <w:jc w:val="center"/>
              <w:rPr>
                <w:lang w:val="sr-Cyrl-CS"/>
              </w:rPr>
            </w:pPr>
          </w:p>
        </w:tc>
        <w:tc>
          <w:tcPr>
            <w:tcW w:w="444" w:type="pct"/>
            <w:vMerge/>
            <w:vAlign w:val="center"/>
          </w:tcPr>
          <w:p w:rsidR="00585D1C" w:rsidRPr="0039084F" w:rsidRDefault="00585D1C" w:rsidP="002079B3">
            <w:pPr>
              <w:jc w:val="center"/>
              <w:rPr>
                <w:lang w:val="sr-Cyrl-CS"/>
              </w:rPr>
            </w:pPr>
          </w:p>
        </w:tc>
        <w:tc>
          <w:tcPr>
            <w:tcW w:w="391" w:type="pct"/>
            <w:vMerge/>
            <w:vAlign w:val="center"/>
          </w:tcPr>
          <w:p w:rsidR="00585D1C" w:rsidRPr="0039084F" w:rsidRDefault="00585D1C" w:rsidP="002079B3">
            <w:pPr>
              <w:jc w:val="center"/>
              <w:rPr>
                <w:lang w:val="sr-Cyrl-CS"/>
              </w:rPr>
            </w:pPr>
          </w:p>
        </w:tc>
        <w:tc>
          <w:tcPr>
            <w:tcW w:w="889" w:type="pct"/>
            <w:vMerge/>
            <w:vAlign w:val="center"/>
          </w:tcPr>
          <w:p w:rsidR="00585D1C" w:rsidRPr="0039084F" w:rsidRDefault="00585D1C" w:rsidP="002079B3">
            <w:pPr>
              <w:jc w:val="center"/>
              <w:rPr>
                <w:lang w:val="sr-Cyrl-CS"/>
              </w:rPr>
            </w:pPr>
          </w:p>
        </w:tc>
        <w:tc>
          <w:tcPr>
            <w:tcW w:w="506" w:type="pct"/>
            <w:vAlign w:val="center"/>
          </w:tcPr>
          <w:p w:rsidR="00585D1C" w:rsidRPr="0039084F" w:rsidRDefault="00585D1C" w:rsidP="002079B3">
            <w:pPr>
              <w:jc w:val="center"/>
              <w:rPr>
                <w:lang w:val="sr-Cyrl-CS"/>
              </w:rPr>
            </w:pPr>
            <w:r w:rsidRPr="0039084F">
              <w:rPr>
                <w:lang w:val="sr-Cyrl-CS"/>
              </w:rPr>
              <w:t>Приходи из буџета ЈЛС</w:t>
            </w:r>
          </w:p>
        </w:tc>
        <w:tc>
          <w:tcPr>
            <w:tcW w:w="489" w:type="pct"/>
            <w:vAlign w:val="center"/>
          </w:tcPr>
          <w:p w:rsidR="00585D1C" w:rsidRPr="0039084F" w:rsidRDefault="005457D0" w:rsidP="00706A0F">
            <w:pPr>
              <w:jc w:val="center"/>
              <w:rPr>
                <w:lang w:val="sr-Cyrl-CS"/>
              </w:rPr>
            </w:pPr>
            <w:r w:rsidRPr="0039084F">
              <w:rPr>
                <w:lang w:val="sr-Cyrl-CS"/>
              </w:rPr>
              <w:t>/</w:t>
            </w:r>
          </w:p>
        </w:tc>
        <w:tc>
          <w:tcPr>
            <w:tcW w:w="286" w:type="pct"/>
            <w:vAlign w:val="center"/>
          </w:tcPr>
          <w:p w:rsidR="00585D1C" w:rsidRPr="0039084F" w:rsidRDefault="00585D1C" w:rsidP="002079B3">
            <w:pPr>
              <w:jc w:val="center"/>
              <w:rPr>
                <w:lang w:val="sr-Cyrl-CS"/>
              </w:rPr>
            </w:pPr>
            <w:r w:rsidRPr="0039084F">
              <w:rPr>
                <w:lang w:val="sr-Cyrl-CS"/>
              </w:rPr>
              <w:t>50.000</w:t>
            </w:r>
          </w:p>
        </w:tc>
        <w:tc>
          <w:tcPr>
            <w:tcW w:w="286" w:type="pct"/>
            <w:vAlign w:val="center"/>
          </w:tcPr>
          <w:p w:rsidR="00585D1C" w:rsidRPr="0039084F" w:rsidRDefault="00585D1C" w:rsidP="002079B3">
            <w:pPr>
              <w:jc w:val="center"/>
              <w:rPr>
                <w:lang w:val="sr-Cyrl-CS"/>
              </w:rPr>
            </w:pPr>
            <w:r w:rsidRPr="0039084F">
              <w:rPr>
                <w:lang w:val="sr-Cyrl-CS"/>
              </w:rPr>
              <w:t>50.000</w:t>
            </w:r>
          </w:p>
        </w:tc>
        <w:tc>
          <w:tcPr>
            <w:tcW w:w="286" w:type="pct"/>
            <w:vAlign w:val="center"/>
          </w:tcPr>
          <w:p w:rsidR="00585D1C" w:rsidRPr="0039084F" w:rsidRDefault="00585D1C" w:rsidP="002079B3">
            <w:pPr>
              <w:jc w:val="center"/>
              <w:rPr>
                <w:lang w:val="sr-Cyrl-CS"/>
              </w:rPr>
            </w:pPr>
            <w:r w:rsidRPr="0039084F">
              <w:rPr>
                <w:lang w:val="sr-Cyrl-CS"/>
              </w:rPr>
              <w:t>50.000</w:t>
            </w:r>
          </w:p>
        </w:tc>
      </w:tr>
      <w:tr w:rsidR="00585D1C" w:rsidRPr="0039084F" w:rsidTr="00C02286">
        <w:trPr>
          <w:cantSplit/>
          <w:trHeight w:val="70"/>
          <w:jc w:val="center"/>
        </w:trPr>
        <w:tc>
          <w:tcPr>
            <w:tcW w:w="1060" w:type="pct"/>
            <w:vMerge/>
            <w:vAlign w:val="center"/>
          </w:tcPr>
          <w:p w:rsidR="00585D1C" w:rsidRPr="0039084F" w:rsidRDefault="00585D1C" w:rsidP="00B9188D">
            <w:pPr>
              <w:pStyle w:val="ListParagraph"/>
              <w:numPr>
                <w:ilvl w:val="0"/>
                <w:numId w:val="4"/>
              </w:numPr>
              <w:ind w:left="0" w:firstLine="0"/>
              <w:rPr>
                <w:lang w:val="sr-Cyrl-CS"/>
              </w:rPr>
            </w:pPr>
          </w:p>
        </w:tc>
        <w:tc>
          <w:tcPr>
            <w:tcW w:w="363" w:type="pct"/>
            <w:vMerge/>
            <w:vAlign w:val="center"/>
          </w:tcPr>
          <w:p w:rsidR="00585D1C" w:rsidRPr="0039084F" w:rsidRDefault="00585D1C" w:rsidP="002079B3">
            <w:pPr>
              <w:jc w:val="center"/>
              <w:rPr>
                <w:lang w:val="sr-Cyrl-CS"/>
              </w:rPr>
            </w:pPr>
          </w:p>
        </w:tc>
        <w:tc>
          <w:tcPr>
            <w:tcW w:w="444" w:type="pct"/>
            <w:vMerge/>
            <w:vAlign w:val="center"/>
          </w:tcPr>
          <w:p w:rsidR="00585D1C" w:rsidRPr="0039084F" w:rsidRDefault="00585D1C" w:rsidP="002079B3">
            <w:pPr>
              <w:jc w:val="center"/>
              <w:rPr>
                <w:lang w:val="sr-Cyrl-CS"/>
              </w:rPr>
            </w:pPr>
          </w:p>
        </w:tc>
        <w:tc>
          <w:tcPr>
            <w:tcW w:w="391" w:type="pct"/>
            <w:vMerge/>
            <w:vAlign w:val="center"/>
          </w:tcPr>
          <w:p w:rsidR="00585D1C" w:rsidRPr="0039084F" w:rsidRDefault="00585D1C" w:rsidP="002079B3">
            <w:pPr>
              <w:jc w:val="center"/>
              <w:rPr>
                <w:lang w:val="sr-Cyrl-CS"/>
              </w:rPr>
            </w:pPr>
          </w:p>
        </w:tc>
        <w:tc>
          <w:tcPr>
            <w:tcW w:w="889" w:type="pct"/>
            <w:vMerge/>
            <w:vAlign w:val="center"/>
          </w:tcPr>
          <w:p w:rsidR="00585D1C" w:rsidRPr="0039084F" w:rsidRDefault="00585D1C" w:rsidP="002079B3">
            <w:pPr>
              <w:jc w:val="center"/>
              <w:rPr>
                <w:lang w:val="sr-Cyrl-CS"/>
              </w:rPr>
            </w:pPr>
          </w:p>
        </w:tc>
        <w:tc>
          <w:tcPr>
            <w:tcW w:w="506" w:type="pct"/>
            <w:vAlign w:val="center"/>
          </w:tcPr>
          <w:p w:rsidR="00585D1C" w:rsidRPr="0039084F" w:rsidRDefault="00585D1C" w:rsidP="003C454C">
            <w:pPr>
              <w:jc w:val="center"/>
              <w:rPr>
                <w:lang w:val="sr-Cyrl-CS"/>
              </w:rPr>
            </w:pPr>
            <w:r w:rsidRPr="0039084F">
              <w:rPr>
                <w:lang w:val="sr-Cyrl-CS"/>
              </w:rPr>
              <w:t>Донација и зајам</w:t>
            </w:r>
          </w:p>
        </w:tc>
        <w:tc>
          <w:tcPr>
            <w:tcW w:w="489" w:type="pct"/>
            <w:vAlign w:val="center"/>
          </w:tcPr>
          <w:p w:rsidR="00585D1C" w:rsidRPr="0039084F" w:rsidRDefault="005457D0" w:rsidP="00706A0F">
            <w:pPr>
              <w:jc w:val="center"/>
              <w:rPr>
                <w:lang w:val="sr-Cyrl-CS"/>
              </w:rPr>
            </w:pPr>
            <w:r w:rsidRPr="0039084F">
              <w:rPr>
                <w:lang w:val="sr-Cyrl-CS"/>
              </w:rPr>
              <w:t>/</w:t>
            </w:r>
          </w:p>
        </w:tc>
        <w:tc>
          <w:tcPr>
            <w:tcW w:w="858" w:type="pct"/>
            <w:gridSpan w:val="3"/>
            <w:vAlign w:val="center"/>
          </w:tcPr>
          <w:p w:rsidR="00585D1C" w:rsidRPr="0039084F" w:rsidRDefault="00585D1C" w:rsidP="002079B3">
            <w:pPr>
              <w:jc w:val="center"/>
              <w:rPr>
                <w:lang w:val="sr-Cyrl-CS"/>
              </w:rPr>
            </w:pPr>
            <w:r w:rsidRPr="0039084F">
              <w:rPr>
                <w:lang w:val="sr-Cyrl-CS"/>
              </w:rPr>
              <w:t>3.000.000</w:t>
            </w:r>
          </w:p>
        </w:tc>
      </w:tr>
      <w:tr w:rsidR="00585D1C" w:rsidRPr="0039084F" w:rsidTr="00C02286">
        <w:trPr>
          <w:cantSplit/>
          <w:trHeight w:val="629"/>
          <w:jc w:val="center"/>
        </w:trPr>
        <w:tc>
          <w:tcPr>
            <w:tcW w:w="1060" w:type="pct"/>
            <w:vMerge w:val="restart"/>
            <w:vAlign w:val="center"/>
          </w:tcPr>
          <w:p w:rsidR="00585D1C" w:rsidRPr="0039084F" w:rsidRDefault="00585D1C" w:rsidP="00B9188D">
            <w:pPr>
              <w:pStyle w:val="ListParagraph"/>
              <w:numPr>
                <w:ilvl w:val="0"/>
                <w:numId w:val="4"/>
              </w:numPr>
              <w:ind w:left="0" w:firstLine="0"/>
              <w:rPr>
                <w:lang w:val="sr-Cyrl-CS"/>
              </w:rPr>
            </w:pPr>
            <w:r w:rsidRPr="0039084F">
              <w:rPr>
                <w:lang w:val="sr-Cyrl-CS"/>
              </w:rPr>
              <w:t>Обезбеђење квалитета воде за пиће намењене јавном водоснабдевању до прописаних националних стандарда (и у складу са захтевима ЕУ Директиве о квалитету воде намењене за људску потрошњу) и уз примену најбоље доступне технике припреме воде за пиће и вршити систематску контролу квалитета воде</w:t>
            </w:r>
          </w:p>
        </w:tc>
        <w:tc>
          <w:tcPr>
            <w:tcW w:w="363" w:type="pct"/>
            <w:vMerge w:val="restart"/>
            <w:vAlign w:val="center"/>
          </w:tcPr>
          <w:p w:rsidR="00585D1C" w:rsidRPr="0039084F" w:rsidRDefault="00585D1C" w:rsidP="002079B3">
            <w:pPr>
              <w:jc w:val="center"/>
              <w:rPr>
                <w:lang w:val="sr-Cyrl-CS"/>
              </w:rPr>
            </w:pPr>
            <w:r w:rsidRPr="0039084F">
              <w:rPr>
                <w:lang w:val="sr-Cyrl-CS"/>
              </w:rPr>
              <w:t>ПСПВШ</w:t>
            </w:r>
          </w:p>
        </w:tc>
        <w:tc>
          <w:tcPr>
            <w:tcW w:w="444" w:type="pct"/>
            <w:vMerge w:val="restart"/>
            <w:vAlign w:val="center"/>
          </w:tcPr>
          <w:p w:rsidR="00585D1C" w:rsidRPr="0039084F" w:rsidRDefault="0004764C" w:rsidP="002079B3">
            <w:pPr>
              <w:jc w:val="center"/>
              <w:rPr>
                <w:lang w:val="sr-Cyrl-CS"/>
              </w:rPr>
            </w:pPr>
            <w:r w:rsidRPr="0039084F">
              <w:rPr>
                <w:lang w:val="sr-Cyrl-CS"/>
              </w:rPr>
              <w:t xml:space="preserve">МРЕ, </w:t>
            </w:r>
            <w:r w:rsidR="00585D1C" w:rsidRPr="0039084F">
              <w:rPr>
                <w:lang w:val="sr-Cyrl-CS"/>
              </w:rPr>
              <w:t>ЈЛС</w:t>
            </w:r>
          </w:p>
        </w:tc>
        <w:tc>
          <w:tcPr>
            <w:tcW w:w="391" w:type="pct"/>
            <w:vMerge w:val="restart"/>
            <w:vAlign w:val="center"/>
          </w:tcPr>
          <w:p w:rsidR="00585D1C" w:rsidRPr="0039084F" w:rsidRDefault="00585D1C" w:rsidP="002079B3">
            <w:pPr>
              <w:jc w:val="center"/>
              <w:rPr>
                <w:lang w:val="sr-Cyrl-CS"/>
              </w:rPr>
            </w:pPr>
          </w:p>
        </w:tc>
        <w:tc>
          <w:tcPr>
            <w:tcW w:w="889" w:type="pct"/>
            <w:vMerge w:val="restart"/>
            <w:vAlign w:val="center"/>
          </w:tcPr>
          <w:p w:rsidR="00585D1C" w:rsidRPr="0039084F" w:rsidRDefault="00585D1C" w:rsidP="00F07CB6">
            <w:pPr>
              <w:jc w:val="center"/>
              <w:rPr>
                <w:lang w:val="sr-Cyrl-CS"/>
              </w:rPr>
            </w:pPr>
          </w:p>
        </w:tc>
        <w:tc>
          <w:tcPr>
            <w:tcW w:w="506" w:type="pct"/>
            <w:vAlign w:val="center"/>
          </w:tcPr>
          <w:p w:rsidR="00585D1C" w:rsidRPr="0039084F" w:rsidRDefault="00585D1C" w:rsidP="002079B3">
            <w:pPr>
              <w:jc w:val="center"/>
              <w:rPr>
                <w:lang w:val="sr-Cyrl-CS"/>
              </w:rPr>
            </w:pPr>
            <w:r w:rsidRPr="0039084F">
              <w:rPr>
                <w:lang w:val="sr-Cyrl-CS"/>
              </w:rPr>
              <w:t>01 – Приходи из буџета АПВ</w:t>
            </w:r>
          </w:p>
        </w:tc>
        <w:tc>
          <w:tcPr>
            <w:tcW w:w="489" w:type="pct"/>
            <w:vAlign w:val="center"/>
          </w:tcPr>
          <w:p w:rsidR="00585D1C" w:rsidRPr="0039084F" w:rsidRDefault="005457D0" w:rsidP="00706A0F">
            <w:pPr>
              <w:jc w:val="center"/>
              <w:rPr>
                <w:lang w:val="sr-Cyrl-CS"/>
              </w:rPr>
            </w:pPr>
            <w:r w:rsidRPr="0039084F">
              <w:rPr>
                <w:lang w:val="sr-Cyrl-CS"/>
              </w:rPr>
              <w:t>/</w:t>
            </w:r>
          </w:p>
        </w:tc>
        <w:tc>
          <w:tcPr>
            <w:tcW w:w="286" w:type="pct"/>
            <w:vAlign w:val="center"/>
          </w:tcPr>
          <w:p w:rsidR="00585D1C" w:rsidRPr="0039084F" w:rsidRDefault="00585D1C" w:rsidP="002079B3">
            <w:pPr>
              <w:jc w:val="center"/>
              <w:rPr>
                <w:lang w:val="sr-Cyrl-CS"/>
              </w:rPr>
            </w:pPr>
            <w:r w:rsidRPr="0039084F">
              <w:rPr>
                <w:lang w:val="sr-Cyrl-CS"/>
              </w:rPr>
              <w:t>150.000</w:t>
            </w:r>
          </w:p>
        </w:tc>
        <w:tc>
          <w:tcPr>
            <w:tcW w:w="286" w:type="pct"/>
            <w:vAlign w:val="center"/>
          </w:tcPr>
          <w:p w:rsidR="00585D1C" w:rsidRPr="0039084F" w:rsidRDefault="00585D1C" w:rsidP="002079B3">
            <w:pPr>
              <w:jc w:val="center"/>
              <w:rPr>
                <w:lang w:val="sr-Cyrl-CS"/>
              </w:rPr>
            </w:pPr>
            <w:r w:rsidRPr="0039084F">
              <w:rPr>
                <w:lang w:val="sr-Cyrl-CS"/>
              </w:rPr>
              <w:t>150.000</w:t>
            </w:r>
          </w:p>
        </w:tc>
        <w:tc>
          <w:tcPr>
            <w:tcW w:w="286" w:type="pct"/>
            <w:vAlign w:val="center"/>
          </w:tcPr>
          <w:p w:rsidR="00585D1C" w:rsidRPr="0039084F" w:rsidRDefault="00585D1C" w:rsidP="002079B3">
            <w:pPr>
              <w:jc w:val="center"/>
              <w:rPr>
                <w:lang w:val="sr-Cyrl-CS"/>
              </w:rPr>
            </w:pPr>
            <w:r w:rsidRPr="0039084F">
              <w:rPr>
                <w:lang w:val="sr-Cyrl-CS"/>
              </w:rPr>
              <w:t>150.000</w:t>
            </w:r>
          </w:p>
        </w:tc>
      </w:tr>
      <w:tr w:rsidR="00585D1C" w:rsidRPr="0039084F" w:rsidTr="00C02286">
        <w:trPr>
          <w:cantSplit/>
          <w:trHeight w:val="89"/>
          <w:jc w:val="center"/>
        </w:trPr>
        <w:tc>
          <w:tcPr>
            <w:tcW w:w="1060" w:type="pct"/>
            <w:vMerge/>
            <w:vAlign w:val="center"/>
          </w:tcPr>
          <w:p w:rsidR="00585D1C" w:rsidRPr="0039084F" w:rsidRDefault="00585D1C" w:rsidP="00B9188D">
            <w:pPr>
              <w:pStyle w:val="ListParagraph"/>
              <w:numPr>
                <w:ilvl w:val="0"/>
                <w:numId w:val="4"/>
              </w:numPr>
              <w:ind w:left="0" w:firstLine="0"/>
              <w:jc w:val="center"/>
              <w:rPr>
                <w:lang w:val="sr-Cyrl-CS"/>
              </w:rPr>
            </w:pPr>
          </w:p>
        </w:tc>
        <w:tc>
          <w:tcPr>
            <w:tcW w:w="363" w:type="pct"/>
            <w:vMerge/>
            <w:vAlign w:val="center"/>
          </w:tcPr>
          <w:p w:rsidR="00585D1C" w:rsidRPr="0039084F" w:rsidRDefault="00585D1C" w:rsidP="002079B3">
            <w:pPr>
              <w:jc w:val="center"/>
              <w:rPr>
                <w:lang w:val="sr-Cyrl-CS"/>
              </w:rPr>
            </w:pPr>
          </w:p>
        </w:tc>
        <w:tc>
          <w:tcPr>
            <w:tcW w:w="444" w:type="pct"/>
            <w:vMerge/>
            <w:vAlign w:val="center"/>
          </w:tcPr>
          <w:p w:rsidR="00585D1C" w:rsidRPr="0039084F" w:rsidRDefault="00585D1C" w:rsidP="002079B3">
            <w:pPr>
              <w:jc w:val="center"/>
              <w:rPr>
                <w:lang w:val="sr-Cyrl-CS"/>
              </w:rPr>
            </w:pPr>
          </w:p>
        </w:tc>
        <w:tc>
          <w:tcPr>
            <w:tcW w:w="391" w:type="pct"/>
            <w:vMerge/>
            <w:vAlign w:val="center"/>
          </w:tcPr>
          <w:p w:rsidR="00585D1C" w:rsidRPr="0039084F" w:rsidRDefault="00585D1C" w:rsidP="002079B3">
            <w:pPr>
              <w:jc w:val="center"/>
              <w:rPr>
                <w:lang w:val="sr-Cyrl-CS"/>
              </w:rPr>
            </w:pPr>
          </w:p>
        </w:tc>
        <w:tc>
          <w:tcPr>
            <w:tcW w:w="889" w:type="pct"/>
            <w:vMerge/>
            <w:vAlign w:val="center"/>
          </w:tcPr>
          <w:p w:rsidR="00585D1C" w:rsidRPr="0039084F" w:rsidRDefault="00585D1C" w:rsidP="002079B3">
            <w:pPr>
              <w:jc w:val="center"/>
              <w:rPr>
                <w:lang w:val="sr-Cyrl-CS"/>
              </w:rPr>
            </w:pPr>
          </w:p>
        </w:tc>
        <w:tc>
          <w:tcPr>
            <w:tcW w:w="506" w:type="pct"/>
            <w:vAlign w:val="center"/>
          </w:tcPr>
          <w:p w:rsidR="00585D1C" w:rsidRPr="0039084F" w:rsidRDefault="00585D1C" w:rsidP="002079B3">
            <w:pPr>
              <w:jc w:val="center"/>
              <w:rPr>
                <w:lang w:val="sr-Cyrl-CS"/>
              </w:rPr>
            </w:pPr>
            <w:r w:rsidRPr="0039084F">
              <w:rPr>
                <w:lang w:val="sr-Cyrl-CS"/>
              </w:rPr>
              <w:t>Приходи из буџета ЈЛС</w:t>
            </w:r>
          </w:p>
        </w:tc>
        <w:tc>
          <w:tcPr>
            <w:tcW w:w="489" w:type="pct"/>
            <w:vAlign w:val="center"/>
          </w:tcPr>
          <w:p w:rsidR="00585D1C" w:rsidRPr="0039084F" w:rsidRDefault="005457D0" w:rsidP="00706A0F">
            <w:pPr>
              <w:jc w:val="center"/>
              <w:rPr>
                <w:lang w:val="sr-Cyrl-CS"/>
              </w:rPr>
            </w:pPr>
            <w:r w:rsidRPr="0039084F">
              <w:rPr>
                <w:lang w:val="sr-Cyrl-CS"/>
              </w:rPr>
              <w:t>/</w:t>
            </w:r>
          </w:p>
        </w:tc>
        <w:tc>
          <w:tcPr>
            <w:tcW w:w="286" w:type="pct"/>
            <w:vAlign w:val="center"/>
          </w:tcPr>
          <w:p w:rsidR="00585D1C" w:rsidRPr="0039084F" w:rsidRDefault="00585D1C" w:rsidP="002079B3">
            <w:pPr>
              <w:jc w:val="center"/>
              <w:rPr>
                <w:lang w:val="sr-Cyrl-CS"/>
              </w:rPr>
            </w:pPr>
            <w:r w:rsidRPr="0039084F">
              <w:rPr>
                <w:lang w:val="sr-Cyrl-CS"/>
              </w:rPr>
              <w:t>100.000</w:t>
            </w:r>
          </w:p>
        </w:tc>
        <w:tc>
          <w:tcPr>
            <w:tcW w:w="286" w:type="pct"/>
            <w:vAlign w:val="center"/>
          </w:tcPr>
          <w:p w:rsidR="00585D1C" w:rsidRPr="0039084F" w:rsidRDefault="00585D1C" w:rsidP="002079B3">
            <w:pPr>
              <w:jc w:val="center"/>
              <w:rPr>
                <w:lang w:val="sr-Cyrl-CS"/>
              </w:rPr>
            </w:pPr>
            <w:r w:rsidRPr="0039084F">
              <w:rPr>
                <w:lang w:val="sr-Cyrl-CS"/>
              </w:rPr>
              <w:t>100.000</w:t>
            </w:r>
          </w:p>
        </w:tc>
        <w:tc>
          <w:tcPr>
            <w:tcW w:w="286" w:type="pct"/>
            <w:vAlign w:val="center"/>
          </w:tcPr>
          <w:p w:rsidR="00585D1C" w:rsidRPr="0039084F" w:rsidRDefault="00585D1C" w:rsidP="002079B3">
            <w:pPr>
              <w:jc w:val="center"/>
              <w:rPr>
                <w:lang w:val="sr-Cyrl-CS"/>
              </w:rPr>
            </w:pPr>
            <w:r w:rsidRPr="0039084F">
              <w:rPr>
                <w:lang w:val="sr-Cyrl-CS"/>
              </w:rPr>
              <w:t>100.000</w:t>
            </w:r>
          </w:p>
        </w:tc>
      </w:tr>
      <w:tr w:rsidR="00585D1C" w:rsidRPr="0039084F" w:rsidTr="00C02286">
        <w:trPr>
          <w:cantSplit/>
          <w:trHeight w:val="70"/>
          <w:jc w:val="center"/>
        </w:trPr>
        <w:tc>
          <w:tcPr>
            <w:tcW w:w="1060" w:type="pct"/>
            <w:vMerge/>
            <w:vAlign w:val="center"/>
          </w:tcPr>
          <w:p w:rsidR="00585D1C" w:rsidRPr="0039084F" w:rsidRDefault="00585D1C" w:rsidP="00B9188D">
            <w:pPr>
              <w:pStyle w:val="ListParagraph"/>
              <w:numPr>
                <w:ilvl w:val="0"/>
                <w:numId w:val="4"/>
              </w:numPr>
              <w:ind w:left="0" w:firstLine="0"/>
              <w:jc w:val="center"/>
              <w:rPr>
                <w:lang w:val="sr-Cyrl-CS"/>
              </w:rPr>
            </w:pPr>
          </w:p>
        </w:tc>
        <w:tc>
          <w:tcPr>
            <w:tcW w:w="363" w:type="pct"/>
            <w:vMerge/>
            <w:vAlign w:val="center"/>
          </w:tcPr>
          <w:p w:rsidR="00585D1C" w:rsidRPr="0039084F" w:rsidRDefault="00585D1C" w:rsidP="002079B3">
            <w:pPr>
              <w:jc w:val="center"/>
              <w:rPr>
                <w:lang w:val="sr-Cyrl-CS"/>
              </w:rPr>
            </w:pPr>
          </w:p>
        </w:tc>
        <w:tc>
          <w:tcPr>
            <w:tcW w:w="444" w:type="pct"/>
            <w:vMerge/>
            <w:vAlign w:val="center"/>
          </w:tcPr>
          <w:p w:rsidR="00585D1C" w:rsidRPr="0039084F" w:rsidRDefault="00585D1C" w:rsidP="002079B3">
            <w:pPr>
              <w:jc w:val="center"/>
              <w:rPr>
                <w:lang w:val="sr-Cyrl-CS"/>
              </w:rPr>
            </w:pPr>
          </w:p>
        </w:tc>
        <w:tc>
          <w:tcPr>
            <w:tcW w:w="391" w:type="pct"/>
            <w:vMerge/>
            <w:vAlign w:val="center"/>
          </w:tcPr>
          <w:p w:rsidR="00585D1C" w:rsidRPr="0039084F" w:rsidRDefault="00585D1C" w:rsidP="002079B3">
            <w:pPr>
              <w:jc w:val="center"/>
              <w:rPr>
                <w:lang w:val="sr-Cyrl-CS"/>
              </w:rPr>
            </w:pPr>
          </w:p>
        </w:tc>
        <w:tc>
          <w:tcPr>
            <w:tcW w:w="889" w:type="pct"/>
            <w:vMerge/>
            <w:vAlign w:val="center"/>
          </w:tcPr>
          <w:p w:rsidR="00585D1C" w:rsidRPr="0039084F" w:rsidRDefault="00585D1C" w:rsidP="002079B3">
            <w:pPr>
              <w:jc w:val="center"/>
              <w:rPr>
                <w:lang w:val="sr-Cyrl-CS"/>
              </w:rPr>
            </w:pPr>
          </w:p>
        </w:tc>
        <w:tc>
          <w:tcPr>
            <w:tcW w:w="506" w:type="pct"/>
            <w:vAlign w:val="center"/>
          </w:tcPr>
          <w:p w:rsidR="00585D1C" w:rsidRPr="0039084F" w:rsidRDefault="00585D1C" w:rsidP="003C454C">
            <w:pPr>
              <w:jc w:val="center"/>
              <w:rPr>
                <w:lang w:val="sr-Cyrl-CS"/>
              </w:rPr>
            </w:pPr>
            <w:r w:rsidRPr="0039084F">
              <w:rPr>
                <w:lang w:val="sr-Cyrl-CS"/>
              </w:rPr>
              <w:t>Донација и зајам</w:t>
            </w:r>
          </w:p>
        </w:tc>
        <w:tc>
          <w:tcPr>
            <w:tcW w:w="489" w:type="pct"/>
            <w:vAlign w:val="center"/>
          </w:tcPr>
          <w:p w:rsidR="00585D1C" w:rsidRPr="0039084F" w:rsidRDefault="005457D0" w:rsidP="00706A0F">
            <w:pPr>
              <w:jc w:val="center"/>
              <w:rPr>
                <w:lang w:val="sr-Cyrl-CS"/>
              </w:rPr>
            </w:pPr>
            <w:r w:rsidRPr="0039084F">
              <w:rPr>
                <w:lang w:val="sr-Cyrl-CS"/>
              </w:rPr>
              <w:t>/</w:t>
            </w:r>
          </w:p>
        </w:tc>
        <w:tc>
          <w:tcPr>
            <w:tcW w:w="858" w:type="pct"/>
            <w:gridSpan w:val="3"/>
            <w:vAlign w:val="center"/>
          </w:tcPr>
          <w:p w:rsidR="00585D1C" w:rsidRPr="0039084F" w:rsidRDefault="00585D1C" w:rsidP="003C454C">
            <w:pPr>
              <w:jc w:val="center"/>
              <w:rPr>
                <w:lang w:val="sr-Cyrl-CS"/>
              </w:rPr>
            </w:pPr>
            <w:r w:rsidRPr="0039084F">
              <w:rPr>
                <w:lang w:val="sr-Cyrl-CS"/>
              </w:rPr>
              <w:t>5.000.000</w:t>
            </w:r>
          </w:p>
        </w:tc>
      </w:tr>
    </w:tbl>
    <w:p w:rsidR="004E3C59" w:rsidRPr="0039084F" w:rsidRDefault="004E3C59">
      <w:pP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1310"/>
        <w:gridCol w:w="1280"/>
        <w:gridCol w:w="1505"/>
        <w:gridCol w:w="1161"/>
        <w:gridCol w:w="2364"/>
        <w:gridCol w:w="2364"/>
        <w:gridCol w:w="2927"/>
      </w:tblGrid>
      <w:tr w:rsidR="009C5677" w:rsidRPr="0039084F" w:rsidTr="007A074D">
        <w:trPr>
          <w:cantSplit/>
          <w:trHeight w:val="169"/>
          <w:jc w:val="center"/>
        </w:trPr>
        <w:tc>
          <w:tcPr>
            <w:tcW w:w="0" w:type="auto"/>
            <w:gridSpan w:val="8"/>
            <w:shd w:val="clear" w:color="auto" w:fill="E5B8B7"/>
            <w:vAlign w:val="center"/>
          </w:tcPr>
          <w:p w:rsidR="009C5677" w:rsidRPr="0039084F" w:rsidRDefault="009C5677" w:rsidP="008733F3">
            <w:pPr>
              <w:rPr>
                <w:lang w:val="sr-Cyrl-CS"/>
              </w:rPr>
            </w:pPr>
            <w:r w:rsidRPr="0039084F">
              <w:rPr>
                <w:lang w:val="sr-Cyrl-CS"/>
              </w:rPr>
              <w:t>Мера 1.1.4: Постојеће системе одржавати у функционалном стању, уз замену дотрајалих цеви и прикључака и санацију оштећених објеката</w:t>
            </w:r>
          </w:p>
        </w:tc>
      </w:tr>
      <w:tr w:rsidR="009C5677" w:rsidRPr="0039084F" w:rsidTr="007A074D">
        <w:trPr>
          <w:cantSplit/>
          <w:trHeight w:val="300"/>
          <w:jc w:val="center"/>
        </w:trPr>
        <w:tc>
          <w:tcPr>
            <w:tcW w:w="0" w:type="auto"/>
            <w:gridSpan w:val="8"/>
            <w:shd w:val="clear" w:color="auto" w:fill="E5B8B7"/>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грађевинарства, саобраћаја и инфраструктуре</w:t>
            </w:r>
          </w:p>
        </w:tc>
      </w:tr>
      <w:tr w:rsidR="009C5677" w:rsidRPr="0039084F" w:rsidTr="007A074D">
        <w:trPr>
          <w:cantSplit/>
          <w:trHeight w:val="300"/>
          <w:jc w:val="center"/>
        </w:trPr>
        <w:tc>
          <w:tcPr>
            <w:tcW w:w="0" w:type="auto"/>
            <w:gridSpan w:val="3"/>
            <w:shd w:val="clear" w:color="auto" w:fill="E5B8B7"/>
            <w:vAlign w:val="center"/>
          </w:tcPr>
          <w:p w:rsidR="009C5677" w:rsidRPr="0039084F" w:rsidRDefault="009C5677" w:rsidP="008733F3">
            <w:pPr>
              <w:rPr>
                <w:lang w:val="sr-Cyrl-CS"/>
              </w:rPr>
            </w:pPr>
            <w:r w:rsidRPr="0039084F">
              <w:rPr>
                <w:lang w:val="sr-Cyrl-CS"/>
              </w:rPr>
              <w:t>Период спровођења: од 2021. до 2023. године</w:t>
            </w:r>
          </w:p>
        </w:tc>
        <w:tc>
          <w:tcPr>
            <w:tcW w:w="0" w:type="auto"/>
            <w:gridSpan w:val="5"/>
            <w:shd w:val="clear" w:color="auto" w:fill="E5B8B7"/>
            <w:vAlign w:val="center"/>
          </w:tcPr>
          <w:p w:rsidR="009C5677" w:rsidRPr="0039084F" w:rsidRDefault="009C5677" w:rsidP="008733F3">
            <w:pPr>
              <w:rPr>
                <w:lang w:val="sr-Cyrl-CS"/>
              </w:rPr>
            </w:pPr>
            <w:r w:rsidRPr="0039084F">
              <w:rPr>
                <w:lang w:val="sr-Cyrl-CS"/>
              </w:rPr>
              <w:t>Тип мере: обезбеђење добара и пружање услуга од стране учесника у планском систему</w:t>
            </w:r>
          </w:p>
        </w:tc>
      </w:tr>
      <w:tr w:rsidR="009C5677" w:rsidRPr="0039084F" w:rsidTr="007A074D">
        <w:trPr>
          <w:cantSplit/>
          <w:trHeight w:val="720"/>
          <w:jc w:val="center"/>
        </w:trPr>
        <w:tc>
          <w:tcPr>
            <w:tcW w:w="0" w:type="auto"/>
            <w:shd w:val="clear" w:color="auto" w:fill="D9D9D9"/>
            <w:vAlign w:val="center"/>
          </w:tcPr>
          <w:p w:rsidR="009C5677" w:rsidRPr="0039084F" w:rsidRDefault="009C5677" w:rsidP="002079B3">
            <w:pPr>
              <w:jc w:val="center"/>
              <w:rPr>
                <w:lang w:val="sr-Cyrl-CS"/>
              </w:rPr>
            </w:pPr>
            <w:r w:rsidRPr="0039084F">
              <w:rPr>
                <w:lang w:val="sr-Cyrl-CS"/>
              </w:rPr>
              <w:t>Показатељи на нивоу мере</w:t>
            </w:r>
          </w:p>
          <w:p w:rsidR="009C5677" w:rsidRPr="0039084F" w:rsidRDefault="009C5677" w:rsidP="002079B3">
            <w:pPr>
              <w:jc w:val="center"/>
              <w:rPr>
                <w:lang w:val="sr-Cyrl-CS"/>
              </w:rPr>
            </w:pPr>
            <w:r w:rsidRPr="0039084F">
              <w:rPr>
                <w:lang w:val="sr-Cyrl-CS"/>
              </w:rPr>
              <w:t>(показатељ резултата)</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2021. години</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последњој години АП</w:t>
            </w:r>
          </w:p>
        </w:tc>
      </w:tr>
      <w:tr w:rsidR="009C5677" w:rsidRPr="0039084F" w:rsidTr="007A074D">
        <w:trPr>
          <w:cantSplit/>
          <w:trHeight w:val="304"/>
          <w:jc w:val="center"/>
        </w:trPr>
        <w:tc>
          <w:tcPr>
            <w:tcW w:w="0" w:type="auto"/>
            <w:shd w:val="clear" w:color="auto" w:fill="FFFFFF"/>
            <w:vAlign w:val="center"/>
          </w:tcPr>
          <w:p w:rsidR="009C5677" w:rsidRPr="0039084F" w:rsidRDefault="009C5677" w:rsidP="002079B3">
            <w:pPr>
              <w:shd w:val="clear" w:color="auto" w:fill="FFFFFF"/>
              <w:rPr>
                <w:lang w:val="sr-Cyrl-CS"/>
              </w:rPr>
            </w:pPr>
            <w:r w:rsidRPr="0039084F">
              <w:rPr>
                <w:lang w:val="sr-Cyrl-CS"/>
              </w:rPr>
              <w:t>Дужина реконструисане водоводне мреже</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km</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МГСИ</w:t>
            </w:r>
          </w:p>
        </w:tc>
        <w:tc>
          <w:tcPr>
            <w:tcW w:w="0" w:type="auto"/>
            <w:shd w:val="clear" w:color="auto" w:fill="FFFFFF"/>
            <w:vAlign w:val="center"/>
          </w:tcPr>
          <w:p w:rsidR="009C5677" w:rsidRPr="0039084F" w:rsidRDefault="009C5677" w:rsidP="002079B3">
            <w:pPr>
              <w:shd w:val="clear" w:color="auto" w:fill="FFFFFF"/>
              <w:jc w:val="center"/>
              <w:rPr>
                <w:highlight w:val="yellow"/>
                <w:lang w:val="sr-Cyrl-CS"/>
              </w:rPr>
            </w:pPr>
          </w:p>
        </w:tc>
        <w:tc>
          <w:tcPr>
            <w:tcW w:w="0" w:type="auto"/>
            <w:shd w:val="clear" w:color="auto" w:fill="FFFFFF"/>
            <w:vAlign w:val="center"/>
          </w:tcPr>
          <w:p w:rsidR="009C5677" w:rsidRPr="0039084F" w:rsidRDefault="009C5677" w:rsidP="002079B3">
            <w:pPr>
              <w:shd w:val="clear" w:color="auto" w:fill="FFFFFF"/>
              <w:jc w:val="center"/>
              <w:rPr>
                <w:highlight w:val="yellow"/>
                <w:lang w:val="sr-Cyrl-CS"/>
              </w:rPr>
            </w:pPr>
          </w:p>
        </w:tc>
        <w:tc>
          <w:tcPr>
            <w:tcW w:w="0" w:type="auto"/>
            <w:shd w:val="clear" w:color="auto" w:fill="FFFFFF"/>
            <w:vAlign w:val="center"/>
          </w:tcPr>
          <w:p w:rsidR="009C5677" w:rsidRPr="0039084F" w:rsidRDefault="009C5677" w:rsidP="002079B3">
            <w:pPr>
              <w:shd w:val="clear" w:color="auto" w:fill="FFFFFF"/>
              <w:jc w:val="center"/>
              <w:rPr>
                <w:highlight w:val="yellow"/>
                <w:lang w:val="sr-Cyrl-CS"/>
              </w:rPr>
            </w:pPr>
          </w:p>
        </w:tc>
        <w:tc>
          <w:tcPr>
            <w:tcW w:w="0" w:type="auto"/>
            <w:shd w:val="clear" w:color="auto" w:fill="FFFFFF"/>
            <w:vAlign w:val="center"/>
          </w:tcPr>
          <w:p w:rsidR="009C5677" w:rsidRPr="0039084F" w:rsidRDefault="009C5677" w:rsidP="002079B3">
            <w:pPr>
              <w:shd w:val="clear" w:color="auto" w:fill="FFFFFF"/>
              <w:jc w:val="center"/>
              <w:rPr>
                <w:highlight w:val="yellow"/>
                <w:lang w:val="sr-Cyrl-CS"/>
              </w:rPr>
            </w:pPr>
          </w:p>
        </w:tc>
        <w:tc>
          <w:tcPr>
            <w:tcW w:w="0" w:type="auto"/>
            <w:shd w:val="clear" w:color="auto" w:fill="FFFFFF"/>
            <w:vAlign w:val="center"/>
          </w:tcPr>
          <w:p w:rsidR="009C5677" w:rsidRPr="0039084F" w:rsidRDefault="009C5677" w:rsidP="002079B3">
            <w:pPr>
              <w:shd w:val="clear" w:color="auto" w:fill="FFFFFF"/>
              <w:jc w:val="center"/>
              <w:rPr>
                <w:highlight w:val="yellow"/>
                <w:lang w:val="sr-Cyrl-CS"/>
              </w:rPr>
            </w:pPr>
          </w:p>
        </w:tc>
      </w:tr>
      <w:tr w:rsidR="009C5677" w:rsidRPr="0039084F" w:rsidTr="007A074D">
        <w:trPr>
          <w:cantSplit/>
          <w:trHeight w:val="304"/>
          <w:jc w:val="center"/>
        </w:trPr>
        <w:tc>
          <w:tcPr>
            <w:tcW w:w="0" w:type="auto"/>
            <w:shd w:val="clear" w:color="auto" w:fill="FFFFFF"/>
            <w:vAlign w:val="center"/>
          </w:tcPr>
          <w:p w:rsidR="009C5677" w:rsidRPr="0039084F" w:rsidRDefault="009C5677" w:rsidP="002079B3">
            <w:pPr>
              <w:shd w:val="clear" w:color="auto" w:fill="FFFFFF"/>
              <w:rPr>
                <w:lang w:val="sr-Cyrl-CS"/>
              </w:rPr>
            </w:pPr>
            <w:r w:rsidRPr="0039084F">
              <w:rPr>
                <w:lang w:val="sr-Cyrl-CS"/>
              </w:rPr>
              <w:t>Број санираних објеката</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број</w:t>
            </w:r>
          </w:p>
        </w:tc>
        <w:tc>
          <w:tcPr>
            <w:tcW w:w="0" w:type="auto"/>
            <w:shd w:val="clear" w:color="auto" w:fill="FFFFFF"/>
            <w:vAlign w:val="center"/>
          </w:tcPr>
          <w:p w:rsidR="009C5677" w:rsidRPr="0039084F" w:rsidRDefault="00993AAE" w:rsidP="002079B3">
            <w:pPr>
              <w:shd w:val="clear" w:color="auto" w:fill="FFFFFF"/>
              <w:jc w:val="center"/>
              <w:rPr>
                <w:lang w:val="sr-Cyrl-CS"/>
              </w:rPr>
            </w:pPr>
            <w:r w:rsidRPr="0039084F">
              <w:rPr>
                <w:lang w:val="sr-Cyrl-CS"/>
              </w:rPr>
              <w:t>МГСИ</w:t>
            </w:r>
          </w:p>
        </w:tc>
        <w:tc>
          <w:tcPr>
            <w:tcW w:w="0" w:type="auto"/>
            <w:shd w:val="clear" w:color="auto" w:fill="FFFFFF"/>
            <w:vAlign w:val="center"/>
          </w:tcPr>
          <w:p w:rsidR="009C5677" w:rsidRPr="0039084F" w:rsidRDefault="009C5677" w:rsidP="002079B3">
            <w:pPr>
              <w:shd w:val="clear" w:color="auto" w:fill="FFFFFF"/>
              <w:jc w:val="center"/>
              <w:rPr>
                <w:lang w:val="sr-Cyrl-CS"/>
              </w:rPr>
            </w:pPr>
          </w:p>
        </w:tc>
        <w:tc>
          <w:tcPr>
            <w:tcW w:w="0" w:type="auto"/>
            <w:shd w:val="clear" w:color="auto" w:fill="FFFFFF"/>
            <w:vAlign w:val="center"/>
          </w:tcPr>
          <w:p w:rsidR="009C5677" w:rsidRPr="0039084F" w:rsidRDefault="009C5677" w:rsidP="002079B3">
            <w:pPr>
              <w:shd w:val="clear" w:color="auto" w:fill="FFFFFF"/>
              <w:jc w:val="center"/>
              <w:rPr>
                <w:lang w:val="sr-Cyrl-CS"/>
              </w:rPr>
            </w:pPr>
          </w:p>
        </w:tc>
        <w:tc>
          <w:tcPr>
            <w:tcW w:w="0" w:type="auto"/>
            <w:shd w:val="clear" w:color="auto" w:fill="FFFFFF"/>
            <w:vAlign w:val="center"/>
          </w:tcPr>
          <w:p w:rsidR="009C5677" w:rsidRPr="0039084F" w:rsidRDefault="009C5677" w:rsidP="002079B3">
            <w:pPr>
              <w:shd w:val="clear" w:color="auto" w:fill="FFFFFF"/>
              <w:jc w:val="center"/>
              <w:rPr>
                <w:lang w:val="sr-Cyrl-CS"/>
              </w:rPr>
            </w:pPr>
          </w:p>
        </w:tc>
        <w:tc>
          <w:tcPr>
            <w:tcW w:w="0" w:type="auto"/>
            <w:shd w:val="clear" w:color="auto" w:fill="FFFFFF"/>
            <w:vAlign w:val="center"/>
          </w:tcPr>
          <w:p w:rsidR="009C5677" w:rsidRPr="0039084F" w:rsidRDefault="009C5677" w:rsidP="002079B3">
            <w:pPr>
              <w:shd w:val="clear" w:color="auto" w:fill="FFFFFF"/>
              <w:jc w:val="center"/>
              <w:rPr>
                <w:lang w:val="sr-Cyrl-CS"/>
              </w:rPr>
            </w:pPr>
          </w:p>
        </w:tc>
        <w:tc>
          <w:tcPr>
            <w:tcW w:w="0" w:type="auto"/>
            <w:shd w:val="clear" w:color="auto" w:fill="FFFFFF"/>
            <w:vAlign w:val="center"/>
          </w:tcPr>
          <w:p w:rsidR="009C5677" w:rsidRPr="0039084F" w:rsidRDefault="009C5677" w:rsidP="002079B3">
            <w:pPr>
              <w:shd w:val="clear" w:color="auto" w:fill="FFFFFF"/>
              <w:jc w:val="center"/>
              <w:rPr>
                <w:lang w:val="sr-Cyrl-CS"/>
              </w:rPr>
            </w:pPr>
          </w:p>
        </w:tc>
      </w:tr>
    </w:tbl>
    <w:p w:rsidR="00E77E3B" w:rsidRPr="0039084F" w:rsidRDefault="00E77E3B" w:rsidP="000C298C">
      <w:pPr>
        <w:jc w:val="center"/>
        <w:rPr>
          <w:lang w:val="sr-Cyrl-CS"/>
        </w:rPr>
      </w:pPr>
    </w:p>
    <w:p w:rsidR="00E77E3B" w:rsidRPr="0039084F" w:rsidRDefault="00E77E3B">
      <w:pPr>
        <w:rPr>
          <w:lang w:val="sr-Cyrl-CS"/>
        </w:rPr>
      </w:pPr>
      <w:r w:rsidRPr="0039084F">
        <w:rPr>
          <w:lang w:val="sr-Cyrl-CS"/>
        </w:rPr>
        <w:br w:type="page"/>
      </w:r>
    </w:p>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03"/>
        <w:gridCol w:w="4511"/>
        <w:gridCol w:w="2532"/>
        <w:gridCol w:w="2529"/>
        <w:gridCol w:w="2532"/>
      </w:tblGrid>
      <w:tr w:rsidR="009C5677" w:rsidRPr="0039084F" w:rsidTr="007A074D">
        <w:trPr>
          <w:cantSplit/>
          <w:trHeight w:val="270"/>
          <w:tblHeader/>
          <w:jc w:val="center"/>
        </w:trPr>
        <w:tc>
          <w:tcPr>
            <w:tcW w:w="1219" w:type="pct"/>
            <w:vMerge w:val="restart"/>
            <w:shd w:val="clear" w:color="auto" w:fill="A8D08D"/>
            <w:vAlign w:val="center"/>
          </w:tcPr>
          <w:p w:rsidR="009C5677" w:rsidRPr="0039084F" w:rsidRDefault="009C5677" w:rsidP="002079B3">
            <w:pPr>
              <w:jc w:val="center"/>
              <w:rPr>
                <w:lang w:val="sr-Cyrl-CS"/>
              </w:rPr>
            </w:pPr>
            <w:r w:rsidRPr="0039084F">
              <w:rPr>
                <w:lang w:val="sr-Cyrl-CS"/>
              </w:rPr>
              <w:t>Извор финансирања мере</w:t>
            </w:r>
          </w:p>
        </w:tc>
        <w:tc>
          <w:tcPr>
            <w:tcW w:w="1409" w:type="pct"/>
            <w:vMerge w:val="restart"/>
            <w:shd w:val="clear" w:color="auto" w:fill="A8D08D"/>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2372" w:type="pct"/>
            <w:gridSpan w:val="3"/>
            <w:shd w:val="clear" w:color="auto" w:fill="A8D08D"/>
            <w:vAlign w:val="center"/>
          </w:tcPr>
          <w:p w:rsidR="009C5677" w:rsidRPr="0039084F" w:rsidRDefault="009C5677" w:rsidP="002079B3">
            <w:pPr>
              <w:jc w:val="center"/>
              <w:rPr>
                <w:lang w:val="sr-Cyrl-CS"/>
              </w:rPr>
            </w:pPr>
            <w:r w:rsidRPr="0039084F">
              <w:rPr>
                <w:lang w:val="sr-Cyrl-CS"/>
              </w:rPr>
              <w:t>Укупна процењена финансијска средства у 000 дин.</w:t>
            </w:r>
          </w:p>
        </w:tc>
      </w:tr>
      <w:tr w:rsidR="009C5677" w:rsidRPr="0039084F" w:rsidTr="00993AAE">
        <w:trPr>
          <w:cantSplit/>
          <w:trHeight w:val="270"/>
          <w:tblHeader/>
          <w:jc w:val="center"/>
        </w:trPr>
        <w:tc>
          <w:tcPr>
            <w:tcW w:w="1219" w:type="pct"/>
            <w:vMerge/>
            <w:shd w:val="clear" w:color="auto" w:fill="A8D08D"/>
          </w:tcPr>
          <w:p w:rsidR="009C5677" w:rsidRPr="0039084F" w:rsidRDefault="009C5677" w:rsidP="002079B3">
            <w:pPr>
              <w:jc w:val="center"/>
              <w:rPr>
                <w:lang w:val="sr-Cyrl-CS"/>
              </w:rPr>
            </w:pPr>
          </w:p>
        </w:tc>
        <w:tc>
          <w:tcPr>
            <w:tcW w:w="1409" w:type="pct"/>
            <w:vMerge/>
            <w:shd w:val="clear" w:color="auto" w:fill="A8D08D"/>
          </w:tcPr>
          <w:p w:rsidR="009C5677" w:rsidRPr="0039084F" w:rsidRDefault="009C5677" w:rsidP="002079B3">
            <w:pPr>
              <w:jc w:val="center"/>
              <w:rPr>
                <w:lang w:val="sr-Cyrl-CS"/>
              </w:rPr>
            </w:pPr>
          </w:p>
        </w:tc>
        <w:tc>
          <w:tcPr>
            <w:tcW w:w="791" w:type="pct"/>
            <w:shd w:val="clear" w:color="auto" w:fill="A8D08D"/>
            <w:vAlign w:val="center"/>
          </w:tcPr>
          <w:p w:rsidR="009C5677" w:rsidRPr="0039084F" w:rsidRDefault="009C5677" w:rsidP="002079B3">
            <w:pPr>
              <w:jc w:val="center"/>
              <w:rPr>
                <w:lang w:val="sr-Cyrl-CS"/>
              </w:rPr>
            </w:pPr>
            <w:r w:rsidRPr="0039084F">
              <w:rPr>
                <w:lang w:val="sr-Cyrl-CS"/>
              </w:rPr>
              <w:t>у 2021. години</w:t>
            </w:r>
          </w:p>
        </w:tc>
        <w:tc>
          <w:tcPr>
            <w:tcW w:w="790" w:type="pct"/>
            <w:shd w:val="clear" w:color="auto" w:fill="A8D08D"/>
            <w:vAlign w:val="center"/>
          </w:tcPr>
          <w:p w:rsidR="009C5677" w:rsidRPr="0039084F" w:rsidRDefault="009C5677" w:rsidP="002079B3">
            <w:pPr>
              <w:jc w:val="center"/>
              <w:rPr>
                <w:lang w:val="sr-Cyrl-CS"/>
              </w:rPr>
            </w:pPr>
            <w:r w:rsidRPr="0039084F">
              <w:rPr>
                <w:lang w:val="sr-Cyrl-CS"/>
              </w:rPr>
              <w:t>у 2022. години</w:t>
            </w:r>
          </w:p>
        </w:tc>
        <w:tc>
          <w:tcPr>
            <w:tcW w:w="791" w:type="pct"/>
            <w:shd w:val="clear" w:color="auto" w:fill="A8D08D"/>
            <w:vAlign w:val="center"/>
          </w:tcPr>
          <w:p w:rsidR="009C5677" w:rsidRPr="0039084F" w:rsidRDefault="009C5677" w:rsidP="002079B3">
            <w:pPr>
              <w:jc w:val="center"/>
              <w:rPr>
                <w:lang w:val="sr-Cyrl-CS"/>
              </w:rPr>
            </w:pPr>
            <w:r w:rsidRPr="0039084F">
              <w:rPr>
                <w:lang w:val="sr-Cyrl-CS"/>
              </w:rPr>
              <w:t>у 2023. години</w:t>
            </w:r>
          </w:p>
        </w:tc>
      </w:tr>
      <w:tr w:rsidR="004C3305" w:rsidRPr="0039084F" w:rsidTr="00993AAE">
        <w:trPr>
          <w:cantSplit/>
          <w:trHeight w:val="62"/>
          <w:tblHeader/>
          <w:jc w:val="center"/>
        </w:trPr>
        <w:tc>
          <w:tcPr>
            <w:tcW w:w="1219" w:type="pct"/>
            <w:shd w:val="clear" w:color="auto" w:fill="FFFFFF"/>
          </w:tcPr>
          <w:p w:rsidR="004C3305" w:rsidRPr="0039084F" w:rsidRDefault="004C3305" w:rsidP="004C3305">
            <w:pPr>
              <w:jc w:val="center"/>
              <w:rPr>
                <w:lang w:val="sr-Cyrl-CS"/>
              </w:rPr>
            </w:pPr>
            <w:r w:rsidRPr="0039084F">
              <w:rPr>
                <w:lang w:val="sr-Cyrl-CS"/>
              </w:rPr>
              <w:t>Приходи из буџета АПВ</w:t>
            </w:r>
          </w:p>
        </w:tc>
        <w:tc>
          <w:tcPr>
            <w:tcW w:w="1409" w:type="pct"/>
            <w:shd w:val="clear" w:color="auto" w:fill="FFFFFF"/>
          </w:tcPr>
          <w:p w:rsidR="004C3305" w:rsidRPr="0039084F" w:rsidRDefault="00764806" w:rsidP="004C3305">
            <w:pPr>
              <w:jc w:val="center"/>
              <w:rPr>
                <w:lang w:val="sr-Cyrl-CS"/>
              </w:rPr>
            </w:pPr>
            <w:r w:rsidRPr="0039084F">
              <w:rPr>
                <w:lang w:val="sr-Cyrl-CS"/>
              </w:rPr>
              <w:t>/</w:t>
            </w:r>
          </w:p>
        </w:tc>
        <w:tc>
          <w:tcPr>
            <w:tcW w:w="791" w:type="pct"/>
            <w:shd w:val="clear" w:color="auto" w:fill="FFFFFF"/>
            <w:vAlign w:val="center"/>
          </w:tcPr>
          <w:p w:rsidR="004C3305" w:rsidRPr="0039084F" w:rsidRDefault="004C3305" w:rsidP="004C3305">
            <w:pPr>
              <w:jc w:val="center"/>
              <w:rPr>
                <w:lang w:val="sr-Cyrl-CS"/>
              </w:rPr>
            </w:pPr>
            <w:r w:rsidRPr="0039084F">
              <w:rPr>
                <w:lang w:val="sr-Cyrl-CS"/>
              </w:rPr>
              <w:t>75.000</w:t>
            </w:r>
          </w:p>
        </w:tc>
        <w:tc>
          <w:tcPr>
            <w:tcW w:w="790" w:type="pct"/>
            <w:shd w:val="clear" w:color="auto" w:fill="FFFFFF"/>
            <w:vAlign w:val="center"/>
          </w:tcPr>
          <w:p w:rsidR="004C3305" w:rsidRPr="0039084F" w:rsidRDefault="004C3305" w:rsidP="004C3305">
            <w:pPr>
              <w:jc w:val="center"/>
              <w:rPr>
                <w:lang w:val="sr-Cyrl-CS"/>
              </w:rPr>
            </w:pPr>
            <w:r w:rsidRPr="0039084F">
              <w:rPr>
                <w:lang w:val="sr-Cyrl-CS"/>
              </w:rPr>
              <w:t>75.000</w:t>
            </w:r>
          </w:p>
        </w:tc>
        <w:tc>
          <w:tcPr>
            <w:tcW w:w="791" w:type="pct"/>
            <w:shd w:val="clear" w:color="auto" w:fill="FFFFFF"/>
            <w:vAlign w:val="center"/>
          </w:tcPr>
          <w:p w:rsidR="004C3305" w:rsidRPr="0039084F" w:rsidRDefault="004C3305" w:rsidP="004C3305">
            <w:pPr>
              <w:jc w:val="center"/>
              <w:rPr>
                <w:lang w:val="sr-Cyrl-CS"/>
              </w:rPr>
            </w:pPr>
            <w:r w:rsidRPr="0039084F">
              <w:rPr>
                <w:lang w:val="sr-Cyrl-CS"/>
              </w:rPr>
              <w:t>75.000</w:t>
            </w:r>
          </w:p>
        </w:tc>
      </w:tr>
      <w:tr w:rsidR="004C3305" w:rsidRPr="0039084F" w:rsidTr="00993AAE">
        <w:trPr>
          <w:cantSplit/>
          <w:trHeight w:val="62"/>
          <w:tblHeader/>
          <w:jc w:val="center"/>
        </w:trPr>
        <w:tc>
          <w:tcPr>
            <w:tcW w:w="1219" w:type="pct"/>
            <w:shd w:val="clear" w:color="auto" w:fill="FFFFFF"/>
          </w:tcPr>
          <w:p w:rsidR="004C3305" w:rsidRPr="0039084F" w:rsidRDefault="004C3305" w:rsidP="004C3305">
            <w:pPr>
              <w:jc w:val="center"/>
              <w:rPr>
                <w:lang w:val="sr-Cyrl-CS"/>
              </w:rPr>
            </w:pPr>
            <w:r w:rsidRPr="0039084F">
              <w:rPr>
                <w:lang w:val="sr-Cyrl-CS"/>
              </w:rPr>
              <w:t>Приходи из буџета ЈЛС</w:t>
            </w:r>
          </w:p>
        </w:tc>
        <w:tc>
          <w:tcPr>
            <w:tcW w:w="1409" w:type="pct"/>
            <w:shd w:val="clear" w:color="auto" w:fill="FFFFFF"/>
          </w:tcPr>
          <w:p w:rsidR="004C3305" w:rsidRPr="0039084F" w:rsidRDefault="00764806" w:rsidP="00950111">
            <w:pPr>
              <w:jc w:val="center"/>
              <w:rPr>
                <w:lang w:val="sr-Cyrl-CS"/>
              </w:rPr>
            </w:pPr>
            <w:r w:rsidRPr="0039084F">
              <w:rPr>
                <w:lang w:val="sr-Cyrl-CS"/>
              </w:rPr>
              <w:t>/</w:t>
            </w:r>
          </w:p>
        </w:tc>
        <w:tc>
          <w:tcPr>
            <w:tcW w:w="791" w:type="pct"/>
            <w:shd w:val="clear" w:color="auto" w:fill="FFFFFF"/>
            <w:vAlign w:val="center"/>
          </w:tcPr>
          <w:p w:rsidR="004C3305" w:rsidRPr="0039084F" w:rsidRDefault="004C3305" w:rsidP="004C3305">
            <w:pPr>
              <w:jc w:val="center"/>
              <w:rPr>
                <w:lang w:val="sr-Cyrl-CS"/>
              </w:rPr>
            </w:pPr>
            <w:r w:rsidRPr="0039084F">
              <w:rPr>
                <w:lang w:val="sr-Cyrl-CS"/>
              </w:rPr>
              <w:t>50.000</w:t>
            </w:r>
          </w:p>
        </w:tc>
        <w:tc>
          <w:tcPr>
            <w:tcW w:w="790" w:type="pct"/>
            <w:shd w:val="clear" w:color="auto" w:fill="FFFFFF"/>
            <w:vAlign w:val="center"/>
          </w:tcPr>
          <w:p w:rsidR="004C3305" w:rsidRPr="0039084F" w:rsidRDefault="004C3305" w:rsidP="004C3305">
            <w:pPr>
              <w:jc w:val="center"/>
              <w:rPr>
                <w:lang w:val="sr-Cyrl-CS"/>
              </w:rPr>
            </w:pPr>
            <w:r w:rsidRPr="0039084F">
              <w:rPr>
                <w:lang w:val="sr-Cyrl-CS"/>
              </w:rPr>
              <w:t>50.000</w:t>
            </w:r>
          </w:p>
        </w:tc>
        <w:tc>
          <w:tcPr>
            <w:tcW w:w="791" w:type="pct"/>
            <w:shd w:val="clear" w:color="auto" w:fill="FFFFFF"/>
            <w:vAlign w:val="center"/>
          </w:tcPr>
          <w:p w:rsidR="004C3305" w:rsidRPr="0039084F" w:rsidRDefault="004C3305" w:rsidP="004C3305">
            <w:pPr>
              <w:jc w:val="center"/>
              <w:rPr>
                <w:lang w:val="sr-Cyrl-CS"/>
              </w:rPr>
            </w:pPr>
            <w:r w:rsidRPr="0039084F">
              <w:rPr>
                <w:lang w:val="sr-Cyrl-CS"/>
              </w:rPr>
              <w:t>50.000</w:t>
            </w:r>
          </w:p>
        </w:tc>
      </w:tr>
      <w:tr w:rsidR="004C3305" w:rsidRPr="0039084F" w:rsidTr="00993AAE">
        <w:trPr>
          <w:cantSplit/>
          <w:trHeight w:val="62"/>
          <w:tblHeader/>
          <w:jc w:val="center"/>
        </w:trPr>
        <w:tc>
          <w:tcPr>
            <w:tcW w:w="1219" w:type="pct"/>
            <w:shd w:val="clear" w:color="auto" w:fill="FFFFFF"/>
          </w:tcPr>
          <w:p w:rsidR="004C3305" w:rsidRPr="0039084F" w:rsidRDefault="00993AAE" w:rsidP="004C3305">
            <w:pPr>
              <w:jc w:val="center"/>
              <w:rPr>
                <w:lang w:val="sr-Cyrl-CS"/>
              </w:rPr>
            </w:pPr>
            <w:r w:rsidRPr="0039084F">
              <w:rPr>
                <w:lang w:val="sr-Cyrl-CS"/>
              </w:rPr>
              <w:t>Средства</w:t>
            </w:r>
            <w:r w:rsidR="004C3305" w:rsidRPr="0039084F">
              <w:rPr>
                <w:lang w:val="sr-Cyrl-CS"/>
              </w:rPr>
              <w:t xml:space="preserve"> ЈКП БВК</w:t>
            </w:r>
          </w:p>
        </w:tc>
        <w:tc>
          <w:tcPr>
            <w:tcW w:w="1409" w:type="pct"/>
            <w:shd w:val="clear" w:color="auto" w:fill="FFFFFF"/>
          </w:tcPr>
          <w:p w:rsidR="004C3305" w:rsidRPr="0039084F" w:rsidRDefault="00170351" w:rsidP="004C3305">
            <w:pPr>
              <w:jc w:val="center"/>
              <w:rPr>
                <w:lang w:val="sr-Cyrl-CS"/>
              </w:rPr>
            </w:pPr>
            <w:r w:rsidRPr="0039084F">
              <w:rPr>
                <w:lang w:val="sr-Cyrl-CS"/>
              </w:rPr>
              <w:t>/</w:t>
            </w:r>
          </w:p>
        </w:tc>
        <w:tc>
          <w:tcPr>
            <w:tcW w:w="791" w:type="pct"/>
            <w:shd w:val="clear" w:color="auto" w:fill="FFFFFF"/>
            <w:vAlign w:val="center"/>
          </w:tcPr>
          <w:p w:rsidR="004C3305" w:rsidRPr="0039084F" w:rsidRDefault="004C3305" w:rsidP="004C3305">
            <w:pPr>
              <w:jc w:val="center"/>
              <w:rPr>
                <w:lang w:val="sr-Cyrl-CS"/>
              </w:rPr>
            </w:pPr>
            <w:r w:rsidRPr="0039084F">
              <w:rPr>
                <w:lang w:val="sr-Cyrl-CS"/>
              </w:rPr>
              <w:t>1.300.000</w:t>
            </w:r>
          </w:p>
        </w:tc>
        <w:tc>
          <w:tcPr>
            <w:tcW w:w="790" w:type="pct"/>
            <w:shd w:val="clear" w:color="auto" w:fill="FFFFFF"/>
            <w:vAlign w:val="center"/>
          </w:tcPr>
          <w:p w:rsidR="004C3305" w:rsidRPr="0039084F" w:rsidRDefault="004C3305" w:rsidP="004C3305">
            <w:pPr>
              <w:jc w:val="center"/>
              <w:rPr>
                <w:lang w:val="sr-Cyrl-CS"/>
              </w:rPr>
            </w:pPr>
            <w:r w:rsidRPr="0039084F">
              <w:rPr>
                <w:lang w:val="sr-Cyrl-CS"/>
              </w:rPr>
              <w:t>1.300.000</w:t>
            </w:r>
          </w:p>
        </w:tc>
        <w:tc>
          <w:tcPr>
            <w:tcW w:w="791" w:type="pct"/>
            <w:shd w:val="clear" w:color="auto" w:fill="FFFFFF"/>
            <w:vAlign w:val="center"/>
          </w:tcPr>
          <w:p w:rsidR="004C3305" w:rsidRPr="0039084F" w:rsidRDefault="004C3305" w:rsidP="004C3305">
            <w:pPr>
              <w:jc w:val="center"/>
              <w:rPr>
                <w:lang w:val="sr-Cyrl-CS"/>
              </w:rPr>
            </w:pPr>
            <w:r w:rsidRPr="0039084F">
              <w:rPr>
                <w:lang w:val="sr-Cyrl-CS"/>
              </w:rPr>
              <w:t>1.300.000</w:t>
            </w:r>
          </w:p>
        </w:tc>
      </w:tr>
      <w:tr w:rsidR="00993AAE" w:rsidRPr="0039084F" w:rsidTr="00993AAE">
        <w:trPr>
          <w:cantSplit/>
          <w:trHeight w:val="62"/>
          <w:tblHeader/>
          <w:jc w:val="center"/>
        </w:trPr>
        <w:tc>
          <w:tcPr>
            <w:tcW w:w="1219" w:type="pct"/>
            <w:shd w:val="clear" w:color="auto" w:fill="FFFFFF"/>
          </w:tcPr>
          <w:p w:rsidR="00170351" w:rsidRPr="0039084F" w:rsidRDefault="00905A25" w:rsidP="00764806">
            <w:pPr>
              <w:jc w:val="center"/>
              <w:rPr>
                <w:lang w:val="sr-Cyrl-CS"/>
              </w:rPr>
            </w:pPr>
            <w:r w:rsidRPr="0039084F">
              <w:rPr>
                <w:lang w:val="sr-Cyrl-CS"/>
              </w:rPr>
              <w:t>Донаторска средства</w:t>
            </w:r>
          </w:p>
        </w:tc>
        <w:tc>
          <w:tcPr>
            <w:tcW w:w="1409" w:type="pct"/>
            <w:shd w:val="clear" w:color="auto" w:fill="FFFFFF"/>
          </w:tcPr>
          <w:p w:rsidR="00993AAE" w:rsidRPr="0039084F" w:rsidRDefault="00905A25" w:rsidP="00170351">
            <w:pPr>
              <w:jc w:val="center"/>
              <w:rPr>
                <w:lang w:val="sr-Cyrl-CS"/>
              </w:rPr>
            </w:pPr>
            <w:r w:rsidRPr="0039084F">
              <w:rPr>
                <w:lang w:val="sr-Cyrl-CS"/>
              </w:rPr>
              <w:t>/</w:t>
            </w:r>
          </w:p>
        </w:tc>
        <w:tc>
          <w:tcPr>
            <w:tcW w:w="791" w:type="pct"/>
            <w:shd w:val="clear" w:color="auto" w:fill="FFFFFF"/>
            <w:vAlign w:val="center"/>
          </w:tcPr>
          <w:p w:rsidR="00993AAE" w:rsidRPr="0039084F" w:rsidRDefault="00993AAE" w:rsidP="00993AAE">
            <w:pPr>
              <w:jc w:val="center"/>
              <w:rPr>
                <w:lang w:val="sr-Cyrl-CS"/>
              </w:rPr>
            </w:pPr>
            <w:r w:rsidRPr="0039084F">
              <w:rPr>
                <w:lang w:val="sr-Cyrl-CS"/>
              </w:rPr>
              <w:t>1.062.000</w:t>
            </w:r>
          </w:p>
        </w:tc>
        <w:tc>
          <w:tcPr>
            <w:tcW w:w="790" w:type="pct"/>
            <w:shd w:val="clear" w:color="auto" w:fill="FFFFFF"/>
            <w:vAlign w:val="center"/>
          </w:tcPr>
          <w:p w:rsidR="00993AAE" w:rsidRPr="0039084F" w:rsidRDefault="00993AAE" w:rsidP="00993AAE">
            <w:pPr>
              <w:jc w:val="center"/>
              <w:rPr>
                <w:lang w:val="sr-Cyrl-CS"/>
              </w:rPr>
            </w:pPr>
            <w:r w:rsidRPr="0039084F">
              <w:rPr>
                <w:lang w:val="sr-Cyrl-CS"/>
              </w:rPr>
              <w:t>2.124.000</w:t>
            </w:r>
          </w:p>
        </w:tc>
        <w:tc>
          <w:tcPr>
            <w:tcW w:w="791" w:type="pct"/>
            <w:shd w:val="clear" w:color="auto" w:fill="FFFFFF"/>
            <w:vAlign w:val="center"/>
          </w:tcPr>
          <w:p w:rsidR="00993AAE" w:rsidRPr="0039084F" w:rsidRDefault="00993AAE" w:rsidP="00993AAE">
            <w:pPr>
              <w:jc w:val="center"/>
              <w:rPr>
                <w:lang w:val="sr-Cyrl-CS"/>
              </w:rPr>
            </w:pPr>
            <w:r w:rsidRPr="0039084F">
              <w:rPr>
                <w:lang w:val="sr-Cyrl-CS"/>
              </w:rPr>
              <w:t>2.124.000</w:t>
            </w:r>
          </w:p>
        </w:tc>
      </w:tr>
      <w:tr w:rsidR="0009037F" w:rsidRPr="0039084F" w:rsidTr="007A074D">
        <w:trPr>
          <w:cantSplit/>
          <w:trHeight w:val="215"/>
          <w:tblHeader/>
          <w:jc w:val="center"/>
        </w:trPr>
        <w:tc>
          <w:tcPr>
            <w:tcW w:w="1219" w:type="pct"/>
            <w:shd w:val="clear" w:color="auto" w:fill="FFFFFF"/>
          </w:tcPr>
          <w:p w:rsidR="0009037F" w:rsidRPr="0039084F" w:rsidRDefault="0009037F" w:rsidP="0009037F">
            <w:pPr>
              <w:jc w:val="center"/>
              <w:rPr>
                <w:lang w:val="sr-Cyrl-CS"/>
              </w:rPr>
            </w:pPr>
            <w:r w:rsidRPr="0039084F">
              <w:rPr>
                <w:lang w:val="sr-Cyrl-CS"/>
              </w:rPr>
              <w:t>Донација и зајам</w:t>
            </w:r>
            <w:r w:rsidR="004A1F43" w:rsidRPr="0039084F">
              <w:rPr>
                <w:lang w:val="sr-Cyrl-CS"/>
              </w:rPr>
              <w:t xml:space="preserve"> (АПВ)</w:t>
            </w:r>
          </w:p>
        </w:tc>
        <w:tc>
          <w:tcPr>
            <w:tcW w:w="1409" w:type="pct"/>
            <w:shd w:val="clear" w:color="auto" w:fill="FFFFFF"/>
          </w:tcPr>
          <w:p w:rsidR="0009037F" w:rsidRPr="0039084F" w:rsidRDefault="00764806" w:rsidP="002079B3">
            <w:pPr>
              <w:jc w:val="center"/>
              <w:rPr>
                <w:lang w:val="sr-Cyrl-CS"/>
              </w:rPr>
            </w:pPr>
            <w:r w:rsidRPr="0039084F">
              <w:rPr>
                <w:lang w:val="sr-Cyrl-CS"/>
              </w:rPr>
              <w:t>/</w:t>
            </w:r>
          </w:p>
        </w:tc>
        <w:tc>
          <w:tcPr>
            <w:tcW w:w="2372" w:type="pct"/>
            <w:gridSpan w:val="3"/>
            <w:shd w:val="clear" w:color="auto" w:fill="FFFFFF"/>
            <w:vAlign w:val="center"/>
          </w:tcPr>
          <w:p w:rsidR="0009037F" w:rsidRPr="0039084F" w:rsidRDefault="0009037F" w:rsidP="002079B3">
            <w:pPr>
              <w:jc w:val="center"/>
              <w:rPr>
                <w:lang w:val="sr-Cyrl-CS"/>
              </w:rPr>
            </w:pPr>
            <w:r w:rsidRPr="0039084F">
              <w:rPr>
                <w:lang w:val="sr-Cyrl-CS"/>
              </w:rPr>
              <w:t>1.000.000.</w:t>
            </w: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5"/>
        <w:gridCol w:w="1213"/>
        <w:gridCol w:w="1441"/>
        <w:gridCol w:w="1297"/>
        <w:gridCol w:w="2836"/>
        <w:gridCol w:w="1473"/>
        <w:gridCol w:w="1447"/>
        <w:gridCol w:w="1085"/>
        <w:gridCol w:w="1085"/>
        <w:gridCol w:w="1085"/>
      </w:tblGrid>
      <w:tr w:rsidR="009C5677" w:rsidRPr="0039084F" w:rsidTr="007A074D">
        <w:trPr>
          <w:cantSplit/>
          <w:trHeight w:val="140"/>
          <w:jc w:val="center"/>
        </w:trPr>
        <w:tc>
          <w:tcPr>
            <w:tcW w:w="951" w:type="pct"/>
            <w:vMerge w:val="restart"/>
            <w:shd w:val="clear" w:color="auto" w:fill="FFF2CC"/>
            <w:vAlign w:val="center"/>
          </w:tcPr>
          <w:p w:rsidR="009C5677" w:rsidRPr="0039084F" w:rsidRDefault="009C5677" w:rsidP="002079B3">
            <w:pPr>
              <w:jc w:val="center"/>
              <w:rPr>
                <w:lang w:val="sr-Cyrl-CS"/>
              </w:rPr>
            </w:pPr>
            <w:r w:rsidRPr="0039084F">
              <w:rPr>
                <w:lang w:val="sr-Cyrl-CS"/>
              </w:rPr>
              <w:t>Назив активности:</w:t>
            </w:r>
          </w:p>
        </w:tc>
        <w:tc>
          <w:tcPr>
            <w:tcW w:w="379" w:type="pct"/>
            <w:vMerge w:val="restart"/>
            <w:shd w:val="clear" w:color="auto" w:fill="FFF2CC"/>
            <w:vAlign w:val="center"/>
          </w:tcPr>
          <w:p w:rsidR="009C5677" w:rsidRPr="0039084F" w:rsidRDefault="009C5677" w:rsidP="002079B3">
            <w:pPr>
              <w:jc w:val="center"/>
              <w:rPr>
                <w:lang w:val="sr-Cyrl-CS"/>
              </w:rPr>
            </w:pPr>
            <w:r w:rsidRPr="0039084F">
              <w:rPr>
                <w:lang w:val="sr-Cyrl-CS"/>
              </w:rPr>
              <w:t>Орган који спроводи активност</w:t>
            </w:r>
          </w:p>
        </w:tc>
        <w:tc>
          <w:tcPr>
            <w:tcW w:w="450" w:type="pct"/>
            <w:vMerge w:val="restart"/>
            <w:shd w:val="clear" w:color="auto" w:fill="FFF2CC"/>
            <w:vAlign w:val="center"/>
          </w:tcPr>
          <w:p w:rsidR="009C5677" w:rsidRPr="0039084F" w:rsidRDefault="009C5677" w:rsidP="002079B3">
            <w:pPr>
              <w:jc w:val="center"/>
              <w:rPr>
                <w:lang w:val="sr-Cyrl-CS"/>
              </w:rPr>
            </w:pPr>
            <w:r w:rsidRPr="0039084F">
              <w:rPr>
                <w:lang w:val="sr-Cyrl-CS"/>
              </w:rPr>
              <w:t>Oргани партнери у спровођењу активности</w:t>
            </w:r>
          </w:p>
        </w:tc>
        <w:tc>
          <w:tcPr>
            <w:tcW w:w="405" w:type="pct"/>
            <w:vMerge w:val="restart"/>
            <w:shd w:val="clear" w:color="auto" w:fill="FFF2CC"/>
            <w:vAlign w:val="center"/>
          </w:tcPr>
          <w:p w:rsidR="009C5677" w:rsidRPr="0039084F" w:rsidRDefault="009C5677" w:rsidP="002079B3">
            <w:pPr>
              <w:jc w:val="center"/>
              <w:rPr>
                <w:lang w:val="sr-Cyrl-CS"/>
              </w:rPr>
            </w:pPr>
            <w:r w:rsidRPr="0039084F">
              <w:rPr>
                <w:lang w:val="sr-Cyrl-CS"/>
              </w:rPr>
              <w:t>Рок за завршетак активности</w:t>
            </w:r>
          </w:p>
        </w:tc>
        <w:tc>
          <w:tcPr>
            <w:tcW w:w="886" w:type="pct"/>
            <w:vMerge w:val="restart"/>
            <w:shd w:val="clear" w:color="auto" w:fill="FFF2CC"/>
            <w:vAlign w:val="center"/>
          </w:tcPr>
          <w:p w:rsidR="009C5677" w:rsidRPr="0039084F" w:rsidRDefault="009C5677" w:rsidP="002079B3">
            <w:pPr>
              <w:jc w:val="center"/>
              <w:rPr>
                <w:lang w:val="sr-Cyrl-CS"/>
              </w:rPr>
            </w:pPr>
            <w:r w:rsidRPr="0039084F">
              <w:rPr>
                <w:lang w:val="sr-Cyrl-CS"/>
              </w:rPr>
              <w:t>Показатељи учинка и ЦВ</w:t>
            </w:r>
          </w:p>
        </w:tc>
        <w:tc>
          <w:tcPr>
            <w:tcW w:w="460" w:type="pct"/>
            <w:vMerge w:val="restart"/>
            <w:shd w:val="clear" w:color="auto" w:fill="FFF2CC"/>
            <w:vAlign w:val="center"/>
          </w:tcPr>
          <w:p w:rsidR="009C5677" w:rsidRPr="0039084F" w:rsidRDefault="009C5677" w:rsidP="002079B3">
            <w:pPr>
              <w:jc w:val="center"/>
              <w:rPr>
                <w:lang w:val="sr-Cyrl-CS"/>
              </w:rPr>
            </w:pPr>
            <w:r w:rsidRPr="0039084F">
              <w:rPr>
                <w:lang w:val="sr-Cyrl-CS"/>
              </w:rPr>
              <w:t>Извор финансирања</w:t>
            </w:r>
          </w:p>
        </w:tc>
        <w:tc>
          <w:tcPr>
            <w:tcW w:w="452" w:type="pct"/>
            <w:vMerge w:val="restart"/>
            <w:shd w:val="clear" w:color="auto" w:fill="FFF2CC"/>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1017" w:type="pct"/>
            <w:gridSpan w:val="3"/>
            <w:shd w:val="clear" w:color="auto" w:fill="FFF2CC"/>
            <w:vAlign w:val="center"/>
          </w:tcPr>
          <w:p w:rsidR="009C5677" w:rsidRPr="0039084F" w:rsidRDefault="009C5677" w:rsidP="002079B3">
            <w:pPr>
              <w:jc w:val="center"/>
              <w:rPr>
                <w:lang w:val="sr-Cyrl-CS"/>
              </w:rPr>
            </w:pPr>
            <w:r w:rsidRPr="0039084F">
              <w:rPr>
                <w:lang w:val="sr-Cyrl-CS"/>
              </w:rPr>
              <w:t>Укупна процењена финансијска средства по изворима у 000 дин.</w:t>
            </w:r>
          </w:p>
        </w:tc>
      </w:tr>
      <w:tr w:rsidR="009C5677" w:rsidRPr="0039084F" w:rsidTr="007A074D">
        <w:trPr>
          <w:cantSplit/>
          <w:trHeight w:val="134"/>
          <w:jc w:val="center"/>
        </w:trPr>
        <w:tc>
          <w:tcPr>
            <w:tcW w:w="951" w:type="pct"/>
            <w:vMerge/>
            <w:shd w:val="clear" w:color="auto" w:fill="FFF2CC"/>
            <w:vAlign w:val="center"/>
          </w:tcPr>
          <w:p w:rsidR="009C5677" w:rsidRPr="0039084F" w:rsidRDefault="009C5677" w:rsidP="002079B3">
            <w:pPr>
              <w:jc w:val="center"/>
              <w:rPr>
                <w:lang w:val="sr-Cyrl-CS"/>
              </w:rPr>
            </w:pPr>
          </w:p>
        </w:tc>
        <w:tc>
          <w:tcPr>
            <w:tcW w:w="379" w:type="pct"/>
            <w:vMerge/>
            <w:shd w:val="clear" w:color="auto" w:fill="FFF2CC"/>
            <w:vAlign w:val="center"/>
          </w:tcPr>
          <w:p w:rsidR="009C5677" w:rsidRPr="0039084F" w:rsidRDefault="009C5677" w:rsidP="002079B3">
            <w:pPr>
              <w:jc w:val="center"/>
              <w:rPr>
                <w:lang w:val="sr-Cyrl-CS"/>
              </w:rPr>
            </w:pPr>
          </w:p>
        </w:tc>
        <w:tc>
          <w:tcPr>
            <w:tcW w:w="450" w:type="pct"/>
            <w:vMerge/>
            <w:shd w:val="clear" w:color="auto" w:fill="FFF2CC"/>
            <w:vAlign w:val="center"/>
          </w:tcPr>
          <w:p w:rsidR="009C5677" w:rsidRPr="0039084F" w:rsidRDefault="009C5677" w:rsidP="002079B3">
            <w:pPr>
              <w:jc w:val="center"/>
              <w:rPr>
                <w:lang w:val="sr-Cyrl-CS"/>
              </w:rPr>
            </w:pPr>
          </w:p>
        </w:tc>
        <w:tc>
          <w:tcPr>
            <w:tcW w:w="405" w:type="pct"/>
            <w:vMerge/>
            <w:shd w:val="clear" w:color="auto" w:fill="FFF2CC"/>
            <w:vAlign w:val="center"/>
          </w:tcPr>
          <w:p w:rsidR="009C5677" w:rsidRPr="0039084F" w:rsidRDefault="009C5677" w:rsidP="002079B3">
            <w:pPr>
              <w:jc w:val="center"/>
              <w:rPr>
                <w:lang w:val="sr-Cyrl-CS"/>
              </w:rPr>
            </w:pPr>
          </w:p>
        </w:tc>
        <w:tc>
          <w:tcPr>
            <w:tcW w:w="886" w:type="pct"/>
            <w:vMerge/>
            <w:shd w:val="clear" w:color="auto" w:fill="FFF2CC"/>
            <w:vAlign w:val="center"/>
          </w:tcPr>
          <w:p w:rsidR="009C5677" w:rsidRPr="0039084F" w:rsidRDefault="009C5677" w:rsidP="002079B3">
            <w:pPr>
              <w:jc w:val="center"/>
              <w:rPr>
                <w:lang w:val="sr-Cyrl-CS"/>
              </w:rPr>
            </w:pPr>
          </w:p>
        </w:tc>
        <w:tc>
          <w:tcPr>
            <w:tcW w:w="460" w:type="pct"/>
            <w:vMerge/>
            <w:shd w:val="clear" w:color="auto" w:fill="FFF2CC"/>
            <w:vAlign w:val="center"/>
          </w:tcPr>
          <w:p w:rsidR="009C5677" w:rsidRPr="0039084F" w:rsidRDefault="009C5677" w:rsidP="002079B3">
            <w:pPr>
              <w:jc w:val="center"/>
              <w:rPr>
                <w:lang w:val="sr-Cyrl-CS"/>
              </w:rPr>
            </w:pPr>
          </w:p>
        </w:tc>
        <w:tc>
          <w:tcPr>
            <w:tcW w:w="452" w:type="pct"/>
            <w:vMerge/>
            <w:shd w:val="clear" w:color="auto" w:fill="FFF2CC"/>
            <w:vAlign w:val="center"/>
          </w:tcPr>
          <w:p w:rsidR="009C5677" w:rsidRPr="0039084F" w:rsidRDefault="009C5677" w:rsidP="002079B3">
            <w:pPr>
              <w:jc w:val="center"/>
              <w:rPr>
                <w:lang w:val="sr-Cyrl-CS"/>
              </w:rPr>
            </w:pPr>
          </w:p>
        </w:tc>
        <w:tc>
          <w:tcPr>
            <w:tcW w:w="339" w:type="pct"/>
            <w:shd w:val="clear" w:color="auto" w:fill="FFF2CC"/>
            <w:vAlign w:val="center"/>
          </w:tcPr>
          <w:p w:rsidR="009C5677" w:rsidRPr="0039084F" w:rsidRDefault="009C5677" w:rsidP="002079B3">
            <w:pPr>
              <w:jc w:val="center"/>
              <w:rPr>
                <w:lang w:val="sr-Cyrl-CS"/>
              </w:rPr>
            </w:pPr>
            <w:r w:rsidRPr="0039084F">
              <w:rPr>
                <w:lang w:val="sr-Cyrl-CS"/>
              </w:rPr>
              <w:t>2021.</w:t>
            </w:r>
          </w:p>
        </w:tc>
        <w:tc>
          <w:tcPr>
            <w:tcW w:w="339" w:type="pct"/>
            <w:shd w:val="clear" w:color="auto" w:fill="FFF2CC"/>
            <w:vAlign w:val="center"/>
          </w:tcPr>
          <w:p w:rsidR="009C5677" w:rsidRPr="0039084F" w:rsidRDefault="009C5677" w:rsidP="002079B3">
            <w:pPr>
              <w:jc w:val="center"/>
              <w:rPr>
                <w:lang w:val="sr-Cyrl-CS"/>
              </w:rPr>
            </w:pPr>
            <w:r w:rsidRPr="0039084F">
              <w:rPr>
                <w:lang w:val="sr-Cyrl-CS"/>
              </w:rPr>
              <w:t>2022.</w:t>
            </w:r>
          </w:p>
        </w:tc>
        <w:tc>
          <w:tcPr>
            <w:tcW w:w="339" w:type="pct"/>
            <w:shd w:val="clear" w:color="auto" w:fill="FFF2CC"/>
            <w:vAlign w:val="center"/>
          </w:tcPr>
          <w:p w:rsidR="009C5677" w:rsidRPr="0039084F" w:rsidRDefault="009C5677" w:rsidP="002079B3">
            <w:pPr>
              <w:jc w:val="center"/>
              <w:rPr>
                <w:lang w:val="sr-Cyrl-CS"/>
              </w:rPr>
            </w:pPr>
            <w:r w:rsidRPr="0039084F">
              <w:rPr>
                <w:lang w:val="sr-Cyrl-CS"/>
              </w:rPr>
              <w:t>2023.</w:t>
            </w:r>
          </w:p>
        </w:tc>
      </w:tr>
      <w:tr w:rsidR="0073271A" w:rsidRPr="0039084F" w:rsidTr="007A074D">
        <w:trPr>
          <w:cantSplit/>
          <w:trHeight w:val="608"/>
          <w:jc w:val="center"/>
        </w:trPr>
        <w:tc>
          <w:tcPr>
            <w:tcW w:w="951" w:type="pct"/>
            <w:vMerge w:val="restart"/>
            <w:vAlign w:val="center"/>
          </w:tcPr>
          <w:p w:rsidR="0073271A" w:rsidRPr="0039084F" w:rsidRDefault="0073271A" w:rsidP="00B9188D">
            <w:pPr>
              <w:pStyle w:val="ListParagraph"/>
              <w:numPr>
                <w:ilvl w:val="0"/>
                <w:numId w:val="6"/>
              </w:numPr>
              <w:ind w:left="0" w:firstLine="0"/>
              <w:rPr>
                <w:lang w:val="sr-Cyrl-CS"/>
              </w:rPr>
            </w:pPr>
            <w:r w:rsidRPr="0039084F">
              <w:rPr>
                <w:lang w:val="sr-Cyrl-CS"/>
              </w:rPr>
              <w:t>Одржавање постојећих система у функционалном стању, уз замену дотрајалих цеви и прикључака и санацију оштећених објеката</w:t>
            </w:r>
          </w:p>
        </w:tc>
        <w:tc>
          <w:tcPr>
            <w:tcW w:w="379" w:type="pct"/>
            <w:vMerge w:val="restart"/>
            <w:vAlign w:val="center"/>
          </w:tcPr>
          <w:p w:rsidR="0073271A" w:rsidRPr="0039084F" w:rsidRDefault="0073271A" w:rsidP="002079B3">
            <w:pPr>
              <w:jc w:val="center"/>
              <w:rPr>
                <w:lang w:val="sr-Cyrl-CS"/>
              </w:rPr>
            </w:pPr>
            <w:r w:rsidRPr="0039084F">
              <w:rPr>
                <w:lang w:val="sr-Cyrl-CS"/>
              </w:rPr>
              <w:t>ПСПВШ</w:t>
            </w:r>
          </w:p>
        </w:tc>
        <w:tc>
          <w:tcPr>
            <w:tcW w:w="450" w:type="pct"/>
            <w:vMerge w:val="restart"/>
            <w:vAlign w:val="center"/>
          </w:tcPr>
          <w:p w:rsidR="0073271A" w:rsidRPr="0039084F" w:rsidRDefault="0073271A" w:rsidP="002079B3">
            <w:pPr>
              <w:jc w:val="center"/>
              <w:rPr>
                <w:lang w:val="sr-Cyrl-CS"/>
              </w:rPr>
            </w:pPr>
            <w:r w:rsidRPr="0039084F">
              <w:rPr>
                <w:lang w:val="sr-Cyrl-CS"/>
              </w:rPr>
              <w:t>ЈЛС</w:t>
            </w:r>
          </w:p>
        </w:tc>
        <w:tc>
          <w:tcPr>
            <w:tcW w:w="405" w:type="pct"/>
            <w:vMerge w:val="restart"/>
            <w:vAlign w:val="center"/>
          </w:tcPr>
          <w:p w:rsidR="0073271A" w:rsidRPr="0039084F" w:rsidRDefault="0073271A" w:rsidP="002079B3">
            <w:pPr>
              <w:jc w:val="center"/>
              <w:rPr>
                <w:lang w:val="sr-Cyrl-CS"/>
              </w:rPr>
            </w:pPr>
          </w:p>
        </w:tc>
        <w:tc>
          <w:tcPr>
            <w:tcW w:w="886" w:type="pct"/>
            <w:vMerge w:val="restart"/>
            <w:vAlign w:val="center"/>
          </w:tcPr>
          <w:p w:rsidR="0073271A" w:rsidRPr="0039084F" w:rsidRDefault="0073271A" w:rsidP="002079B3">
            <w:pPr>
              <w:jc w:val="center"/>
              <w:rPr>
                <w:lang w:val="sr-Cyrl-CS"/>
              </w:rPr>
            </w:pPr>
            <w:r w:rsidRPr="0039084F">
              <w:rPr>
                <w:lang w:val="sr-Cyrl-CS"/>
              </w:rPr>
              <w:t>Број реализованих пројеката</w:t>
            </w:r>
          </w:p>
          <w:p w:rsidR="0073271A" w:rsidRPr="0039084F" w:rsidRDefault="0073271A" w:rsidP="002079B3">
            <w:pPr>
              <w:jc w:val="center"/>
              <w:rPr>
                <w:lang w:val="sr-Cyrl-CS"/>
              </w:rPr>
            </w:pPr>
            <w:r w:rsidRPr="0039084F">
              <w:rPr>
                <w:lang w:val="sr-Cyrl-CS"/>
              </w:rPr>
              <w:t>2021: 5; 2022: 5; 2023: 5</w:t>
            </w:r>
          </w:p>
        </w:tc>
        <w:tc>
          <w:tcPr>
            <w:tcW w:w="460" w:type="pct"/>
            <w:vAlign w:val="center"/>
          </w:tcPr>
          <w:p w:rsidR="0073271A" w:rsidRPr="0039084F" w:rsidRDefault="0073271A" w:rsidP="002079B3">
            <w:pPr>
              <w:jc w:val="center"/>
              <w:rPr>
                <w:lang w:val="sr-Cyrl-CS"/>
              </w:rPr>
            </w:pPr>
            <w:r w:rsidRPr="0039084F">
              <w:rPr>
                <w:lang w:val="sr-Cyrl-CS"/>
              </w:rPr>
              <w:t>01 – Приходи из буџета АПВ</w:t>
            </w:r>
          </w:p>
        </w:tc>
        <w:tc>
          <w:tcPr>
            <w:tcW w:w="452" w:type="pct"/>
            <w:vAlign w:val="center"/>
          </w:tcPr>
          <w:p w:rsidR="0073271A" w:rsidRPr="0039084F" w:rsidRDefault="00764806" w:rsidP="00706A0F">
            <w:pPr>
              <w:jc w:val="center"/>
              <w:rPr>
                <w:lang w:val="sr-Cyrl-CS"/>
              </w:rPr>
            </w:pPr>
            <w:r w:rsidRPr="0039084F">
              <w:rPr>
                <w:lang w:val="sr-Cyrl-CS"/>
              </w:rPr>
              <w:t>/</w:t>
            </w:r>
          </w:p>
        </w:tc>
        <w:tc>
          <w:tcPr>
            <w:tcW w:w="339" w:type="pct"/>
            <w:vAlign w:val="center"/>
          </w:tcPr>
          <w:p w:rsidR="0073271A" w:rsidRPr="0039084F" w:rsidRDefault="0073271A" w:rsidP="002079B3">
            <w:pPr>
              <w:jc w:val="center"/>
              <w:rPr>
                <w:lang w:val="sr-Cyrl-CS"/>
              </w:rPr>
            </w:pPr>
            <w:r w:rsidRPr="0039084F">
              <w:rPr>
                <w:lang w:val="sr-Cyrl-CS"/>
              </w:rPr>
              <w:t>75.000</w:t>
            </w:r>
          </w:p>
        </w:tc>
        <w:tc>
          <w:tcPr>
            <w:tcW w:w="339" w:type="pct"/>
            <w:vAlign w:val="center"/>
          </w:tcPr>
          <w:p w:rsidR="0073271A" w:rsidRPr="0039084F" w:rsidRDefault="0073271A" w:rsidP="002079B3">
            <w:pPr>
              <w:jc w:val="center"/>
              <w:rPr>
                <w:lang w:val="sr-Cyrl-CS"/>
              </w:rPr>
            </w:pPr>
            <w:r w:rsidRPr="0039084F">
              <w:rPr>
                <w:lang w:val="sr-Cyrl-CS"/>
              </w:rPr>
              <w:t>75.000</w:t>
            </w:r>
          </w:p>
        </w:tc>
        <w:tc>
          <w:tcPr>
            <w:tcW w:w="339" w:type="pct"/>
            <w:vAlign w:val="center"/>
          </w:tcPr>
          <w:p w:rsidR="0073271A" w:rsidRPr="0039084F" w:rsidRDefault="0073271A" w:rsidP="002079B3">
            <w:pPr>
              <w:jc w:val="center"/>
              <w:rPr>
                <w:lang w:val="sr-Cyrl-CS"/>
              </w:rPr>
            </w:pPr>
            <w:r w:rsidRPr="0039084F">
              <w:rPr>
                <w:lang w:val="sr-Cyrl-CS"/>
              </w:rPr>
              <w:t>75.000</w:t>
            </w:r>
          </w:p>
        </w:tc>
      </w:tr>
      <w:tr w:rsidR="0073271A" w:rsidRPr="0039084F" w:rsidTr="007A074D">
        <w:trPr>
          <w:cantSplit/>
          <w:trHeight w:val="314"/>
          <w:jc w:val="center"/>
        </w:trPr>
        <w:tc>
          <w:tcPr>
            <w:tcW w:w="951" w:type="pct"/>
            <w:vMerge/>
            <w:vAlign w:val="center"/>
          </w:tcPr>
          <w:p w:rsidR="0073271A" w:rsidRPr="0039084F" w:rsidRDefault="0073271A" w:rsidP="00B9188D">
            <w:pPr>
              <w:pStyle w:val="ListParagraph"/>
              <w:numPr>
                <w:ilvl w:val="0"/>
                <w:numId w:val="6"/>
              </w:numPr>
              <w:ind w:left="0" w:firstLine="0"/>
              <w:rPr>
                <w:lang w:val="sr-Cyrl-CS"/>
              </w:rPr>
            </w:pPr>
          </w:p>
        </w:tc>
        <w:tc>
          <w:tcPr>
            <w:tcW w:w="379" w:type="pct"/>
            <w:vMerge/>
            <w:vAlign w:val="center"/>
          </w:tcPr>
          <w:p w:rsidR="0073271A" w:rsidRPr="0039084F" w:rsidRDefault="0073271A" w:rsidP="002079B3">
            <w:pPr>
              <w:jc w:val="center"/>
              <w:rPr>
                <w:lang w:val="sr-Cyrl-CS"/>
              </w:rPr>
            </w:pPr>
          </w:p>
        </w:tc>
        <w:tc>
          <w:tcPr>
            <w:tcW w:w="450" w:type="pct"/>
            <w:vMerge/>
            <w:vAlign w:val="center"/>
          </w:tcPr>
          <w:p w:rsidR="0073271A" w:rsidRPr="0039084F" w:rsidRDefault="0073271A" w:rsidP="002079B3">
            <w:pPr>
              <w:jc w:val="center"/>
              <w:rPr>
                <w:lang w:val="sr-Cyrl-CS"/>
              </w:rPr>
            </w:pPr>
          </w:p>
        </w:tc>
        <w:tc>
          <w:tcPr>
            <w:tcW w:w="405" w:type="pct"/>
            <w:vMerge/>
            <w:vAlign w:val="center"/>
          </w:tcPr>
          <w:p w:rsidR="0073271A" w:rsidRPr="0039084F" w:rsidRDefault="0073271A" w:rsidP="002079B3">
            <w:pPr>
              <w:jc w:val="center"/>
              <w:rPr>
                <w:lang w:val="sr-Cyrl-CS"/>
              </w:rPr>
            </w:pPr>
          </w:p>
        </w:tc>
        <w:tc>
          <w:tcPr>
            <w:tcW w:w="886" w:type="pct"/>
            <w:vMerge/>
            <w:vAlign w:val="center"/>
          </w:tcPr>
          <w:p w:rsidR="0073271A" w:rsidRPr="0039084F" w:rsidRDefault="0073271A" w:rsidP="002079B3">
            <w:pPr>
              <w:jc w:val="center"/>
              <w:rPr>
                <w:lang w:val="sr-Cyrl-CS"/>
              </w:rPr>
            </w:pPr>
          </w:p>
        </w:tc>
        <w:tc>
          <w:tcPr>
            <w:tcW w:w="460" w:type="pct"/>
            <w:vAlign w:val="center"/>
          </w:tcPr>
          <w:p w:rsidR="0073271A" w:rsidRPr="0039084F" w:rsidRDefault="0073271A" w:rsidP="002079B3">
            <w:pPr>
              <w:jc w:val="center"/>
              <w:rPr>
                <w:lang w:val="sr-Cyrl-CS"/>
              </w:rPr>
            </w:pPr>
            <w:r w:rsidRPr="0039084F">
              <w:rPr>
                <w:lang w:val="sr-Cyrl-CS"/>
              </w:rPr>
              <w:t>Приходи из буџета ЈЛС</w:t>
            </w:r>
          </w:p>
        </w:tc>
        <w:tc>
          <w:tcPr>
            <w:tcW w:w="452" w:type="pct"/>
            <w:vAlign w:val="center"/>
          </w:tcPr>
          <w:p w:rsidR="0073271A" w:rsidRPr="0039084F" w:rsidRDefault="00764806" w:rsidP="00706A0F">
            <w:pPr>
              <w:jc w:val="center"/>
              <w:rPr>
                <w:lang w:val="sr-Cyrl-CS"/>
              </w:rPr>
            </w:pPr>
            <w:r w:rsidRPr="0039084F">
              <w:rPr>
                <w:lang w:val="sr-Cyrl-CS"/>
              </w:rPr>
              <w:t>/</w:t>
            </w:r>
          </w:p>
        </w:tc>
        <w:tc>
          <w:tcPr>
            <w:tcW w:w="339" w:type="pct"/>
            <w:vAlign w:val="center"/>
          </w:tcPr>
          <w:p w:rsidR="0073271A" w:rsidRPr="0039084F" w:rsidRDefault="0073271A" w:rsidP="002079B3">
            <w:pPr>
              <w:jc w:val="center"/>
              <w:rPr>
                <w:lang w:val="sr-Cyrl-CS"/>
              </w:rPr>
            </w:pPr>
            <w:r w:rsidRPr="0039084F">
              <w:rPr>
                <w:lang w:val="sr-Cyrl-CS"/>
              </w:rPr>
              <w:t>50.000</w:t>
            </w:r>
          </w:p>
        </w:tc>
        <w:tc>
          <w:tcPr>
            <w:tcW w:w="339" w:type="pct"/>
            <w:vAlign w:val="center"/>
          </w:tcPr>
          <w:p w:rsidR="0073271A" w:rsidRPr="0039084F" w:rsidRDefault="0073271A" w:rsidP="002079B3">
            <w:pPr>
              <w:jc w:val="center"/>
              <w:rPr>
                <w:lang w:val="sr-Cyrl-CS"/>
              </w:rPr>
            </w:pPr>
            <w:r w:rsidRPr="0039084F">
              <w:rPr>
                <w:lang w:val="sr-Cyrl-CS"/>
              </w:rPr>
              <w:t>50.000</w:t>
            </w:r>
          </w:p>
        </w:tc>
        <w:tc>
          <w:tcPr>
            <w:tcW w:w="339" w:type="pct"/>
            <w:vAlign w:val="center"/>
          </w:tcPr>
          <w:p w:rsidR="0073271A" w:rsidRPr="0039084F" w:rsidRDefault="0073271A" w:rsidP="002079B3">
            <w:pPr>
              <w:jc w:val="center"/>
              <w:rPr>
                <w:lang w:val="sr-Cyrl-CS"/>
              </w:rPr>
            </w:pPr>
            <w:r w:rsidRPr="0039084F">
              <w:rPr>
                <w:lang w:val="sr-Cyrl-CS"/>
              </w:rPr>
              <w:t>50.000</w:t>
            </w:r>
          </w:p>
        </w:tc>
      </w:tr>
      <w:tr w:rsidR="0073271A" w:rsidRPr="0039084F" w:rsidTr="007A074D">
        <w:trPr>
          <w:cantSplit/>
          <w:trHeight w:val="350"/>
          <w:jc w:val="center"/>
        </w:trPr>
        <w:tc>
          <w:tcPr>
            <w:tcW w:w="951" w:type="pct"/>
            <w:vMerge/>
            <w:vAlign w:val="center"/>
          </w:tcPr>
          <w:p w:rsidR="0073271A" w:rsidRPr="0039084F" w:rsidRDefault="0073271A" w:rsidP="00B9188D">
            <w:pPr>
              <w:pStyle w:val="ListParagraph"/>
              <w:numPr>
                <w:ilvl w:val="0"/>
                <w:numId w:val="6"/>
              </w:numPr>
              <w:ind w:left="0" w:firstLine="0"/>
              <w:rPr>
                <w:lang w:val="sr-Cyrl-CS"/>
              </w:rPr>
            </w:pPr>
          </w:p>
        </w:tc>
        <w:tc>
          <w:tcPr>
            <w:tcW w:w="379" w:type="pct"/>
            <w:vMerge/>
            <w:vAlign w:val="center"/>
          </w:tcPr>
          <w:p w:rsidR="0073271A" w:rsidRPr="0039084F" w:rsidRDefault="0073271A" w:rsidP="002079B3">
            <w:pPr>
              <w:jc w:val="center"/>
              <w:rPr>
                <w:lang w:val="sr-Cyrl-CS"/>
              </w:rPr>
            </w:pPr>
          </w:p>
        </w:tc>
        <w:tc>
          <w:tcPr>
            <w:tcW w:w="450" w:type="pct"/>
            <w:vMerge/>
            <w:vAlign w:val="center"/>
          </w:tcPr>
          <w:p w:rsidR="0073271A" w:rsidRPr="0039084F" w:rsidRDefault="0073271A" w:rsidP="002079B3">
            <w:pPr>
              <w:jc w:val="center"/>
              <w:rPr>
                <w:lang w:val="sr-Cyrl-CS"/>
              </w:rPr>
            </w:pPr>
          </w:p>
        </w:tc>
        <w:tc>
          <w:tcPr>
            <w:tcW w:w="405" w:type="pct"/>
            <w:vMerge/>
            <w:vAlign w:val="center"/>
          </w:tcPr>
          <w:p w:rsidR="0073271A" w:rsidRPr="0039084F" w:rsidRDefault="0073271A" w:rsidP="002079B3">
            <w:pPr>
              <w:jc w:val="center"/>
              <w:rPr>
                <w:lang w:val="sr-Cyrl-CS"/>
              </w:rPr>
            </w:pPr>
          </w:p>
        </w:tc>
        <w:tc>
          <w:tcPr>
            <w:tcW w:w="886" w:type="pct"/>
            <w:vMerge/>
            <w:vAlign w:val="center"/>
          </w:tcPr>
          <w:p w:rsidR="0073271A" w:rsidRPr="0039084F" w:rsidRDefault="0073271A" w:rsidP="002079B3">
            <w:pPr>
              <w:jc w:val="center"/>
              <w:rPr>
                <w:lang w:val="sr-Cyrl-CS"/>
              </w:rPr>
            </w:pPr>
          </w:p>
        </w:tc>
        <w:tc>
          <w:tcPr>
            <w:tcW w:w="460" w:type="pct"/>
            <w:vAlign w:val="center"/>
          </w:tcPr>
          <w:p w:rsidR="0073271A" w:rsidRPr="0039084F" w:rsidRDefault="0073271A" w:rsidP="003C454C">
            <w:pPr>
              <w:jc w:val="center"/>
              <w:rPr>
                <w:lang w:val="sr-Cyrl-CS"/>
              </w:rPr>
            </w:pPr>
            <w:r w:rsidRPr="0039084F">
              <w:rPr>
                <w:lang w:val="sr-Cyrl-CS"/>
              </w:rPr>
              <w:t>Донација и зајам</w:t>
            </w:r>
          </w:p>
        </w:tc>
        <w:tc>
          <w:tcPr>
            <w:tcW w:w="452" w:type="pct"/>
            <w:vAlign w:val="center"/>
          </w:tcPr>
          <w:p w:rsidR="0073271A" w:rsidRPr="0039084F" w:rsidRDefault="00764806" w:rsidP="00706A0F">
            <w:pPr>
              <w:jc w:val="center"/>
              <w:rPr>
                <w:lang w:val="sr-Cyrl-CS"/>
              </w:rPr>
            </w:pPr>
            <w:r w:rsidRPr="0039084F">
              <w:rPr>
                <w:lang w:val="sr-Cyrl-CS"/>
              </w:rPr>
              <w:t>/</w:t>
            </w:r>
          </w:p>
        </w:tc>
        <w:tc>
          <w:tcPr>
            <w:tcW w:w="1017" w:type="pct"/>
            <w:gridSpan w:val="3"/>
            <w:vAlign w:val="center"/>
          </w:tcPr>
          <w:p w:rsidR="0073271A" w:rsidRPr="0039084F" w:rsidRDefault="0073271A" w:rsidP="003C454C">
            <w:pPr>
              <w:jc w:val="center"/>
              <w:rPr>
                <w:lang w:val="sr-Cyrl-CS"/>
              </w:rPr>
            </w:pPr>
            <w:r w:rsidRPr="0039084F">
              <w:rPr>
                <w:lang w:val="sr-Cyrl-CS"/>
              </w:rPr>
              <w:t>1.000.000</w:t>
            </w:r>
          </w:p>
        </w:tc>
      </w:tr>
      <w:tr w:rsidR="00F8796C" w:rsidRPr="0039084F" w:rsidTr="007A074D">
        <w:trPr>
          <w:cantSplit/>
          <w:trHeight w:val="545"/>
          <w:jc w:val="center"/>
        </w:trPr>
        <w:tc>
          <w:tcPr>
            <w:tcW w:w="951" w:type="pct"/>
            <w:vAlign w:val="center"/>
          </w:tcPr>
          <w:p w:rsidR="00F8796C" w:rsidRPr="0039084F" w:rsidRDefault="00F8796C" w:rsidP="00B9188D">
            <w:pPr>
              <w:pStyle w:val="ListParagraph"/>
              <w:numPr>
                <w:ilvl w:val="0"/>
                <w:numId w:val="6"/>
              </w:numPr>
              <w:ind w:left="0" w:firstLine="0"/>
              <w:rPr>
                <w:lang w:val="sr-Cyrl-CS"/>
              </w:rPr>
            </w:pPr>
            <w:r w:rsidRPr="0039084F">
              <w:rPr>
                <w:lang w:val="sr-Cyrl-CS"/>
              </w:rPr>
              <w:t>Реализација Програма обнове и унапређења система водоводне инфраструктуре- реконструкција и унапређење системa водоснабдевања</w:t>
            </w:r>
          </w:p>
        </w:tc>
        <w:tc>
          <w:tcPr>
            <w:tcW w:w="379" w:type="pct"/>
            <w:vAlign w:val="center"/>
          </w:tcPr>
          <w:p w:rsidR="00F8796C" w:rsidRPr="0039084F" w:rsidRDefault="00F8796C" w:rsidP="002079B3">
            <w:pPr>
              <w:jc w:val="center"/>
              <w:rPr>
                <w:lang w:val="sr-Cyrl-CS"/>
              </w:rPr>
            </w:pPr>
            <w:r w:rsidRPr="0039084F">
              <w:rPr>
                <w:lang w:val="sr-Cyrl-CS"/>
              </w:rPr>
              <w:t>КУЈУ</w:t>
            </w:r>
          </w:p>
        </w:tc>
        <w:tc>
          <w:tcPr>
            <w:tcW w:w="450" w:type="pct"/>
            <w:vAlign w:val="center"/>
          </w:tcPr>
          <w:p w:rsidR="00F8796C" w:rsidRPr="0039084F" w:rsidRDefault="0004764C" w:rsidP="002079B3">
            <w:pPr>
              <w:jc w:val="center"/>
              <w:rPr>
                <w:lang w:val="sr-Cyrl-CS"/>
              </w:rPr>
            </w:pPr>
            <w:r w:rsidRPr="0039084F">
              <w:rPr>
                <w:lang w:val="sr-Cyrl-CS"/>
              </w:rPr>
              <w:t xml:space="preserve">МРЕ, </w:t>
            </w:r>
            <w:r w:rsidR="00F8796C" w:rsidRPr="0039084F">
              <w:rPr>
                <w:lang w:val="sr-Cyrl-CS"/>
              </w:rPr>
              <w:t>ЈЛС, JKP</w:t>
            </w:r>
          </w:p>
        </w:tc>
        <w:tc>
          <w:tcPr>
            <w:tcW w:w="405" w:type="pct"/>
            <w:vAlign w:val="center"/>
          </w:tcPr>
          <w:p w:rsidR="00F8796C" w:rsidRPr="0039084F" w:rsidRDefault="00F8796C" w:rsidP="002079B3">
            <w:pPr>
              <w:jc w:val="center"/>
              <w:rPr>
                <w:lang w:val="sr-Cyrl-CS"/>
              </w:rPr>
            </w:pPr>
            <w:r w:rsidRPr="0039084F">
              <w:rPr>
                <w:lang w:val="sr-Cyrl-CS"/>
              </w:rPr>
              <w:t>2030.</w:t>
            </w:r>
          </w:p>
        </w:tc>
        <w:tc>
          <w:tcPr>
            <w:tcW w:w="886" w:type="pct"/>
            <w:vAlign w:val="center"/>
          </w:tcPr>
          <w:p w:rsidR="00F8796C" w:rsidRPr="0039084F" w:rsidRDefault="00F8796C" w:rsidP="002079B3">
            <w:pPr>
              <w:jc w:val="center"/>
              <w:rPr>
                <w:lang w:val="sr-Cyrl-CS"/>
              </w:rPr>
            </w:pPr>
            <w:r w:rsidRPr="0039084F">
              <w:rPr>
                <w:lang w:val="sr-Cyrl-CS"/>
              </w:rPr>
              <w:t>Број градова и општина у којима је започета реконструкција и унапређење систем водоснабдевања у циљу смањења губитака и побољшања квалитета воде за пиће, који за овом активношћу искажу потребу</w:t>
            </w:r>
          </w:p>
          <w:p w:rsidR="00F8796C" w:rsidRPr="0039084F" w:rsidRDefault="00F8796C" w:rsidP="002079B3">
            <w:pPr>
              <w:jc w:val="center"/>
              <w:rPr>
                <w:lang w:val="sr-Cyrl-CS"/>
              </w:rPr>
            </w:pPr>
            <w:r w:rsidRPr="0039084F">
              <w:rPr>
                <w:lang w:val="sr-Cyrl-CS"/>
              </w:rPr>
              <w:t>2021: 5; 2022: 10; 2023: 10</w:t>
            </w:r>
          </w:p>
        </w:tc>
        <w:tc>
          <w:tcPr>
            <w:tcW w:w="460" w:type="pct"/>
            <w:vAlign w:val="center"/>
          </w:tcPr>
          <w:p w:rsidR="002D0021" w:rsidRPr="0039084F" w:rsidRDefault="00905A25" w:rsidP="002D0021">
            <w:pPr>
              <w:jc w:val="center"/>
              <w:rPr>
                <w:lang w:val="sr-Cyrl-CS"/>
              </w:rPr>
            </w:pPr>
            <w:r w:rsidRPr="0039084F">
              <w:rPr>
                <w:lang w:val="sr-Cyrl-CS"/>
              </w:rPr>
              <w:t xml:space="preserve">Донаторска средства </w:t>
            </w:r>
          </w:p>
        </w:tc>
        <w:tc>
          <w:tcPr>
            <w:tcW w:w="452" w:type="pct"/>
            <w:vAlign w:val="center"/>
          </w:tcPr>
          <w:p w:rsidR="002D0021" w:rsidRPr="0039084F" w:rsidRDefault="00905A25" w:rsidP="00706A0F">
            <w:pPr>
              <w:jc w:val="center"/>
              <w:rPr>
                <w:lang w:val="sr-Cyrl-CS"/>
              </w:rPr>
            </w:pPr>
            <w:r w:rsidRPr="0039084F">
              <w:rPr>
                <w:lang w:val="sr-Cyrl-CS"/>
              </w:rPr>
              <w:t>/</w:t>
            </w:r>
          </w:p>
        </w:tc>
        <w:tc>
          <w:tcPr>
            <w:tcW w:w="339" w:type="pct"/>
            <w:vAlign w:val="center"/>
          </w:tcPr>
          <w:p w:rsidR="00F8796C" w:rsidRPr="0039084F" w:rsidRDefault="00F8796C" w:rsidP="002079B3">
            <w:pPr>
              <w:jc w:val="center"/>
              <w:rPr>
                <w:lang w:val="sr-Cyrl-CS"/>
              </w:rPr>
            </w:pPr>
            <w:r w:rsidRPr="0039084F">
              <w:rPr>
                <w:lang w:val="sr-Cyrl-CS"/>
              </w:rPr>
              <w:t>1.062.000</w:t>
            </w:r>
          </w:p>
        </w:tc>
        <w:tc>
          <w:tcPr>
            <w:tcW w:w="339" w:type="pct"/>
            <w:vAlign w:val="center"/>
          </w:tcPr>
          <w:p w:rsidR="00F8796C" w:rsidRPr="0039084F" w:rsidRDefault="00F8796C" w:rsidP="002079B3">
            <w:pPr>
              <w:jc w:val="center"/>
              <w:rPr>
                <w:lang w:val="sr-Cyrl-CS"/>
              </w:rPr>
            </w:pPr>
            <w:r w:rsidRPr="0039084F">
              <w:rPr>
                <w:lang w:val="sr-Cyrl-CS"/>
              </w:rPr>
              <w:t>2.124.000</w:t>
            </w:r>
          </w:p>
        </w:tc>
        <w:tc>
          <w:tcPr>
            <w:tcW w:w="339" w:type="pct"/>
            <w:vAlign w:val="center"/>
          </w:tcPr>
          <w:p w:rsidR="00F8796C" w:rsidRPr="0039084F" w:rsidRDefault="00F8796C" w:rsidP="002079B3">
            <w:pPr>
              <w:jc w:val="center"/>
              <w:rPr>
                <w:lang w:val="sr-Cyrl-CS"/>
              </w:rPr>
            </w:pPr>
            <w:r w:rsidRPr="0039084F">
              <w:rPr>
                <w:lang w:val="sr-Cyrl-CS"/>
              </w:rPr>
              <w:t>2.124.000</w:t>
            </w:r>
          </w:p>
        </w:tc>
      </w:tr>
      <w:tr w:rsidR="009C5677" w:rsidRPr="0039084F" w:rsidTr="007A074D">
        <w:trPr>
          <w:cantSplit/>
          <w:trHeight w:val="60"/>
          <w:jc w:val="center"/>
        </w:trPr>
        <w:tc>
          <w:tcPr>
            <w:tcW w:w="951" w:type="pct"/>
            <w:vAlign w:val="center"/>
          </w:tcPr>
          <w:p w:rsidR="009C5677" w:rsidRPr="0039084F" w:rsidRDefault="009C5677" w:rsidP="00B9188D">
            <w:pPr>
              <w:pStyle w:val="ListParagraph"/>
              <w:numPr>
                <w:ilvl w:val="0"/>
                <w:numId w:val="6"/>
              </w:numPr>
              <w:ind w:left="0" w:firstLine="0"/>
              <w:rPr>
                <w:lang w:val="sr-Cyrl-CS"/>
              </w:rPr>
            </w:pPr>
            <w:r w:rsidRPr="0039084F">
              <w:rPr>
                <w:lang w:val="sr-Cyrl-CS"/>
              </w:rPr>
              <w:t>Реконструкција водоводне мреже дефинисана годишњим планом пословања</w:t>
            </w:r>
          </w:p>
        </w:tc>
        <w:tc>
          <w:tcPr>
            <w:tcW w:w="379" w:type="pct"/>
            <w:vAlign w:val="center"/>
          </w:tcPr>
          <w:p w:rsidR="009C5677" w:rsidRPr="0039084F" w:rsidRDefault="009C5677" w:rsidP="002079B3">
            <w:pPr>
              <w:jc w:val="center"/>
              <w:rPr>
                <w:lang w:val="sr-Cyrl-CS"/>
              </w:rPr>
            </w:pPr>
            <w:r w:rsidRPr="0039084F">
              <w:rPr>
                <w:lang w:val="sr-Cyrl-CS"/>
              </w:rPr>
              <w:t>ЈКП БВК</w:t>
            </w:r>
          </w:p>
        </w:tc>
        <w:tc>
          <w:tcPr>
            <w:tcW w:w="450" w:type="pct"/>
            <w:vAlign w:val="center"/>
          </w:tcPr>
          <w:p w:rsidR="009C5677" w:rsidRPr="0039084F" w:rsidRDefault="004076EC" w:rsidP="002079B3">
            <w:pPr>
              <w:jc w:val="center"/>
              <w:rPr>
                <w:lang w:val="sr-Cyrl-CS"/>
              </w:rPr>
            </w:pPr>
            <w:r w:rsidRPr="0039084F">
              <w:rPr>
                <w:lang w:val="sr-Cyrl-CS"/>
              </w:rPr>
              <w:t>г</w:t>
            </w:r>
            <w:r w:rsidR="009C5677" w:rsidRPr="0039084F">
              <w:rPr>
                <w:lang w:val="sr-Cyrl-CS"/>
              </w:rPr>
              <w:t>рад Београд</w:t>
            </w:r>
          </w:p>
        </w:tc>
        <w:tc>
          <w:tcPr>
            <w:tcW w:w="405" w:type="pct"/>
            <w:vAlign w:val="center"/>
          </w:tcPr>
          <w:p w:rsidR="009C5677" w:rsidRPr="0039084F" w:rsidRDefault="009C5677" w:rsidP="002079B3">
            <w:pPr>
              <w:jc w:val="center"/>
              <w:rPr>
                <w:lang w:val="sr-Cyrl-CS"/>
              </w:rPr>
            </w:pPr>
            <w:r w:rsidRPr="0039084F">
              <w:rPr>
                <w:lang w:val="sr-Cyrl-CS"/>
              </w:rPr>
              <w:t>На годишњем нивоу</w:t>
            </w:r>
          </w:p>
        </w:tc>
        <w:tc>
          <w:tcPr>
            <w:tcW w:w="886" w:type="pct"/>
            <w:vAlign w:val="center"/>
          </w:tcPr>
          <w:p w:rsidR="009C5677" w:rsidRPr="0039084F" w:rsidRDefault="00A206AA" w:rsidP="002079B3">
            <w:pPr>
              <w:jc w:val="center"/>
              <w:rPr>
                <w:lang w:val="sr-Cyrl-CS"/>
              </w:rPr>
            </w:pPr>
            <w:r w:rsidRPr="0039084F">
              <w:rPr>
                <w:lang w:val="sr-Cyrl-CS"/>
              </w:rPr>
              <w:t>Дужина реконструисане мреже</w:t>
            </w:r>
          </w:p>
          <w:p w:rsidR="00A74BF3" w:rsidRPr="0039084F" w:rsidRDefault="009C5677" w:rsidP="00A74BF3">
            <w:pPr>
              <w:jc w:val="center"/>
              <w:rPr>
                <w:lang w:val="sr-Cyrl-CS"/>
              </w:rPr>
            </w:pPr>
            <w:r w:rsidRPr="0039084F">
              <w:rPr>
                <w:lang w:val="sr-Cyrl-CS"/>
              </w:rPr>
              <w:t>2021:</w:t>
            </w:r>
            <w:r w:rsidR="00A206AA" w:rsidRPr="0039084F">
              <w:rPr>
                <w:lang w:val="sr-Cyrl-CS"/>
              </w:rPr>
              <w:t xml:space="preserve"> 45km; 2022:45km;</w:t>
            </w:r>
          </w:p>
          <w:p w:rsidR="009C5677" w:rsidRPr="0039084F" w:rsidRDefault="009C5677" w:rsidP="00A74BF3">
            <w:pPr>
              <w:jc w:val="center"/>
              <w:rPr>
                <w:lang w:val="sr-Cyrl-CS"/>
              </w:rPr>
            </w:pPr>
            <w:r w:rsidRPr="0039084F">
              <w:rPr>
                <w:lang w:val="sr-Cyrl-CS"/>
              </w:rPr>
              <w:t>2023:</w:t>
            </w:r>
            <w:r w:rsidR="00A206AA" w:rsidRPr="0039084F">
              <w:rPr>
                <w:lang w:val="sr-Cyrl-CS"/>
              </w:rPr>
              <w:t xml:space="preserve"> 45km</w:t>
            </w:r>
          </w:p>
        </w:tc>
        <w:tc>
          <w:tcPr>
            <w:tcW w:w="460" w:type="pct"/>
            <w:vAlign w:val="center"/>
          </w:tcPr>
          <w:p w:rsidR="009C5677" w:rsidRPr="0039084F" w:rsidRDefault="00993AAE" w:rsidP="002079B3">
            <w:pPr>
              <w:jc w:val="center"/>
              <w:rPr>
                <w:lang w:val="sr-Cyrl-CS"/>
              </w:rPr>
            </w:pPr>
            <w:r w:rsidRPr="0039084F">
              <w:rPr>
                <w:lang w:val="sr-Cyrl-CS"/>
              </w:rPr>
              <w:t>Средства</w:t>
            </w:r>
            <w:r w:rsidR="005F3DE1" w:rsidRPr="0039084F">
              <w:rPr>
                <w:lang w:val="sr-Cyrl-CS"/>
              </w:rPr>
              <w:t xml:space="preserve"> ЈКП БВК</w:t>
            </w:r>
          </w:p>
        </w:tc>
        <w:tc>
          <w:tcPr>
            <w:tcW w:w="452" w:type="pct"/>
            <w:vAlign w:val="center"/>
          </w:tcPr>
          <w:p w:rsidR="009C5677" w:rsidRPr="0039084F" w:rsidRDefault="0073271A" w:rsidP="002079B3">
            <w:pPr>
              <w:jc w:val="center"/>
              <w:rPr>
                <w:lang w:val="sr-Cyrl-CS"/>
              </w:rPr>
            </w:pPr>
            <w:r w:rsidRPr="0039084F">
              <w:rPr>
                <w:lang w:val="sr-Cyrl-CS"/>
              </w:rPr>
              <w:t>/</w:t>
            </w:r>
          </w:p>
        </w:tc>
        <w:tc>
          <w:tcPr>
            <w:tcW w:w="339" w:type="pct"/>
            <w:vAlign w:val="center"/>
          </w:tcPr>
          <w:p w:rsidR="009C5677" w:rsidRPr="0039084F" w:rsidRDefault="009C5677" w:rsidP="002079B3">
            <w:pPr>
              <w:jc w:val="center"/>
              <w:rPr>
                <w:lang w:val="sr-Cyrl-CS"/>
              </w:rPr>
            </w:pPr>
            <w:r w:rsidRPr="0039084F">
              <w:rPr>
                <w:lang w:val="sr-Cyrl-CS"/>
              </w:rPr>
              <w:t>1.300.000</w:t>
            </w:r>
          </w:p>
        </w:tc>
        <w:tc>
          <w:tcPr>
            <w:tcW w:w="339" w:type="pct"/>
            <w:vAlign w:val="center"/>
          </w:tcPr>
          <w:p w:rsidR="009C5677" w:rsidRPr="0039084F" w:rsidRDefault="009C5677" w:rsidP="002079B3">
            <w:pPr>
              <w:jc w:val="center"/>
              <w:rPr>
                <w:lang w:val="sr-Cyrl-CS"/>
              </w:rPr>
            </w:pPr>
            <w:r w:rsidRPr="0039084F">
              <w:rPr>
                <w:lang w:val="sr-Cyrl-CS"/>
              </w:rPr>
              <w:t>1.300.000</w:t>
            </w:r>
          </w:p>
        </w:tc>
        <w:tc>
          <w:tcPr>
            <w:tcW w:w="339" w:type="pct"/>
            <w:vAlign w:val="center"/>
          </w:tcPr>
          <w:p w:rsidR="009C5677" w:rsidRPr="0039084F" w:rsidRDefault="009C5677" w:rsidP="002079B3">
            <w:pPr>
              <w:jc w:val="center"/>
              <w:rPr>
                <w:lang w:val="sr-Cyrl-CS"/>
              </w:rPr>
            </w:pPr>
            <w:r w:rsidRPr="0039084F">
              <w:rPr>
                <w:lang w:val="sr-Cyrl-CS"/>
              </w:rPr>
              <w:t>1.300.000</w:t>
            </w:r>
          </w:p>
        </w:tc>
      </w:tr>
    </w:tbl>
    <w:p w:rsidR="00764806" w:rsidRPr="0039084F" w:rsidRDefault="00764806" w:rsidP="00A57A54">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96"/>
        <w:gridCol w:w="1285"/>
        <w:gridCol w:w="1249"/>
        <w:gridCol w:w="1462"/>
        <w:gridCol w:w="1132"/>
        <w:gridCol w:w="2252"/>
        <w:gridCol w:w="2252"/>
        <w:gridCol w:w="2779"/>
      </w:tblGrid>
      <w:tr w:rsidR="009C5677" w:rsidRPr="0039084F" w:rsidTr="007A074D">
        <w:trPr>
          <w:trHeight w:val="188"/>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Посебни циљ 1.2: Смањен нефактурисани део воде у јавним водоводним системима</w:t>
            </w:r>
          </w:p>
        </w:tc>
      </w:tr>
      <w:tr w:rsidR="009C5677" w:rsidRPr="0039084F" w:rsidTr="007A074D">
        <w:trPr>
          <w:trHeight w:val="60"/>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грађевинарства, саобраћаја и инфраструктуре</w:t>
            </w:r>
          </w:p>
        </w:tc>
      </w:tr>
      <w:tr w:rsidR="009C5677" w:rsidRPr="0039084F" w:rsidTr="007A074D">
        <w:trPr>
          <w:trHeight w:val="404"/>
          <w:jc w:val="center"/>
        </w:trPr>
        <w:tc>
          <w:tcPr>
            <w:tcW w:w="0" w:type="auto"/>
            <w:shd w:val="clear" w:color="auto" w:fill="D9D9D9"/>
            <w:vAlign w:val="center"/>
          </w:tcPr>
          <w:p w:rsidR="009C5677" w:rsidRPr="0039084F" w:rsidRDefault="009C5677" w:rsidP="002079B3">
            <w:pPr>
              <w:jc w:val="center"/>
              <w:rPr>
                <w:lang w:val="sr-Cyrl-CS"/>
              </w:rPr>
            </w:pPr>
            <w:r w:rsidRPr="0039084F">
              <w:rPr>
                <w:lang w:val="sr-Cyrl-CS"/>
              </w:rPr>
              <w:t>Показатељ на нивоу посебног циља (показатељ исхода)</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2021. години</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последњој години АП</w:t>
            </w:r>
          </w:p>
        </w:tc>
      </w:tr>
      <w:tr w:rsidR="009C5677" w:rsidRPr="0039084F" w:rsidTr="007A074D">
        <w:trPr>
          <w:trHeight w:val="125"/>
          <w:jc w:val="center"/>
        </w:trPr>
        <w:tc>
          <w:tcPr>
            <w:tcW w:w="0" w:type="auto"/>
            <w:shd w:val="clear" w:color="auto" w:fill="FFFFFF"/>
            <w:vAlign w:val="center"/>
          </w:tcPr>
          <w:p w:rsidR="009C5677" w:rsidRPr="0039084F" w:rsidRDefault="009C5677" w:rsidP="008733F3">
            <w:pPr>
              <w:rPr>
                <w:lang w:val="sr-Cyrl-CS"/>
              </w:rPr>
            </w:pPr>
            <w:r w:rsidRPr="0039084F">
              <w:rPr>
                <w:lang w:val="sr-Cyrl-CS"/>
              </w:rPr>
              <w:t>Ниво фактурисања воде</w:t>
            </w:r>
          </w:p>
        </w:tc>
        <w:tc>
          <w:tcPr>
            <w:tcW w:w="0" w:type="auto"/>
            <w:shd w:val="clear" w:color="auto" w:fill="FFFFFF"/>
            <w:vAlign w:val="center"/>
          </w:tcPr>
          <w:p w:rsidR="009C5677" w:rsidRPr="0039084F" w:rsidRDefault="009C5677" w:rsidP="00686EB8">
            <w:pPr>
              <w:jc w:val="center"/>
              <w:rPr>
                <w:lang w:val="sr-Cyrl-CS"/>
              </w:rPr>
            </w:pPr>
            <w:r w:rsidRPr="0039084F">
              <w:rPr>
                <w:lang w:val="sr-Cyrl-CS"/>
              </w:rPr>
              <w:t>%</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МГСИ</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59</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2017.</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59</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59</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60</w:t>
            </w:r>
          </w:p>
        </w:tc>
      </w:tr>
    </w:tbl>
    <w:p w:rsidR="00E77E3B" w:rsidRPr="0039084F" w:rsidRDefault="00E77E3B" w:rsidP="000C298C">
      <w:pPr>
        <w:jc w:val="center"/>
        <w:rPr>
          <w:lang w:val="sr-Cyrl-CS"/>
        </w:rPr>
      </w:pPr>
    </w:p>
    <w:p w:rsidR="00703540" w:rsidRPr="0039084F" w:rsidRDefault="00703540">
      <w:pPr>
        <w:rPr>
          <w:lang w:val="sr-Cyrl-CS"/>
        </w:rPr>
      </w:pPr>
      <w:r w:rsidRPr="0039084F">
        <w:rPr>
          <w:lang w:val="sr-Cyrl-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9"/>
        <w:gridCol w:w="1358"/>
        <w:gridCol w:w="1340"/>
        <w:gridCol w:w="1586"/>
        <w:gridCol w:w="1218"/>
        <w:gridCol w:w="2581"/>
        <w:gridCol w:w="2581"/>
        <w:gridCol w:w="3214"/>
      </w:tblGrid>
      <w:tr w:rsidR="009C5677" w:rsidRPr="0039084F" w:rsidTr="007A074D">
        <w:trPr>
          <w:cantSplit/>
          <w:trHeight w:val="89"/>
          <w:tblHeader/>
          <w:jc w:val="center"/>
        </w:trPr>
        <w:tc>
          <w:tcPr>
            <w:tcW w:w="0" w:type="auto"/>
            <w:gridSpan w:val="8"/>
            <w:shd w:val="clear" w:color="auto" w:fill="E5B8B7"/>
            <w:vAlign w:val="center"/>
          </w:tcPr>
          <w:p w:rsidR="009C5677" w:rsidRPr="0039084F" w:rsidRDefault="009C5677" w:rsidP="008733F3">
            <w:pPr>
              <w:rPr>
                <w:lang w:val="sr-Cyrl-CS"/>
              </w:rPr>
            </w:pPr>
            <w:r w:rsidRPr="0039084F">
              <w:rPr>
                <w:lang w:val="sr-Cyrl-CS"/>
              </w:rPr>
              <w:lastRenderedPageBreak/>
              <w:t>Мера 1.2.1: Набавити и користити уређаје за детекцију цурења и губитака</w:t>
            </w:r>
          </w:p>
        </w:tc>
      </w:tr>
      <w:tr w:rsidR="009C5677" w:rsidRPr="0039084F" w:rsidTr="007A074D">
        <w:trPr>
          <w:cantSplit/>
          <w:trHeight w:val="215"/>
          <w:tblHeader/>
          <w:jc w:val="center"/>
        </w:trPr>
        <w:tc>
          <w:tcPr>
            <w:tcW w:w="0" w:type="auto"/>
            <w:gridSpan w:val="8"/>
            <w:shd w:val="clear" w:color="auto" w:fill="E5B8B7"/>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грађевинарства, саобраћаја и инфраструктуре</w:t>
            </w:r>
          </w:p>
        </w:tc>
      </w:tr>
      <w:tr w:rsidR="009C5677" w:rsidRPr="0039084F" w:rsidTr="007A074D">
        <w:trPr>
          <w:cantSplit/>
          <w:trHeight w:val="70"/>
          <w:tblHeader/>
          <w:jc w:val="center"/>
        </w:trPr>
        <w:tc>
          <w:tcPr>
            <w:tcW w:w="0" w:type="auto"/>
            <w:gridSpan w:val="3"/>
            <w:shd w:val="clear" w:color="auto" w:fill="E5B8B7"/>
            <w:vAlign w:val="center"/>
          </w:tcPr>
          <w:p w:rsidR="009C5677" w:rsidRPr="0039084F" w:rsidRDefault="009C5677" w:rsidP="008733F3">
            <w:pPr>
              <w:rPr>
                <w:lang w:val="sr-Cyrl-CS"/>
              </w:rPr>
            </w:pPr>
            <w:r w:rsidRPr="0039084F">
              <w:rPr>
                <w:lang w:val="sr-Cyrl-CS"/>
              </w:rPr>
              <w:t>Период спровођења: од 2021. до 2023. године</w:t>
            </w:r>
          </w:p>
        </w:tc>
        <w:tc>
          <w:tcPr>
            <w:tcW w:w="0" w:type="auto"/>
            <w:gridSpan w:val="5"/>
            <w:shd w:val="clear" w:color="auto" w:fill="E5B8B7"/>
            <w:vAlign w:val="center"/>
          </w:tcPr>
          <w:p w:rsidR="009C5677" w:rsidRPr="0039084F" w:rsidRDefault="009C5677" w:rsidP="008733F3">
            <w:pPr>
              <w:rPr>
                <w:lang w:val="sr-Cyrl-CS"/>
              </w:rPr>
            </w:pPr>
            <w:r w:rsidRPr="0039084F">
              <w:rPr>
                <w:lang w:val="sr-Cyrl-CS"/>
              </w:rPr>
              <w:t>Тип мере:</w:t>
            </w:r>
            <w:r w:rsidRPr="0039084F">
              <w:rPr>
                <w:color w:val="FF0000"/>
                <w:lang w:val="sr-Cyrl-CS"/>
              </w:rPr>
              <w:t xml:space="preserve"> </w:t>
            </w:r>
            <w:r w:rsidRPr="0039084F">
              <w:rPr>
                <w:lang w:val="sr-Cyrl-CS"/>
              </w:rPr>
              <w:t>обезбеђење добара и пружање услуга од стране учесника у планском систему</w:t>
            </w:r>
          </w:p>
        </w:tc>
      </w:tr>
      <w:tr w:rsidR="009C5677" w:rsidRPr="0039084F" w:rsidTr="007A074D">
        <w:trPr>
          <w:cantSplit/>
          <w:trHeight w:val="539"/>
          <w:tblHeader/>
          <w:jc w:val="center"/>
        </w:trPr>
        <w:tc>
          <w:tcPr>
            <w:tcW w:w="0" w:type="auto"/>
            <w:shd w:val="clear" w:color="auto" w:fill="D9D9D9"/>
            <w:vAlign w:val="center"/>
          </w:tcPr>
          <w:p w:rsidR="009C5677" w:rsidRPr="0039084F" w:rsidRDefault="009C5677" w:rsidP="002079B3">
            <w:pPr>
              <w:jc w:val="center"/>
              <w:rPr>
                <w:lang w:val="sr-Cyrl-CS"/>
              </w:rPr>
            </w:pPr>
            <w:r w:rsidRPr="0039084F">
              <w:rPr>
                <w:lang w:val="sr-Cyrl-CS"/>
              </w:rPr>
              <w:t>Показатељ на нивоу мере</w:t>
            </w:r>
          </w:p>
          <w:p w:rsidR="009C5677" w:rsidRPr="0039084F" w:rsidRDefault="009C5677" w:rsidP="002079B3">
            <w:pPr>
              <w:jc w:val="center"/>
              <w:rPr>
                <w:lang w:val="sr-Cyrl-CS"/>
              </w:rPr>
            </w:pPr>
            <w:r w:rsidRPr="0039084F">
              <w:rPr>
                <w:lang w:val="sr-Cyrl-CS"/>
              </w:rPr>
              <w:t>(показатељ резултата)</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2021. години</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последњој години АП</w:t>
            </w:r>
          </w:p>
        </w:tc>
      </w:tr>
      <w:tr w:rsidR="009C5677" w:rsidRPr="0039084F" w:rsidTr="00A57A54">
        <w:trPr>
          <w:cantSplit/>
          <w:trHeight w:val="359"/>
          <w:tblHeader/>
          <w:jc w:val="center"/>
        </w:trPr>
        <w:tc>
          <w:tcPr>
            <w:tcW w:w="0" w:type="auto"/>
            <w:shd w:val="clear" w:color="auto" w:fill="FFFFFF"/>
            <w:vAlign w:val="center"/>
          </w:tcPr>
          <w:p w:rsidR="009C5677" w:rsidRPr="0039084F" w:rsidRDefault="009C5677" w:rsidP="008733F3">
            <w:pPr>
              <w:rPr>
                <w:lang w:val="sr-Cyrl-CS"/>
              </w:rPr>
            </w:pPr>
            <w:r w:rsidRPr="0039084F">
              <w:rPr>
                <w:lang w:val="sr-Cyrl-CS"/>
              </w:rPr>
              <w:t>Губици воде у мрежи</w:t>
            </w:r>
          </w:p>
        </w:tc>
        <w:tc>
          <w:tcPr>
            <w:tcW w:w="0" w:type="auto"/>
            <w:shd w:val="clear" w:color="auto" w:fill="FFFFFF"/>
            <w:vAlign w:val="center"/>
          </w:tcPr>
          <w:p w:rsidR="009C5677" w:rsidRPr="0039084F" w:rsidRDefault="009C5677" w:rsidP="00686EB8">
            <w:pPr>
              <w:jc w:val="center"/>
              <w:rPr>
                <w:lang w:val="sr-Cyrl-CS"/>
              </w:rPr>
            </w:pPr>
            <w:r w:rsidRPr="0039084F">
              <w:rPr>
                <w:lang w:val="sr-Cyrl-CS"/>
              </w:rPr>
              <w:t>%</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РЗС</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35,5</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2017.</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35,3</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35,2</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35,1</w:t>
            </w: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03"/>
        <w:gridCol w:w="4511"/>
        <w:gridCol w:w="2532"/>
        <w:gridCol w:w="2529"/>
        <w:gridCol w:w="2532"/>
      </w:tblGrid>
      <w:tr w:rsidR="009C5677" w:rsidRPr="0039084F" w:rsidTr="00E70670">
        <w:trPr>
          <w:trHeight w:val="60"/>
          <w:tblHeader/>
          <w:jc w:val="center"/>
        </w:trPr>
        <w:tc>
          <w:tcPr>
            <w:tcW w:w="1219" w:type="pct"/>
            <w:vMerge w:val="restart"/>
            <w:shd w:val="clear" w:color="auto" w:fill="A8D08D"/>
            <w:vAlign w:val="center"/>
          </w:tcPr>
          <w:p w:rsidR="009C5677" w:rsidRPr="0039084F" w:rsidRDefault="009C5677" w:rsidP="002079B3">
            <w:pPr>
              <w:jc w:val="center"/>
              <w:rPr>
                <w:lang w:val="sr-Cyrl-CS"/>
              </w:rPr>
            </w:pPr>
            <w:r w:rsidRPr="0039084F">
              <w:rPr>
                <w:lang w:val="sr-Cyrl-CS"/>
              </w:rPr>
              <w:t>Извор финансирања мере</w:t>
            </w:r>
          </w:p>
        </w:tc>
        <w:tc>
          <w:tcPr>
            <w:tcW w:w="1409" w:type="pct"/>
            <w:vMerge w:val="restart"/>
            <w:shd w:val="clear" w:color="auto" w:fill="A8D08D"/>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2372" w:type="pct"/>
            <w:gridSpan w:val="3"/>
            <w:shd w:val="clear" w:color="auto" w:fill="A8D08D"/>
            <w:vAlign w:val="center"/>
          </w:tcPr>
          <w:p w:rsidR="009C5677" w:rsidRPr="0039084F" w:rsidRDefault="009C5677" w:rsidP="002079B3">
            <w:pPr>
              <w:jc w:val="center"/>
              <w:rPr>
                <w:lang w:val="sr-Cyrl-CS"/>
              </w:rPr>
            </w:pPr>
            <w:r w:rsidRPr="0039084F">
              <w:rPr>
                <w:lang w:val="sr-Cyrl-CS"/>
              </w:rPr>
              <w:t>Укупна процењена финансијска средства у 000 дин.</w:t>
            </w:r>
          </w:p>
        </w:tc>
      </w:tr>
      <w:tr w:rsidR="009C5677" w:rsidRPr="0039084F" w:rsidTr="00E81D47">
        <w:trPr>
          <w:trHeight w:val="80"/>
          <w:tblHeader/>
          <w:jc w:val="center"/>
        </w:trPr>
        <w:tc>
          <w:tcPr>
            <w:tcW w:w="1219" w:type="pct"/>
            <w:vMerge/>
            <w:shd w:val="clear" w:color="auto" w:fill="A8D08D"/>
          </w:tcPr>
          <w:p w:rsidR="009C5677" w:rsidRPr="0039084F" w:rsidRDefault="009C5677" w:rsidP="002079B3">
            <w:pPr>
              <w:jc w:val="center"/>
              <w:rPr>
                <w:lang w:val="sr-Cyrl-CS"/>
              </w:rPr>
            </w:pPr>
          </w:p>
        </w:tc>
        <w:tc>
          <w:tcPr>
            <w:tcW w:w="1409" w:type="pct"/>
            <w:vMerge/>
            <w:shd w:val="clear" w:color="auto" w:fill="A8D08D"/>
          </w:tcPr>
          <w:p w:rsidR="009C5677" w:rsidRPr="0039084F" w:rsidRDefault="009C5677" w:rsidP="002079B3">
            <w:pPr>
              <w:jc w:val="center"/>
              <w:rPr>
                <w:lang w:val="sr-Cyrl-CS"/>
              </w:rPr>
            </w:pPr>
          </w:p>
        </w:tc>
        <w:tc>
          <w:tcPr>
            <w:tcW w:w="791" w:type="pct"/>
            <w:shd w:val="clear" w:color="auto" w:fill="A8D08D"/>
            <w:vAlign w:val="center"/>
          </w:tcPr>
          <w:p w:rsidR="009C5677" w:rsidRPr="0039084F" w:rsidRDefault="009C5677" w:rsidP="002079B3">
            <w:pPr>
              <w:jc w:val="center"/>
              <w:rPr>
                <w:lang w:val="sr-Cyrl-CS"/>
              </w:rPr>
            </w:pPr>
            <w:r w:rsidRPr="0039084F">
              <w:rPr>
                <w:lang w:val="sr-Cyrl-CS"/>
              </w:rPr>
              <w:t>у 2021. години</w:t>
            </w:r>
          </w:p>
        </w:tc>
        <w:tc>
          <w:tcPr>
            <w:tcW w:w="790" w:type="pct"/>
            <w:shd w:val="clear" w:color="auto" w:fill="A8D08D"/>
            <w:vAlign w:val="center"/>
          </w:tcPr>
          <w:p w:rsidR="009C5677" w:rsidRPr="0039084F" w:rsidRDefault="009C5677" w:rsidP="002079B3">
            <w:pPr>
              <w:jc w:val="center"/>
              <w:rPr>
                <w:lang w:val="sr-Cyrl-CS"/>
              </w:rPr>
            </w:pPr>
            <w:r w:rsidRPr="0039084F">
              <w:rPr>
                <w:lang w:val="sr-Cyrl-CS"/>
              </w:rPr>
              <w:t>у 2022. години</w:t>
            </w:r>
          </w:p>
        </w:tc>
        <w:tc>
          <w:tcPr>
            <w:tcW w:w="791" w:type="pct"/>
            <w:shd w:val="clear" w:color="auto" w:fill="A8D08D"/>
            <w:vAlign w:val="center"/>
          </w:tcPr>
          <w:p w:rsidR="009C5677" w:rsidRPr="0039084F" w:rsidRDefault="009C5677" w:rsidP="002079B3">
            <w:pPr>
              <w:jc w:val="center"/>
              <w:rPr>
                <w:lang w:val="sr-Cyrl-CS"/>
              </w:rPr>
            </w:pPr>
            <w:r w:rsidRPr="0039084F">
              <w:rPr>
                <w:lang w:val="sr-Cyrl-CS"/>
              </w:rPr>
              <w:t>у 2023. години</w:t>
            </w:r>
          </w:p>
        </w:tc>
      </w:tr>
      <w:tr w:rsidR="00811B5D" w:rsidRPr="0039084F" w:rsidTr="00E81D47">
        <w:trPr>
          <w:trHeight w:val="107"/>
          <w:jc w:val="center"/>
        </w:trPr>
        <w:tc>
          <w:tcPr>
            <w:tcW w:w="1219" w:type="pct"/>
            <w:shd w:val="clear" w:color="auto" w:fill="FFFFFF"/>
          </w:tcPr>
          <w:p w:rsidR="00811B5D" w:rsidRPr="0039084F" w:rsidRDefault="00993AAE" w:rsidP="00811B5D">
            <w:pPr>
              <w:jc w:val="center"/>
              <w:rPr>
                <w:lang w:val="sr-Cyrl-CS"/>
              </w:rPr>
            </w:pPr>
            <w:r w:rsidRPr="0039084F">
              <w:rPr>
                <w:lang w:val="sr-Cyrl-CS"/>
              </w:rPr>
              <w:t>Средства</w:t>
            </w:r>
            <w:r w:rsidR="00811B5D" w:rsidRPr="0039084F">
              <w:rPr>
                <w:lang w:val="sr-Cyrl-CS"/>
              </w:rPr>
              <w:t xml:space="preserve"> ЈКП БВК</w:t>
            </w:r>
          </w:p>
        </w:tc>
        <w:tc>
          <w:tcPr>
            <w:tcW w:w="1409" w:type="pct"/>
            <w:shd w:val="clear" w:color="auto" w:fill="FFFFFF"/>
          </w:tcPr>
          <w:p w:rsidR="00811B5D" w:rsidRPr="0039084F" w:rsidRDefault="00E81D47" w:rsidP="00811B5D">
            <w:pPr>
              <w:jc w:val="center"/>
              <w:rPr>
                <w:lang w:val="sr-Cyrl-CS"/>
              </w:rPr>
            </w:pPr>
            <w:r w:rsidRPr="0039084F">
              <w:rPr>
                <w:lang w:val="sr-Cyrl-CS"/>
              </w:rPr>
              <w:t>/</w:t>
            </w:r>
          </w:p>
        </w:tc>
        <w:tc>
          <w:tcPr>
            <w:tcW w:w="791" w:type="pct"/>
            <w:shd w:val="clear" w:color="auto" w:fill="FFFFFF"/>
            <w:vAlign w:val="center"/>
          </w:tcPr>
          <w:p w:rsidR="00811B5D" w:rsidRPr="0039084F" w:rsidRDefault="00811B5D" w:rsidP="00811B5D">
            <w:pPr>
              <w:jc w:val="center"/>
              <w:rPr>
                <w:lang w:val="sr-Cyrl-CS"/>
              </w:rPr>
            </w:pPr>
            <w:r w:rsidRPr="0039084F">
              <w:rPr>
                <w:lang w:val="sr-Cyrl-CS"/>
              </w:rPr>
              <w:t>190.000</w:t>
            </w:r>
          </w:p>
        </w:tc>
        <w:tc>
          <w:tcPr>
            <w:tcW w:w="790" w:type="pct"/>
            <w:shd w:val="clear" w:color="auto" w:fill="FFFFFF"/>
            <w:vAlign w:val="center"/>
          </w:tcPr>
          <w:p w:rsidR="00811B5D" w:rsidRPr="0039084F" w:rsidRDefault="00811B5D" w:rsidP="00811B5D">
            <w:pPr>
              <w:jc w:val="center"/>
              <w:rPr>
                <w:lang w:val="sr-Cyrl-CS"/>
              </w:rPr>
            </w:pPr>
            <w:r w:rsidRPr="0039084F">
              <w:rPr>
                <w:lang w:val="sr-Cyrl-CS"/>
              </w:rPr>
              <w:t>190.000</w:t>
            </w:r>
          </w:p>
        </w:tc>
        <w:tc>
          <w:tcPr>
            <w:tcW w:w="791" w:type="pct"/>
            <w:shd w:val="clear" w:color="auto" w:fill="FFFFFF"/>
            <w:vAlign w:val="center"/>
          </w:tcPr>
          <w:p w:rsidR="00811B5D" w:rsidRPr="0039084F" w:rsidRDefault="00811B5D" w:rsidP="00811B5D">
            <w:pPr>
              <w:jc w:val="center"/>
              <w:rPr>
                <w:lang w:val="sr-Cyrl-CS"/>
              </w:rPr>
            </w:pPr>
            <w:r w:rsidRPr="0039084F">
              <w:rPr>
                <w:lang w:val="sr-Cyrl-CS"/>
              </w:rPr>
              <w:t>190.000</w:t>
            </w:r>
          </w:p>
        </w:tc>
      </w:tr>
      <w:tr w:rsidR="00835CE6" w:rsidRPr="0039084F" w:rsidTr="00E81D47">
        <w:trPr>
          <w:trHeight w:val="60"/>
          <w:jc w:val="center"/>
        </w:trPr>
        <w:tc>
          <w:tcPr>
            <w:tcW w:w="1219" w:type="pct"/>
            <w:shd w:val="clear" w:color="auto" w:fill="FFFFFF"/>
          </w:tcPr>
          <w:p w:rsidR="00835CE6" w:rsidRPr="0039084F" w:rsidRDefault="00905A25" w:rsidP="00E300EF">
            <w:pPr>
              <w:jc w:val="center"/>
              <w:rPr>
                <w:lang w:val="sr-Cyrl-CS"/>
              </w:rPr>
            </w:pPr>
            <w:r w:rsidRPr="0039084F">
              <w:rPr>
                <w:lang w:val="sr-Cyrl-CS"/>
              </w:rPr>
              <w:t>Донаторска средства</w:t>
            </w:r>
          </w:p>
        </w:tc>
        <w:tc>
          <w:tcPr>
            <w:tcW w:w="1409" w:type="pct"/>
            <w:shd w:val="clear" w:color="auto" w:fill="FFFFFF"/>
          </w:tcPr>
          <w:p w:rsidR="00835CE6" w:rsidRPr="0039084F" w:rsidRDefault="00905A25" w:rsidP="00E300EF">
            <w:pPr>
              <w:jc w:val="center"/>
              <w:rPr>
                <w:lang w:val="sr-Cyrl-CS"/>
              </w:rPr>
            </w:pPr>
            <w:r w:rsidRPr="0039084F">
              <w:rPr>
                <w:lang w:val="sr-Cyrl-CS"/>
              </w:rPr>
              <w:t>/</w:t>
            </w:r>
          </w:p>
        </w:tc>
        <w:tc>
          <w:tcPr>
            <w:tcW w:w="791" w:type="pct"/>
            <w:shd w:val="clear" w:color="auto" w:fill="FFFFFF"/>
            <w:vAlign w:val="center"/>
          </w:tcPr>
          <w:p w:rsidR="00835CE6" w:rsidRPr="0039084F" w:rsidRDefault="00835CE6" w:rsidP="004C3305">
            <w:pPr>
              <w:jc w:val="center"/>
              <w:rPr>
                <w:lang w:val="sr-Cyrl-CS"/>
              </w:rPr>
            </w:pPr>
            <w:r w:rsidRPr="0039084F">
              <w:rPr>
                <w:lang w:val="sr-Cyrl-CS"/>
              </w:rPr>
              <w:t>118.000</w:t>
            </w:r>
          </w:p>
        </w:tc>
        <w:tc>
          <w:tcPr>
            <w:tcW w:w="790" w:type="pct"/>
            <w:shd w:val="clear" w:color="auto" w:fill="FFFFFF"/>
            <w:vAlign w:val="center"/>
          </w:tcPr>
          <w:p w:rsidR="00835CE6" w:rsidRPr="0039084F" w:rsidRDefault="00835CE6" w:rsidP="004C3305">
            <w:pPr>
              <w:jc w:val="center"/>
              <w:rPr>
                <w:lang w:val="sr-Cyrl-CS"/>
              </w:rPr>
            </w:pPr>
            <w:r w:rsidRPr="0039084F">
              <w:rPr>
                <w:lang w:val="sr-Cyrl-CS"/>
              </w:rPr>
              <w:t>236.000</w:t>
            </w:r>
          </w:p>
        </w:tc>
        <w:tc>
          <w:tcPr>
            <w:tcW w:w="791" w:type="pct"/>
            <w:shd w:val="clear" w:color="auto" w:fill="FFFFFF"/>
            <w:vAlign w:val="center"/>
          </w:tcPr>
          <w:p w:rsidR="00835CE6" w:rsidRPr="0039084F" w:rsidRDefault="00835CE6" w:rsidP="004C3305">
            <w:pPr>
              <w:jc w:val="center"/>
              <w:rPr>
                <w:lang w:val="sr-Cyrl-CS"/>
              </w:rPr>
            </w:pPr>
            <w:r w:rsidRPr="0039084F">
              <w:rPr>
                <w:lang w:val="sr-Cyrl-CS"/>
              </w:rPr>
              <w:t>236.000</w:t>
            </w: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5"/>
        <w:gridCol w:w="1225"/>
        <w:gridCol w:w="1455"/>
        <w:gridCol w:w="1304"/>
        <w:gridCol w:w="3441"/>
        <w:gridCol w:w="1425"/>
        <w:gridCol w:w="1456"/>
        <w:gridCol w:w="952"/>
        <w:gridCol w:w="952"/>
        <w:gridCol w:w="952"/>
      </w:tblGrid>
      <w:tr w:rsidR="005B4F55" w:rsidRPr="0039084F" w:rsidTr="007A074D">
        <w:trPr>
          <w:cantSplit/>
          <w:trHeight w:val="140"/>
          <w:jc w:val="center"/>
        </w:trPr>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Назив активности:</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Орган који спроводи активност</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Oргани партнери у спровођењу активности</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Рок за завршетак активности</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Показатељи учинка и ЦВ</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Извор финансирања</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0" w:type="auto"/>
            <w:gridSpan w:val="3"/>
            <w:shd w:val="clear" w:color="auto" w:fill="FFF2CC"/>
            <w:vAlign w:val="center"/>
          </w:tcPr>
          <w:p w:rsidR="009C5677" w:rsidRPr="0039084F" w:rsidRDefault="009C5677" w:rsidP="002079B3">
            <w:pPr>
              <w:jc w:val="center"/>
              <w:rPr>
                <w:lang w:val="sr-Cyrl-CS"/>
              </w:rPr>
            </w:pPr>
            <w:r w:rsidRPr="0039084F">
              <w:rPr>
                <w:lang w:val="sr-Cyrl-CS"/>
              </w:rPr>
              <w:t>Укупна процењена финансијска средства по изворима у 000 дин.</w:t>
            </w:r>
          </w:p>
        </w:tc>
      </w:tr>
      <w:tr w:rsidR="005B4F55" w:rsidRPr="0039084F" w:rsidTr="007A074D">
        <w:trPr>
          <w:cantSplit/>
          <w:trHeight w:val="386"/>
          <w:jc w:val="center"/>
        </w:trPr>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2021.</w:t>
            </w: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2022.</w:t>
            </w: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2023.</w:t>
            </w:r>
          </w:p>
        </w:tc>
      </w:tr>
      <w:tr w:rsidR="00E81D47" w:rsidRPr="0039084F" w:rsidTr="007A074D">
        <w:trPr>
          <w:cantSplit/>
          <w:trHeight w:val="140"/>
          <w:jc w:val="center"/>
        </w:trPr>
        <w:tc>
          <w:tcPr>
            <w:tcW w:w="0" w:type="auto"/>
            <w:vAlign w:val="center"/>
          </w:tcPr>
          <w:p w:rsidR="00E81D47" w:rsidRPr="0039084F" w:rsidRDefault="00E81D47" w:rsidP="00B9188D">
            <w:pPr>
              <w:numPr>
                <w:ilvl w:val="0"/>
                <w:numId w:val="7"/>
              </w:numPr>
              <w:ind w:left="22" w:firstLine="0"/>
              <w:rPr>
                <w:lang w:val="sr-Cyrl-CS"/>
              </w:rPr>
            </w:pPr>
            <w:r w:rsidRPr="0039084F">
              <w:rPr>
                <w:lang w:val="sr-Cyrl-CS"/>
              </w:rPr>
              <w:t>Реализација Програма обнове и унапређења система водоводне инфраструктуре- унапређен систем водоснабдевања уградњом мерне опреме</w:t>
            </w:r>
          </w:p>
        </w:tc>
        <w:tc>
          <w:tcPr>
            <w:tcW w:w="0" w:type="auto"/>
            <w:vAlign w:val="center"/>
          </w:tcPr>
          <w:p w:rsidR="00E81D47" w:rsidRPr="0039084F" w:rsidRDefault="00E81D47" w:rsidP="002079B3">
            <w:pPr>
              <w:jc w:val="center"/>
              <w:rPr>
                <w:lang w:val="sr-Cyrl-CS"/>
              </w:rPr>
            </w:pPr>
            <w:r w:rsidRPr="0039084F">
              <w:rPr>
                <w:lang w:val="sr-Cyrl-CS"/>
              </w:rPr>
              <w:t>КУЈУ</w:t>
            </w:r>
          </w:p>
        </w:tc>
        <w:tc>
          <w:tcPr>
            <w:tcW w:w="0" w:type="auto"/>
            <w:vAlign w:val="center"/>
          </w:tcPr>
          <w:p w:rsidR="00E81D47" w:rsidRPr="0039084F" w:rsidRDefault="00E81D47" w:rsidP="002079B3">
            <w:pPr>
              <w:jc w:val="center"/>
              <w:rPr>
                <w:lang w:val="sr-Cyrl-CS"/>
              </w:rPr>
            </w:pPr>
            <w:r w:rsidRPr="0039084F">
              <w:rPr>
                <w:lang w:val="sr-Cyrl-CS"/>
              </w:rPr>
              <w:t>ЈЛС, JKP</w:t>
            </w:r>
          </w:p>
        </w:tc>
        <w:tc>
          <w:tcPr>
            <w:tcW w:w="0" w:type="auto"/>
            <w:vAlign w:val="center"/>
          </w:tcPr>
          <w:p w:rsidR="00E81D47" w:rsidRPr="0039084F" w:rsidRDefault="00E81D47" w:rsidP="002079B3">
            <w:pPr>
              <w:jc w:val="center"/>
              <w:rPr>
                <w:lang w:val="sr-Cyrl-CS"/>
              </w:rPr>
            </w:pPr>
            <w:r w:rsidRPr="0039084F">
              <w:rPr>
                <w:lang w:val="sr-Cyrl-CS"/>
              </w:rPr>
              <w:t>2030.</w:t>
            </w:r>
          </w:p>
        </w:tc>
        <w:tc>
          <w:tcPr>
            <w:tcW w:w="0" w:type="auto"/>
            <w:vAlign w:val="center"/>
          </w:tcPr>
          <w:p w:rsidR="00E81D47" w:rsidRPr="0039084F" w:rsidRDefault="00E81D47" w:rsidP="002079B3">
            <w:pPr>
              <w:jc w:val="center"/>
              <w:rPr>
                <w:lang w:val="sr-Cyrl-CS"/>
              </w:rPr>
            </w:pPr>
            <w:r w:rsidRPr="0039084F">
              <w:rPr>
                <w:lang w:val="sr-Cyrl-CS"/>
              </w:rPr>
              <w:t>Број градова и општина у којима је започето унапређење система водоснабдевања уградњом мерне опреме са централизованим системом надзора и управљања у циљу смањења губитака и побољшања квалитета воде за пиће, који за овом активношћу искажу потребу</w:t>
            </w:r>
          </w:p>
          <w:p w:rsidR="00E81D47" w:rsidRPr="0039084F" w:rsidRDefault="00E81D47" w:rsidP="002079B3">
            <w:pPr>
              <w:jc w:val="center"/>
              <w:rPr>
                <w:lang w:val="sr-Cyrl-CS"/>
              </w:rPr>
            </w:pPr>
            <w:r w:rsidRPr="0039084F">
              <w:rPr>
                <w:lang w:val="sr-Cyrl-CS"/>
              </w:rPr>
              <w:t>2021: 5; 2022: 10; 2023: 10</w:t>
            </w:r>
          </w:p>
        </w:tc>
        <w:tc>
          <w:tcPr>
            <w:tcW w:w="0" w:type="auto"/>
            <w:vAlign w:val="center"/>
          </w:tcPr>
          <w:p w:rsidR="00E81D47" w:rsidRPr="0039084F" w:rsidRDefault="00905A25" w:rsidP="00835CE6">
            <w:pPr>
              <w:jc w:val="center"/>
              <w:rPr>
                <w:lang w:val="sr-Cyrl-CS"/>
              </w:rPr>
            </w:pPr>
            <w:r w:rsidRPr="0039084F">
              <w:rPr>
                <w:lang w:val="sr-Cyrl-CS"/>
              </w:rPr>
              <w:t xml:space="preserve">Донаторска средства </w:t>
            </w:r>
          </w:p>
        </w:tc>
        <w:tc>
          <w:tcPr>
            <w:tcW w:w="0" w:type="auto"/>
            <w:vAlign w:val="center"/>
          </w:tcPr>
          <w:p w:rsidR="00E81D47" w:rsidRPr="0039084F" w:rsidRDefault="00905A25" w:rsidP="002D0021">
            <w:pPr>
              <w:jc w:val="center"/>
              <w:rPr>
                <w:lang w:val="sr-Cyrl-CS"/>
              </w:rPr>
            </w:pPr>
            <w:r w:rsidRPr="0039084F">
              <w:rPr>
                <w:lang w:val="sr-Cyrl-CS"/>
              </w:rPr>
              <w:t>/</w:t>
            </w:r>
          </w:p>
        </w:tc>
        <w:tc>
          <w:tcPr>
            <w:tcW w:w="0" w:type="auto"/>
            <w:vAlign w:val="center"/>
          </w:tcPr>
          <w:p w:rsidR="00E81D47" w:rsidRPr="0039084F" w:rsidRDefault="00E81D47" w:rsidP="002079B3">
            <w:pPr>
              <w:jc w:val="center"/>
              <w:rPr>
                <w:lang w:val="sr-Cyrl-CS"/>
              </w:rPr>
            </w:pPr>
            <w:r w:rsidRPr="0039084F">
              <w:rPr>
                <w:lang w:val="sr-Cyrl-CS"/>
              </w:rPr>
              <w:t>118.000</w:t>
            </w:r>
          </w:p>
        </w:tc>
        <w:tc>
          <w:tcPr>
            <w:tcW w:w="0" w:type="auto"/>
            <w:vAlign w:val="center"/>
          </w:tcPr>
          <w:p w:rsidR="00E81D47" w:rsidRPr="0039084F" w:rsidRDefault="00E81D47" w:rsidP="002079B3">
            <w:pPr>
              <w:jc w:val="center"/>
              <w:rPr>
                <w:lang w:val="sr-Cyrl-CS"/>
              </w:rPr>
            </w:pPr>
            <w:r w:rsidRPr="0039084F">
              <w:rPr>
                <w:lang w:val="sr-Cyrl-CS"/>
              </w:rPr>
              <w:t>236.000</w:t>
            </w:r>
          </w:p>
        </w:tc>
        <w:tc>
          <w:tcPr>
            <w:tcW w:w="0" w:type="auto"/>
            <w:vAlign w:val="center"/>
          </w:tcPr>
          <w:p w:rsidR="00E81D47" w:rsidRPr="0039084F" w:rsidRDefault="00E81D47" w:rsidP="002079B3">
            <w:pPr>
              <w:jc w:val="center"/>
              <w:rPr>
                <w:lang w:val="sr-Cyrl-CS"/>
              </w:rPr>
            </w:pPr>
            <w:r w:rsidRPr="0039084F">
              <w:rPr>
                <w:lang w:val="sr-Cyrl-CS"/>
              </w:rPr>
              <w:t>236.000</w:t>
            </w:r>
          </w:p>
        </w:tc>
      </w:tr>
      <w:tr w:rsidR="005B4F55" w:rsidRPr="0039084F" w:rsidTr="007A074D">
        <w:tblPrEx>
          <w:jc w:val="left"/>
        </w:tblPrEx>
        <w:trPr>
          <w:cantSplit/>
          <w:trHeight w:val="593"/>
        </w:trPr>
        <w:tc>
          <w:tcPr>
            <w:tcW w:w="0" w:type="auto"/>
            <w:vAlign w:val="center"/>
          </w:tcPr>
          <w:p w:rsidR="009C5677" w:rsidRPr="0039084F" w:rsidRDefault="009C5677" w:rsidP="00B9188D">
            <w:pPr>
              <w:numPr>
                <w:ilvl w:val="0"/>
                <w:numId w:val="7"/>
              </w:numPr>
              <w:ind w:left="22" w:firstLine="0"/>
              <w:rPr>
                <w:lang w:val="sr-Cyrl-CS"/>
              </w:rPr>
            </w:pPr>
            <w:r w:rsidRPr="0039084F">
              <w:rPr>
                <w:lang w:val="sr-Cyrl-CS"/>
              </w:rPr>
              <w:t>Контрола и замена водомера дефинисана годишњим планом пословања</w:t>
            </w:r>
          </w:p>
        </w:tc>
        <w:tc>
          <w:tcPr>
            <w:tcW w:w="0" w:type="auto"/>
            <w:vAlign w:val="center"/>
          </w:tcPr>
          <w:p w:rsidR="009C5677" w:rsidRPr="0039084F" w:rsidRDefault="009C5677" w:rsidP="002079B3">
            <w:pPr>
              <w:jc w:val="center"/>
              <w:rPr>
                <w:lang w:val="sr-Cyrl-CS"/>
              </w:rPr>
            </w:pPr>
            <w:r w:rsidRPr="0039084F">
              <w:rPr>
                <w:lang w:val="sr-Cyrl-CS"/>
              </w:rPr>
              <w:t>ЈКП БВК</w:t>
            </w:r>
          </w:p>
        </w:tc>
        <w:tc>
          <w:tcPr>
            <w:tcW w:w="0" w:type="auto"/>
            <w:vAlign w:val="center"/>
          </w:tcPr>
          <w:p w:rsidR="009C5677" w:rsidRPr="0039084F" w:rsidRDefault="00001213" w:rsidP="002079B3">
            <w:pPr>
              <w:jc w:val="center"/>
              <w:rPr>
                <w:lang w:val="sr-Cyrl-CS"/>
              </w:rPr>
            </w:pPr>
            <w:r w:rsidRPr="0039084F">
              <w:rPr>
                <w:lang w:val="sr-Cyrl-CS"/>
              </w:rPr>
              <w:t>г</w:t>
            </w:r>
            <w:r w:rsidR="009C5677" w:rsidRPr="0039084F">
              <w:rPr>
                <w:lang w:val="sr-Cyrl-CS"/>
              </w:rPr>
              <w:t>рад Београд</w:t>
            </w:r>
          </w:p>
        </w:tc>
        <w:tc>
          <w:tcPr>
            <w:tcW w:w="0" w:type="auto"/>
            <w:vAlign w:val="center"/>
          </w:tcPr>
          <w:p w:rsidR="009C5677" w:rsidRPr="0039084F" w:rsidRDefault="009C5677" w:rsidP="002079B3">
            <w:pPr>
              <w:jc w:val="center"/>
              <w:rPr>
                <w:lang w:val="sr-Cyrl-CS"/>
              </w:rPr>
            </w:pPr>
            <w:r w:rsidRPr="0039084F">
              <w:rPr>
                <w:lang w:val="sr-Cyrl-CS"/>
              </w:rPr>
              <w:t>На годишњем нивоу</w:t>
            </w:r>
          </w:p>
        </w:tc>
        <w:tc>
          <w:tcPr>
            <w:tcW w:w="0" w:type="auto"/>
            <w:vAlign w:val="center"/>
          </w:tcPr>
          <w:p w:rsidR="009C5677" w:rsidRPr="0039084F" w:rsidRDefault="009C5677" w:rsidP="002079B3">
            <w:pPr>
              <w:jc w:val="center"/>
              <w:rPr>
                <w:lang w:val="sr-Cyrl-CS"/>
              </w:rPr>
            </w:pPr>
            <w:r w:rsidRPr="0039084F">
              <w:rPr>
                <w:lang w:val="sr-Cyrl-CS"/>
              </w:rPr>
              <w:t>Број замењених водомера</w:t>
            </w:r>
          </w:p>
          <w:p w:rsidR="009C5677" w:rsidRPr="0039084F" w:rsidRDefault="009C5677" w:rsidP="002079B3">
            <w:pPr>
              <w:jc w:val="center"/>
              <w:rPr>
                <w:lang w:val="sr-Cyrl-CS"/>
              </w:rPr>
            </w:pPr>
            <w:r w:rsidRPr="0039084F">
              <w:rPr>
                <w:lang w:val="sr-Cyrl-CS"/>
              </w:rPr>
              <w:t>2021: 30.000</w:t>
            </w:r>
            <w:r w:rsidR="00357EC9" w:rsidRPr="0039084F">
              <w:rPr>
                <w:lang w:val="sr-Cyrl-CS"/>
              </w:rPr>
              <w:t xml:space="preserve">; </w:t>
            </w:r>
            <w:r w:rsidRPr="0039084F">
              <w:rPr>
                <w:lang w:val="sr-Cyrl-CS"/>
              </w:rPr>
              <w:t>2022: 30.100</w:t>
            </w:r>
            <w:r w:rsidR="00357EC9" w:rsidRPr="0039084F">
              <w:rPr>
                <w:lang w:val="sr-Cyrl-CS"/>
              </w:rPr>
              <w:t>;</w:t>
            </w:r>
          </w:p>
          <w:p w:rsidR="008D24BA" w:rsidRPr="0039084F" w:rsidRDefault="009C5677" w:rsidP="004E3C59">
            <w:pPr>
              <w:jc w:val="center"/>
              <w:rPr>
                <w:lang w:val="sr-Cyrl-CS"/>
              </w:rPr>
            </w:pPr>
            <w:r w:rsidRPr="0039084F">
              <w:rPr>
                <w:lang w:val="sr-Cyrl-CS"/>
              </w:rPr>
              <w:t>2023: 30.150</w:t>
            </w:r>
          </w:p>
        </w:tc>
        <w:tc>
          <w:tcPr>
            <w:tcW w:w="0" w:type="auto"/>
            <w:vAlign w:val="center"/>
          </w:tcPr>
          <w:p w:rsidR="009C5677" w:rsidRPr="0039084F" w:rsidRDefault="00993AAE" w:rsidP="002079B3">
            <w:pPr>
              <w:jc w:val="center"/>
              <w:rPr>
                <w:lang w:val="sr-Cyrl-CS"/>
              </w:rPr>
            </w:pPr>
            <w:r w:rsidRPr="0039084F">
              <w:rPr>
                <w:lang w:val="sr-Cyrl-CS"/>
              </w:rPr>
              <w:t>Средства</w:t>
            </w:r>
            <w:r w:rsidR="005F3DE1" w:rsidRPr="0039084F">
              <w:rPr>
                <w:lang w:val="sr-Cyrl-CS"/>
              </w:rPr>
              <w:t xml:space="preserve"> ЈКП БВК</w:t>
            </w:r>
          </w:p>
        </w:tc>
        <w:tc>
          <w:tcPr>
            <w:tcW w:w="0" w:type="auto"/>
            <w:vAlign w:val="center"/>
          </w:tcPr>
          <w:p w:rsidR="009C5677" w:rsidRPr="0039084F" w:rsidRDefault="00BC247F" w:rsidP="002079B3">
            <w:pPr>
              <w:jc w:val="center"/>
              <w:rPr>
                <w:lang w:val="sr-Cyrl-CS"/>
              </w:rPr>
            </w:pPr>
            <w:r w:rsidRPr="0039084F">
              <w:rPr>
                <w:lang w:val="sr-Cyrl-CS"/>
              </w:rPr>
              <w:t>/</w:t>
            </w:r>
          </w:p>
        </w:tc>
        <w:tc>
          <w:tcPr>
            <w:tcW w:w="0" w:type="auto"/>
            <w:vAlign w:val="center"/>
          </w:tcPr>
          <w:p w:rsidR="009C5677" w:rsidRPr="0039084F" w:rsidRDefault="009C5677" w:rsidP="002079B3">
            <w:pPr>
              <w:jc w:val="center"/>
              <w:rPr>
                <w:lang w:val="sr-Cyrl-CS"/>
              </w:rPr>
            </w:pPr>
            <w:r w:rsidRPr="0039084F">
              <w:rPr>
                <w:lang w:val="sr-Cyrl-CS"/>
              </w:rPr>
              <w:t>190.000</w:t>
            </w:r>
          </w:p>
        </w:tc>
        <w:tc>
          <w:tcPr>
            <w:tcW w:w="0" w:type="auto"/>
            <w:vAlign w:val="center"/>
          </w:tcPr>
          <w:p w:rsidR="009C5677" w:rsidRPr="0039084F" w:rsidRDefault="009C5677" w:rsidP="002079B3">
            <w:pPr>
              <w:jc w:val="center"/>
              <w:rPr>
                <w:lang w:val="sr-Cyrl-CS"/>
              </w:rPr>
            </w:pPr>
            <w:r w:rsidRPr="0039084F">
              <w:rPr>
                <w:lang w:val="sr-Cyrl-CS"/>
              </w:rPr>
              <w:t>190.000</w:t>
            </w:r>
          </w:p>
        </w:tc>
        <w:tc>
          <w:tcPr>
            <w:tcW w:w="0" w:type="auto"/>
            <w:vAlign w:val="center"/>
          </w:tcPr>
          <w:p w:rsidR="009C5677" w:rsidRPr="0039084F" w:rsidRDefault="009C5677" w:rsidP="002079B3">
            <w:pPr>
              <w:jc w:val="center"/>
              <w:rPr>
                <w:lang w:val="sr-Cyrl-CS"/>
              </w:rPr>
            </w:pPr>
            <w:r w:rsidRPr="0039084F">
              <w:rPr>
                <w:lang w:val="sr-Cyrl-CS"/>
              </w:rPr>
              <w:t>190.000</w:t>
            </w:r>
          </w:p>
        </w:tc>
      </w:tr>
      <w:tr w:rsidR="005B4F55" w:rsidRPr="0039084F" w:rsidTr="007A074D">
        <w:tblPrEx>
          <w:jc w:val="left"/>
        </w:tblPrEx>
        <w:trPr>
          <w:cantSplit/>
          <w:trHeight w:val="140"/>
        </w:trPr>
        <w:tc>
          <w:tcPr>
            <w:tcW w:w="0" w:type="auto"/>
            <w:vAlign w:val="center"/>
          </w:tcPr>
          <w:p w:rsidR="009C5677" w:rsidRPr="0039084F" w:rsidRDefault="009C5677" w:rsidP="00B9188D">
            <w:pPr>
              <w:numPr>
                <w:ilvl w:val="0"/>
                <w:numId w:val="7"/>
              </w:numPr>
              <w:ind w:left="22" w:firstLine="0"/>
              <w:rPr>
                <w:lang w:val="sr-Cyrl-CS"/>
              </w:rPr>
            </w:pPr>
            <w:r w:rsidRPr="0039084F">
              <w:rPr>
                <w:lang w:val="sr-Cyrl-CS"/>
              </w:rPr>
              <w:t>Активна контрола цурења дефинисана годишњим планом</w:t>
            </w:r>
          </w:p>
        </w:tc>
        <w:tc>
          <w:tcPr>
            <w:tcW w:w="0" w:type="auto"/>
            <w:vAlign w:val="center"/>
          </w:tcPr>
          <w:p w:rsidR="009C5677" w:rsidRPr="0039084F" w:rsidRDefault="009C5677" w:rsidP="002079B3">
            <w:pPr>
              <w:jc w:val="center"/>
              <w:rPr>
                <w:lang w:val="sr-Cyrl-CS"/>
              </w:rPr>
            </w:pPr>
            <w:r w:rsidRPr="0039084F">
              <w:rPr>
                <w:lang w:val="sr-Cyrl-CS"/>
              </w:rPr>
              <w:t>ЈКП БВК</w:t>
            </w:r>
          </w:p>
        </w:tc>
        <w:tc>
          <w:tcPr>
            <w:tcW w:w="0" w:type="auto"/>
            <w:vAlign w:val="center"/>
          </w:tcPr>
          <w:p w:rsidR="009C5677" w:rsidRPr="0039084F" w:rsidRDefault="00001213" w:rsidP="002079B3">
            <w:pPr>
              <w:jc w:val="center"/>
              <w:rPr>
                <w:lang w:val="sr-Cyrl-CS"/>
              </w:rPr>
            </w:pPr>
            <w:r w:rsidRPr="0039084F">
              <w:rPr>
                <w:lang w:val="sr-Cyrl-CS"/>
              </w:rPr>
              <w:t>г</w:t>
            </w:r>
            <w:r w:rsidR="009C5677" w:rsidRPr="0039084F">
              <w:rPr>
                <w:lang w:val="sr-Cyrl-CS"/>
              </w:rPr>
              <w:t>рад Београд</w:t>
            </w:r>
          </w:p>
        </w:tc>
        <w:tc>
          <w:tcPr>
            <w:tcW w:w="0" w:type="auto"/>
            <w:vAlign w:val="center"/>
          </w:tcPr>
          <w:p w:rsidR="009C5677" w:rsidRPr="0039084F" w:rsidRDefault="009C5677" w:rsidP="002079B3">
            <w:pPr>
              <w:jc w:val="center"/>
              <w:rPr>
                <w:lang w:val="sr-Cyrl-CS"/>
              </w:rPr>
            </w:pPr>
            <w:r w:rsidRPr="0039084F">
              <w:rPr>
                <w:lang w:val="sr-Cyrl-CS"/>
              </w:rPr>
              <w:t>На годишњем нивоу</w:t>
            </w:r>
          </w:p>
        </w:tc>
        <w:tc>
          <w:tcPr>
            <w:tcW w:w="0" w:type="auto"/>
            <w:vAlign w:val="center"/>
          </w:tcPr>
          <w:p w:rsidR="009C5677" w:rsidRPr="0039084F" w:rsidRDefault="009C5677" w:rsidP="002079B3">
            <w:pPr>
              <w:jc w:val="center"/>
              <w:rPr>
                <w:lang w:val="sr-Cyrl-CS"/>
              </w:rPr>
            </w:pPr>
            <w:r w:rsidRPr="0039084F">
              <w:rPr>
                <w:lang w:val="sr-Cyrl-CS"/>
              </w:rPr>
              <w:t>Дужина водоводне мреже проверена опремом за детекцију цурења (km/год)</w:t>
            </w:r>
          </w:p>
          <w:p w:rsidR="00357EC9" w:rsidRPr="0039084F" w:rsidRDefault="009C5677" w:rsidP="00357EC9">
            <w:pPr>
              <w:jc w:val="center"/>
              <w:rPr>
                <w:lang w:val="sr-Cyrl-CS"/>
              </w:rPr>
            </w:pPr>
            <w:r w:rsidRPr="0039084F">
              <w:rPr>
                <w:lang w:val="sr-Cyrl-CS"/>
              </w:rPr>
              <w:t>2021: 110 km</w:t>
            </w:r>
            <w:r w:rsidR="00357EC9" w:rsidRPr="0039084F">
              <w:rPr>
                <w:lang w:val="sr-Cyrl-CS"/>
              </w:rPr>
              <w:t xml:space="preserve">; </w:t>
            </w:r>
            <w:r w:rsidRPr="0039084F">
              <w:rPr>
                <w:lang w:val="sr-Cyrl-CS"/>
              </w:rPr>
              <w:t>2022: 115 km</w:t>
            </w:r>
            <w:r w:rsidR="00357EC9" w:rsidRPr="0039084F">
              <w:rPr>
                <w:lang w:val="sr-Cyrl-CS"/>
              </w:rPr>
              <w:t>;</w:t>
            </w:r>
          </w:p>
          <w:p w:rsidR="009C5677" w:rsidRPr="0039084F" w:rsidRDefault="009C5677" w:rsidP="00357EC9">
            <w:pPr>
              <w:jc w:val="center"/>
              <w:rPr>
                <w:lang w:val="sr-Cyrl-CS"/>
              </w:rPr>
            </w:pPr>
            <w:r w:rsidRPr="0039084F">
              <w:rPr>
                <w:lang w:val="sr-Cyrl-CS"/>
              </w:rPr>
              <w:t>2023: 118 km</w:t>
            </w:r>
          </w:p>
        </w:tc>
        <w:tc>
          <w:tcPr>
            <w:tcW w:w="0" w:type="auto"/>
            <w:vAlign w:val="center"/>
          </w:tcPr>
          <w:p w:rsidR="009C5677" w:rsidRPr="0039084F" w:rsidRDefault="00993AAE" w:rsidP="002079B3">
            <w:pPr>
              <w:jc w:val="center"/>
              <w:rPr>
                <w:lang w:val="sr-Cyrl-CS"/>
              </w:rPr>
            </w:pPr>
            <w:r w:rsidRPr="0039084F">
              <w:rPr>
                <w:lang w:val="sr-Cyrl-CS"/>
              </w:rPr>
              <w:t>Средства</w:t>
            </w:r>
            <w:r w:rsidR="005F3DE1" w:rsidRPr="0039084F">
              <w:rPr>
                <w:lang w:val="sr-Cyrl-CS"/>
              </w:rPr>
              <w:t xml:space="preserve"> ЈКП БВК</w:t>
            </w:r>
          </w:p>
        </w:tc>
        <w:tc>
          <w:tcPr>
            <w:tcW w:w="0" w:type="auto"/>
            <w:vAlign w:val="center"/>
          </w:tcPr>
          <w:p w:rsidR="009C5677" w:rsidRPr="0039084F" w:rsidRDefault="00BC247F" w:rsidP="002079B3">
            <w:pPr>
              <w:jc w:val="center"/>
              <w:rPr>
                <w:lang w:val="sr-Cyrl-CS"/>
              </w:rPr>
            </w:pPr>
            <w:r w:rsidRPr="0039084F">
              <w:rPr>
                <w:lang w:val="sr-Cyrl-CS"/>
              </w:rPr>
              <w:t>/</w:t>
            </w:r>
          </w:p>
        </w:tc>
        <w:tc>
          <w:tcPr>
            <w:tcW w:w="0" w:type="auto"/>
            <w:vAlign w:val="center"/>
          </w:tcPr>
          <w:p w:rsidR="009C5677" w:rsidRPr="0039084F" w:rsidRDefault="008337B2" w:rsidP="002079B3">
            <w:pPr>
              <w:jc w:val="center"/>
              <w:rPr>
                <w:lang w:val="sr-Cyrl-CS"/>
              </w:rPr>
            </w:pPr>
            <w:r w:rsidRPr="0039084F">
              <w:rPr>
                <w:lang w:val="sr-Cyrl-CS"/>
              </w:rPr>
              <w:t>/</w:t>
            </w:r>
          </w:p>
        </w:tc>
        <w:tc>
          <w:tcPr>
            <w:tcW w:w="0" w:type="auto"/>
            <w:vAlign w:val="center"/>
          </w:tcPr>
          <w:p w:rsidR="009C5677" w:rsidRPr="0039084F" w:rsidRDefault="008337B2" w:rsidP="002079B3">
            <w:pPr>
              <w:jc w:val="center"/>
              <w:rPr>
                <w:lang w:val="sr-Cyrl-CS"/>
              </w:rPr>
            </w:pPr>
            <w:r w:rsidRPr="0039084F">
              <w:rPr>
                <w:lang w:val="sr-Cyrl-CS"/>
              </w:rPr>
              <w:t>/</w:t>
            </w:r>
          </w:p>
        </w:tc>
        <w:tc>
          <w:tcPr>
            <w:tcW w:w="0" w:type="auto"/>
            <w:vAlign w:val="center"/>
          </w:tcPr>
          <w:p w:rsidR="009C5677" w:rsidRPr="0039084F" w:rsidRDefault="008337B2" w:rsidP="002079B3">
            <w:pPr>
              <w:jc w:val="center"/>
              <w:rPr>
                <w:lang w:val="sr-Cyrl-CS"/>
              </w:rPr>
            </w:pPr>
            <w:r w:rsidRPr="0039084F">
              <w:rPr>
                <w:lang w:val="sr-Cyrl-CS"/>
              </w:rPr>
              <w:t>/</w:t>
            </w:r>
          </w:p>
        </w:tc>
      </w:tr>
    </w:tbl>
    <w:p w:rsidR="002A2452" w:rsidRPr="0039084F" w:rsidRDefault="002A2452">
      <w:pPr>
        <w:rPr>
          <w:lang w:val="sr-Cyrl-CS"/>
        </w:rPr>
      </w:pPr>
    </w:p>
    <w:p w:rsidR="002A2452" w:rsidRPr="0039084F" w:rsidRDefault="002A2452">
      <w:pPr>
        <w:rPr>
          <w:lang w:val="sr-Cyrl-CS"/>
        </w:rPr>
      </w:pPr>
      <w:r w:rsidRPr="0039084F">
        <w:rPr>
          <w:lang w:val="sr-Cyrl-CS"/>
        </w:rPr>
        <w:br w:type="page"/>
      </w:r>
    </w:p>
    <w:p w:rsidR="007A074D" w:rsidRPr="0039084F" w:rsidRDefault="007A074D">
      <w:pP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01"/>
        <w:gridCol w:w="1284"/>
        <w:gridCol w:w="1249"/>
        <w:gridCol w:w="1462"/>
        <w:gridCol w:w="1132"/>
        <w:gridCol w:w="2251"/>
        <w:gridCol w:w="2251"/>
        <w:gridCol w:w="2777"/>
      </w:tblGrid>
      <w:tr w:rsidR="009C5677" w:rsidRPr="0039084F" w:rsidTr="007A074D">
        <w:trPr>
          <w:cantSplit/>
          <w:trHeight w:val="197"/>
          <w:tblHeader/>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Посебни циљ 1.3: Обезбедити довољне количине воде за наводњавање пољопривредних површина</w:t>
            </w:r>
          </w:p>
        </w:tc>
      </w:tr>
      <w:tr w:rsidR="009C5677" w:rsidRPr="0039084F" w:rsidTr="007A074D">
        <w:trPr>
          <w:cantSplit/>
          <w:trHeight w:val="60"/>
          <w:tblHeader/>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7A074D">
        <w:trPr>
          <w:cantSplit/>
          <w:trHeight w:val="521"/>
          <w:tblHeader/>
          <w:jc w:val="center"/>
        </w:trPr>
        <w:tc>
          <w:tcPr>
            <w:tcW w:w="0" w:type="auto"/>
            <w:shd w:val="clear" w:color="auto" w:fill="D9D9D9"/>
            <w:vAlign w:val="center"/>
          </w:tcPr>
          <w:p w:rsidR="009C5677" w:rsidRPr="0039084F" w:rsidRDefault="009C5677" w:rsidP="002079B3">
            <w:pPr>
              <w:jc w:val="center"/>
              <w:rPr>
                <w:lang w:val="sr-Cyrl-CS"/>
              </w:rPr>
            </w:pPr>
            <w:r w:rsidRPr="0039084F">
              <w:rPr>
                <w:lang w:val="sr-Cyrl-CS"/>
              </w:rPr>
              <w:t>Показатељ на нивоу посебног циља (показатељ исхода)</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2021. години</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последњој години АП</w:t>
            </w:r>
          </w:p>
        </w:tc>
      </w:tr>
      <w:tr w:rsidR="009C5677" w:rsidRPr="0039084F" w:rsidTr="00A57A54">
        <w:trPr>
          <w:cantSplit/>
          <w:trHeight w:val="359"/>
          <w:tblHeader/>
          <w:jc w:val="center"/>
        </w:trPr>
        <w:tc>
          <w:tcPr>
            <w:tcW w:w="0" w:type="auto"/>
            <w:shd w:val="clear" w:color="auto" w:fill="FFFFFF"/>
            <w:vAlign w:val="center"/>
          </w:tcPr>
          <w:p w:rsidR="009C5677" w:rsidRPr="0039084F" w:rsidRDefault="009C5677" w:rsidP="002079B3">
            <w:pPr>
              <w:shd w:val="clear" w:color="auto" w:fill="FFFFFF"/>
              <w:rPr>
                <w:lang w:val="sr-Cyrl-CS"/>
              </w:rPr>
            </w:pPr>
            <w:r w:rsidRPr="0039084F">
              <w:rPr>
                <w:lang w:val="sr-Cyrl-CS"/>
              </w:rPr>
              <w:t>Наводњаване површине</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ha</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РЗС</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46.863</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2019.</w:t>
            </w:r>
          </w:p>
        </w:tc>
        <w:tc>
          <w:tcPr>
            <w:tcW w:w="0" w:type="auto"/>
            <w:shd w:val="clear" w:color="auto" w:fill="FFFFFF"/>
            <w:vAlign w:val="center"/>
          </w:tcPr>
          <w:p w:rsidR="009C5677" w:rsidRPr="0039084F" w:rsidRDefault="009C5677" w:rsidP="002079B3">
            <w:pPr>
              <w:shd w:val="clear" w:color="auto" w:fill="FFFFFF"/>
              <w:jc w:val="center"/>
              <w:rPr>
                <w:lang w:val="sr-Cyrl-CS"/>
              </w:rPr>
            </w:pPr>
          </w:p>
        </w:tc>
        <w:tc>
          <w:tcPr>
            <w:tcW w:w="0" w:type="auto"/>
            <w:shd w:val="clear" w:color="auto" w:fill="FFFFFF"/>
            <w:vAlign w:val="center"/>
          </w:tcPr>
          <w:p w:rsidR="009C5677" w:rsidRPr="0039084F" w:rsidRDefault="009C5677" w:rsidP="002079B3">
            <w:pPr>
              <w:shd w:val="clear" w:color="auto" w:fill="FFFFFF"/>
              <w:jc w:val="center"/>
              <w:rPr>
                <w:lang w:val="sr-Cyrl-CS"/>
              </w:rPr>
            </w:pP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160.000</w:t>
            </w:r>
          </w:p>
        </w:tc>
      </w:tr>
    </w:tbl>
    <w:p w:rsidR="00E77E3B" w:rsidRPr="0039084F" w:rsidRDefault="00E77E3B" w:rsidP="000C298C">
      <w:pPr>
        <w:tabs>
          <w:tab w:val="left" w:pos="1940"/>
        </w:tabs>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76"/>
        <w:gridCol w:w="1276"/>
        <w:gridCol w:w="1737"/>
        <w:gridCol w:w="1447"/>
        <w:gridCol w:w="1122"/>
        <w:gridCol w:w="2212"/>
        <w:gridCol w:w="2212"/>
        <w:gridCol w:w="2725"/>
      </w:tblGrid>
      <w:tr w:rsidR="009C5677" w:rsidRPr="0039084F" w:rsidTr="007A074D">
        <w:trPr>
          <w:cantSplit/>
          <w:trHeight w:val="143"/>
          <w:tblHeader/>
          <w:jc w:val="center"/>
        </w:trPr>
        <w:tc>
          <w:tcPr>
            <w:tcW w:w="0" w:type="auto"/>
            <w:gridSpan w:val="8"/>
            <w:shd w:val="clear" w:color="auto" w:fill="E5B8B7"/>
            <w:vAlign w:val="center"/>
          </w:tcPr>
          <w:p w:rsidR="009C5677" w:rsidRPr="0039084F" w:rsidRDefault="009C5677" w:rsidP="008733F3">
            <w:pPr>
              <w:rPr>
                <w:lang w:val="sr-Cyrl-CS"/>
              </w:rPr>
            </w:pPr>
            <w:r w:rsidRPr="0039084F">
              <w:rPr>
                <w:lang w:val="sr-Cyrl-CS"/>
              </w:rPr>
              <w:t>Мера 1.3.1: Ревитализација и проширење система за наводњавање</w:t>
            </w:r>
          </w:p>
        </w:tc>
      </w:tr>
      <w:tr w:rsidR="009C5677" w:rsidRPr="0039084F" w:rsidTr="007A074D">
        <w:trPr>
          <w:cantSplit/>
          <w:trHeight w:val="300"/>
          <w:tblHeader/>
          <w:jc w:val="center"/>
        </w:trPr>
        <w:tc>
          <w:tcPr>
            <w:tcW w:w="0" w:type="auto"/>
            <w:gridSpan w:val="8"/>
            <w:shd w:val="clear" w:color="auto" w:fill="E5B8B7"/>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7A074D">
        <w:trPr>
          <w:cantSplit/>
          <w:trHeight w:val="224"/>
          <w:tblHeader/>
          <w:jc w:val="center"/>
        </w:trPr>
        <w:tc>
          <w:tcPr>
            <w:tcW w:w="0" w:type="auto"/>
            <w:gridSpan w:val="3"/>
            <w:shd w:val="clear" w:color="auto" w:fill="E5B8B7"/>
            <w:vAlign w:val="center"/>
          </w:tcPr>
          <w:p w:rsidR="009C5677" w:rsidRPr="0039084F" w:rsidRDefault="009C5677" w:rsidP="008733F3">
            <w:pPr>
              <w:rPr>
                <w:lang w:val="sr-Cyrl-CS"/>
              </w:rPr>
            </w:pPr>
            <w:r w:rsidRPr="0039084F">
              <w:rPr>
                <w:lang w:val="sr-Cyrl-CS"/>
              </w:rPr>
              <w:t>Период спровођења: од 2021. до 2023. године</w:t>
            </w:r>
          </w:p>
        </w:tc>
        <w:tc>
          <w:tcPr>
            <w:tcW w:w="0" w:type="auto"/>
            <w:gridSpan w:val="5"/>
            <w:shd w:val="clear" w:color="auto" w:fill="E5B8B7"/>
            <w:vAlign w:val="center"/>
          </w:tcPr>
          <w:p w:rsidR="009C5677" w:rsidRPr="0039084F" w:rsidRDefault="009C5677" w:rsidP="008733F3">
            <w:pPr>
              <w:rPr>
                <w:lang w:val="sr-Cyrl-CS"/>
              </w:rPr>
            </w:pPr>
            <w:r w:rsidRPr="0039084F">
              <w:rPr>
                <w:lang w:val="sr-Cyrl-CS"/>
              </w:rPr>
              <w:t>Тип мере: обезбеђење добара и пружање услуга од стране учесника у планском систему</w:t>
            </w:r>
          </w:p>
        </w:tc>
      </w:tr>
      <w:tr w:rsidR="009C5677" w:rsidRPr="0039084F" w:rsidTr="007A074D">
        <w:trPr>
          <w:cantSplit/>
          <w:trHeight w:val="179"/>
          <w:tblHeader/>
          <w:jc w:val="center"/>
        </w:trPr>
        <w:tc>
          <w:tcPr>
            <w:tcW w:w="0" w:type="auto"/>
            <w:shd w:val="clear" w:color="auto" w:fill="D9D9D9"/>
            <w:vAlign w:val="center"/>
          </w:tcPr>
          <w:p w:rsidR="009C5677" w:rsidRPr="0039084F" w:rsidRDefault="009C5677" w:rsidP="002079B3">
            <w:pPr>
              <w:jc w:val="center"/>
              <w:rPr>
                <w:lang w:val="sr-Cyrl-CS"/>
              </w:rPr>
            </w:pPr>
            <w:r w:rsidRPr="0039084F">
              <w:rPr>
                <w:lang w:val="sr-Cyrl-CS"/>
              </w:rPr>
              <w:t>Показатељи на нивоу мере (показатељи резултата)</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2021. години</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2079B3">
            <w:pPr>
              <w:jc w:val="center"/>
              <w:rPr>
                <w:lang w:val="sr-Cyrl-CS"/>
              </w:rPr>
            </w:pPr>
            <w:r w:rsidRPr="0039084F">
              <w:rPr>
                <w:lang w:val="sr-Cyrl-CS"/>
              </w:rPr>
              <w:t>Циљaна вредност у последњој години АП</w:t>
            </w:r>
          </w:p>
        </w:tc>
      </w:tr>
      <w:tr w:rsidR="009C5677" w:rsidRPr="0039084F" w:rsidTr="007A074D">
        <w:trPr>
          <w:cantSplit/>
          <w:trHeight w:val="170"/>
          <w:tblHeader/>
          <w:jc w:val="center"/>
        </w:trPr>
        <w:tc>
          <w:tcPr>
            <w:tcW w:w="0" w:type="auto"/>
            <w:shd w:val="clear" w:color="auto" w:fill="FFFFFF"/>
            <w:vAlign w:val="center"/>
          </w:tcPr>
          <w:p w:rsidR="009C5677" w:rsidRPr="0039084F" w:rsidRDefault="009C5677" w:rsidP="002079B3">
            <w:pPr>
              <w:shd w:val="clear" w:color="auto" w:fill="FFFFFF"/>
              <w:rPr>
                <w:lang w:val="sr-Cyrl-CS"/>
              </w:rPr>
            </w:pPr>
            <w:r w:rsidRPr="0039084F">
              <w:rPr>
                <w:lang w:val="sr-Cyrl-CS"/>
              </w:rPr>
              <w:t>Донети плански документи</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број</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Службени гласник РС</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0</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2019.</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0</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1</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1</w:t>
            </w:r>
          </w:p>
        </w:tc>
      </w:tr>
      <w:tr w:rsidR="009C5677" w:rsidRPr="0039084F" w:rsidTr="007A074D">
        <w:trPr>
          <w:cantSplit/>
          <w:trHeight w:val="60"/>
          <w:tblHeader/>
          <w:jc w:val="center"/>
        </w:trPr>
        <w:tc>
          <w:tcPr>
            <w:tcW w:w="0" w:type="auto"/>
            <w:shd w:val="clear" w:color="auto" w:fill="FFFFFF"/>
            <w:vAlign w:val="center"/>
          </w:tcPr>
          <w:p w:rsidR="009C5677" w:rsidRPr="0039084F" w:rsidRDefault="009C5677" w:rsidP="002079B3">
            <w:pPr>
              <w:shd w:val="clear" w:color="auto" w:fill="FFFFFF"/>
              <w:rPr>
                <w:lang w:val="sr-Cyrl-CS"/>
              </w:rPr>
            </w:pPr>
            <w:r w:rsidRPr="0039084F">
              <w:rPr>
                <w:lang w:val="sr-Cyrl-CS"/>
              </w:rPr>
              <w:t>Изграђени водни објекти за наводњавање</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број</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Извештај о раду Владе</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11</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2019.</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2</w:t>
            </w:r>
          </w:p>
        </w:tc>
        <w:tc>
          <w:tcPr>
            <w:tcW w:w="0" w:type="auto"/>
            <w:shd w:val="clear" w:color="auto" w:fill="FFFFFF"/>
            <w:vAlign w:val="center"/>
          </w:tcPr>
          <w:p w:rsidR="009C5677" w:rsidRPr="0039084F" w:rsidRDefault="009C5677" w:rsidP="002079B3">
            <w:pPr>
              <w:shd w:val="clear" w:color="auto" w:fill="FFFFFF"/>
              <w:jc w:val="center"/>
              <w:rPr>
                <w:lang w:val="sr-Cyrl-CS"/>
              </w:rPr>
            </w:pPr>
            <w:r w:rsidRPr="0039084F">
              <w:rPr>
                <w:lang w:val="sr-Cyrl-CS"/>
              </w:rPr>
              <w:t>24</w:t>
            </w:r>
          </w:p>
        </w:tc>
        <w:tc>
          <w:tcPr>
            <w:tcW w:w="0" w:type="auto"/>
            <w:shd w:val="clear" w:color="auto" w:fill="FFFFFF"/>
            <w:vAlign w:val="center"/>
          </w:tcPr>
          <w:p w:rsidR="009C5677" w:rsidRPr="0039084F" w:rsidRDefault="009C5677" w:rsidP="002079B3">
            <w:pPr>
              <w:shd w:val="clear" w:color="auto" w:fill="FFFFFF"/>
              <w:jc w:val="center"/>
              <w:rPr>
                <w:lang w:val="sr-Cyrl-CS"/>
              </w:rPr>
            </w:pPr>
          </w:p>
        </w:tc>
      </w:tr>
    </w:tbl>
    <w:p w:rsidR="00E70670" w:rsidRPr="0039084F" w:rsidRDefault="00E70670"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39"/>
        <w:gridCol w:w="6614"/>
        <w:gridCol w:w="1719"/>
        <w:gridCol w:w="1719"/>
        <w:gridCol w:w="1716"/>
      </w:tblGrid>
      <w:tr w:rsidR="006701BA" w:rsidRPr="0039084F" w:rsidTr="00E70670">
        <w:trPr>
          <w:cantSplit/>
          <w:trHeight w:val="270"/>
          <w:jc w:val="center"/>
        </w:trPr>
        <w:tc>
          <w:tcPr>
            <w:tcW w:w="1324" w:type="pct"/>
            <w:vMerge w:val="restart"/>
            <w:shd w:val="clear" w:color="auto" w:fill="A8D08D"/>
            <w:vAlign w:val="center"/>
          </w:tcPr>
          <w:p w:rsidR="009C5677" w:rsidRPr="0039084F" w:rsidRDefault="009C5677" w:rsidP="002079B3">
            <w:pPr>
              <w:jc w:val="center"/>
              <w:rPr>
                <w:lang w:val="sr-Cyrl-CS"/>
              </w:rPr>
            </w:pPr>
            <w:r w:rsidRPr="0039084F">
              <w:rPr>
                <w:lang w:val="sr-Cyrl-CS"/>
              </w:rPr>
              <w:t>Извор финансирања мере</w:t>
            </w:r>
          </w:p>
        </w:tc>
        <w:tc>
          <w:tcPr>
            <w:tcW w:w="2066" w:type="pct"/>
            <w:vMerge w:val="restart"/>
            <w:shd w:val="clear" w:color="auto" w:fill="A8D08D"/>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1610" w:type="pct"/>
            <w:gridSpan w:val="3"/>
            <w:shd w:val="clear" w:color="auto" w:fill="A8D08D"/>
            <w:vAlign w:val="center"/>
          </w:tcPr>
          <w:p w:rsidR="009C5677" w:rsidRPr="0039084F" w:rsidRDefault="009C5677" w:rsidP="002079B3">
            <w:pPr>
              <w:jc w:val="center"/>
              <w:rPr>
                <w:lang w:val="sr-Cyrl-CS"/>
              </w:rPr>
            </w:pPr>
            <w:r w:rsidRPr="0039084F">
              <w:rPr>
                <w:lang w:val="sr-Cyrl-CS"/>
              </w:rPr>
              <w:t>Укупна процењена финансијска средства у 000 дин.</w:t>
            </w:r>
          </w:p>
        </w:tc>
      </w:tr>
      <w:tr w:rsidR="006701BA" w:rsidRPr="0039084F" w:rsidTr="00993AAE">
        <w:trPr>
          <w:cantSplit/>
          <w:trHeight w:val="270"/>
          <w:jc w:val="center"/>
        </w:trPr>
        <w:tc>
          <w:tcPr>
            <w:tcW w:w="1324" w:type="pct"/>
            <w:vMerge/>
            <w:shd w:val="clear" w:color="auto" w:fill="A8D08D"/>
          </w:tcPr>
          <w:p w:rsidR="009C5677" w:rsidRPr="0039084F" w:rsidRDefault="009C5677" w:rsidP="002079B3">
            <w:pPr>
              <w:jc w:val="center"/>
              <w:rPr>
                <w:lang w:val="sr-Cyrl-CS"/>
              </w:rPr>
            </w:pPr>
          </w:p>
        </w:tc>
        <w:tc>
          <w:tcPr>
            <w:tcW w:w="2066" w:type="pct"/>
            <w:vMerge/>
            <w:shd w:val="clear" w:color="auto" w:fill="A8D08D"/>
          </w:tcPr>
          <w:p w:rsidR="009C5677" w:rsidRPr="0039084F" w:rsidRDefault="009C5677" w:rsidP="002079B3">
            <w:pPr>
              <w:jc w:val="center"/>
              <w:rPr>
                <w:lang w:val="sr-Cyrl-CS"/>
              </w:rPr>
            </w:pPr>
          </w:p>
        </w:tc>
        <w:tc>
          <w:tcPr>
            <w:tcW w:w="537" w:type="pct"/>
            <w:shd w:val="clear" w:color="auto" w:fill="A8D08D"/>
            <w:vAlign w:val="center"/>
          </w:tcPr>
          <w:p w:rsidR="009C5677" w:rsidRPr="0039084F" w:rsidRDefault="009C5677" w:rsidP="002079B3">
            <w:pPr>
              <w:jc w:val="center"/>
              <w:rPr>
                <w:lang w:val="sr-Cyrl-CS"/>
              </w:rPr>
            </w:pPr>
            <w:r w:rsidRPr="0039084F">
              <w:rPr>
                <w:lang w:val="sr-Cyrl-CS"/>
              </w:rPr>
              <w:t>у 2021. години</w:t>
            </w:r>
          </w:p>
        </w:tc>
        <w:tc>
          <w:tcPr>
            <w:tcW w:w="537" w:type="pct"/>
            <w:shd w:val="clear" w:color="auto" w:fill="A8D08D"/>
            <w:vAlign w:val="center"/>
          </w:tcPr>
          <w:p w:rsidR="009C5677" w:rsidRPr="0039084F" w:rsidRDefault="009C5677" w:rsidP="002079B3">
            <w:pPr>
              <w:jc w:val="center"/>
              <w:rPr>
                <w:lang w:val="sr-Cyrl-CS"/>
              </w:rPr>
            </w:pPr>
            <w:r w:rsidRPr="0039084F">
              <w:rPr>
                <w:lang w:val="sr-Cyrl-CS"/>
              </w:rPr>
              <w:t>у 2022. години</w:t>
            </w:r>
          </w:p>
        </w:tc>
        <w:tc>
          <w:tcPr>
            <w:tcW w:w="536" w:type="pct"/>
            <w:shd w:val="clear" w:color="auto" w:fill="A8D08D"/>
            <w:vAlign w:val="center"/>
          </w:tcPr>
          <w:p w:rsidR="009C5677" w:rsidRPr="0039084F" w:rsidRDefault="009C5677" w:rsidP="002079B3">
            <w:pPr>
              <w:jc w:val="center"/>
              <w:rPr>
                <w:lang w:val="sr-Cyrl-CS"/>
              </w:rPr>
            </w:pPr>
            <w:r w:rsidRPr="0039084F">
              <w:rPr>
                <w:lang w:val="sr-Cyrl-CS"/>
              </w:rPr>
              <w:t>у 2023. години</w:t>
            </w:r>
          </w:p>
        </w:tc>
      </w:tr>
      <w:tr w:rsidR="006701BA" w:rsidRPr="0039084F" w:rsidTr="00993AAE">
        <w:trPr>
          <w:cantSplit/>
          <w:trHeight w:val="62"/>
          <w:jc w:val="center"/>
        </w:trPr>
        <w:tc>
          <w:tcPr>
            <w:tcW w:w="1324" w:type="pct"/>
            <w:shd w:val="clear" w:color="auto" w:fill="FFFFFF"/>
          </w:tcPr>
          <w:p w:rsidR="009C5677" w:rsidRPr="0039084F" w:rsidRDefault="000726E9" w:rsidP="002079B3">
            <w:pPr>
              <w:jc w:val="center"/>
              <w:rPr>
                <w:lang w:val="sr-Cyrl-CS"/>
              </w:rPr>
            </w:pPr>
            <w:r w:rsidRPr="0039084F">
              <w:rPr>
                <w:lang w:val="sr-Cyrl-CS"/>
              </w:rPr>
              <w:t>01 – Приходи из буџета РС</w:t>
            </w:r>
          </w:p>
        </w:tc>
        <w:tc>
          <w:tcPr>
            <w:tcW w:w="2066" w:type="pct"/>
            <w:shd w:val="clear" w:color="auto" w:fill="FFFFFF"/>
            <w:vAlign w:val="center"/>
          </w:tcPr>
          <w:p w:rsidR="00C6121F" w:rsidRPr="0039084F" w:rsidRDefault="004C2462" w:rsidP="004C2462">
            <w:pPr>
              <w:jc w:val="center"/>
              <w:rPr>
                <w:lang w:val="sr-Cyrl-CS"/>
              </w:rPr>
            </w:pPr>
            <w:r w:rsidRPr="0039084F">
              <w:rPr>
                <w:lang w:val="sr-Cyrl-CS"/>
              </w:rPr>
              <w:t xml:space="preserve">- </w:t>
            </w:r>
            <w:r w:rsidR="007F4E4C" w:rsidRPr="0039084F">
              <w:rPr>
                <w:lang w:val="sr-Cyrl-CS"/>
              </w:rPr>
              <w:t>Глава 24.</w:t>
            </w:r>
            <w:r w:rsidR="00B91235" w:rsidRPr="0039084F">
              <w:rPr>
                <w:lang w:val="sr-Cyrl-CS"/>
              </w:rPr>
              <w:t>3</w:t>
            </w:r>
            <w:r w:rsidR="007F4E4C" w:rsidRPr="0039084F">
              <w:rPr>
                <w:lang w:val="sr-Cyrl-CS"/>
              </w:rPr>
              <w:t>, Програм 0401, Функција 630, Пројекат 5001</w:t>
            </w:r>
            <w:r w:rsidR="00C6121F" w:rsidRPr="0039084F">
              <w:rPr>
                <w:lang w:val="sr-Cyrl-CS"/>
              </w:rPr>
              <w:t>;</w:t>
            </w:r>
          </w:p>
          <w:p w:rsidR="009C5677" w:rsidRPr="0039084F" w:rsidRDefault="004C2462" w:rsidP="00C6121F">
            <w:pPr>
              <w:jc w:val="center"/>
              <w:rPr>
                <w:lang w:val="sr-Cyrl-CS"/>
              </w:rPr>
            </w:pPr>
            <w:r w:rsidRPr="0039084F">
              <w:rPr>
                <w:lang w:val="sr-Cyrl-CS"/>
              </w:rPr>
              <w:t xml:space="preserve">- </w:t>
            </w:r>
            <w:r w:rsidR="00C6121F" w:rsidRPr="0039084F">
              <w:rPr>
                <w:lang w:val="sr-Cyrl-CS"/>
              </w:rPr>
              <w:t>Глава 24.3, Програм 0401, Функција 630, Пројекат</w:t>
            </w:r>
            <w:r w:rsidR="007F4E4C" w:rsidRPr="0039084F">
              <w:rPr>
                <w:lang w:val="sr-Cyrl-CS"/>
              </w:rPr>
              <w:t xml:space="preserve"> 4009</w:t>
            </w:r>
          </w:p>
        </w:tc>
        <w:tc>
          <w:tcPr>
            <w:tcW w:w="537" w:type="pct"/>
            <w:shd w:val="clear" w:color="auto" w:fill="FFFFFF"/>
            <w:vAlign w:val="center"/>
          </w:tcPr>
          <w:p w:rsidR="009C5677" w:rsidRPr="0039084F" w:rsidRDefault="00FE297C" w:rsidP="002079B3">
            <w:pPr>
              <w:jc w:val="center"/>
              <w:rPr>
                <w:lang w:val="sr-Cyrl-CS"/>
              </w:rPr>
            </w:pPr>
            <w:r w:rsidRPr="0039084F">
              <w:rPr>
                <w:lang w:val="sr-Cyrl-CS"/>
              </w:rPr>
              <w:t>187.030</w:t>
            </w:r>
          </w:p>
        </w:tc>
        <w:tc>
          <w:tcPr>
            <w:tcW w:w="537" w:type="pct"/>
            <w:shd w:val="clear" w:color="auto" w:fill="FFFFFF"/>
            <w:vAlign w:val="center"/>
          </w:tcPr>
          <w:p w:rsidR="009C5677" w:rsidRPr="0039084F" w:rsidRDefault="00407245" w:rsidP="002079B3">
            <w:pPr>
              <w:jc w:val="center"/>
              <w:rPr>
                <w:lang w:val="sr-Cyrl-CS"/>
              </w:rPr>
            </w:pPr>
            <w:r w:rsidRPr="0039084F">
              <w:rPr>
                <w:lang w:val="sr-Cyrl-CS"/>
              </w:rPr>
              <w:t>91.528</w:t>
            </w:r>
          </w:p>
        </w:tc>
        <w:tc>
          <w:tcPr>
            <w:tcW w:w="536" w:type="pct"/>
            <w:shd w:val="clear" w:color="auto" w:fill="FFFFFF"/>
            <w:vAlign w:val="center"/>
          </w:tcPr>
          <w:p w:rsidR="009C5677" w:rsidRPr="0039084F" w:rsidRDefault="00407245" w:rsidP="002079B3">
            <w:pPr>
              <w:jc w:val="center"/>
              <w:rPr>
                <w:lang w:val="sr-Cyrl-CS"/>
              </w:rPr>
            </w:pPr>
            <w:r w:rsidRPr="0039084F">
              <w:rPr>
                <w:lang w:val="sr-Cyrl-CS"/>
              </w:rPr>
              <w:t>91.528</w:t>
            </w:r>
          </w:p>
        </w:tc>
      </w:tr>
      <w:tr w:rsidR="006701BA" w:rsidRPr="0039084F" w:rsidTr="00A57A54">
        <w:trPr>
          <w:cantSplit/>
          <w:trHeight w:val="96"/>
          <w:jc w:val="center"/>
        </w:trPr>
        <w:tc>
          <w:tcPr>
            <w:tcW w:w="1324" w:type="pct"/>
            <w:shd w:val="clear" w:color="auto" w:fill="FFFFFF"/>
            <w:vAlign w:val="center"/>
          </w:tcPr>
          <w:p w:rsidR="007F4E4C" w:rsidRPr="0039084F" w:rsidRDefault="0080155A" w:rsidP="007F4E4C">
            <w:pPr>
              <w:jc w:val="center"/>
              <w:rPr>
                <w:lang w:val="sr-Cyrl-CS"/>
              </w:rPr>
            </w:pPr>
            <w:r w:rsidRPr="0039084F">
              <w:rPr>
                <w:lang w:val="sr-Cyrl-CS"/>
              </w:rPr>
              <w:t>11 - П</w:t>
            </w:r>
            <w:r w:rsidR="007F4E4C" w:rsidRPr="0039084F">
              <w:rPr>
                <w:lang w:val="sr-Cyrl-CS"/>
              </w:rPr>
              <w:t>римања од иностраних задуживања</w:t>
            </w:r>
          </w:p>
        </w:tc>
        <w:tc>
          <w:tcPr>
            <w:tcW w:w="2066" w:type="pct"/>
            <w:shd w:val="clear" w:color="auto" w:fill="FFFFFF"/>
          </w:tcPr>
          <w:p w:rsidR="009230D1" w:rsidRPr="0039084F" w:rsidRDefault="009230D1" w:rsidP="009230D1">
            <w:pPr>
              <w:jc w:val="center"/>
              <w:rPr>
                <w:lang w:val="sr-Cyrl-CS"/>
              </w:rPr>
            </w:pPr>
            <w:r w:rsidRPr="0039084F">
              <w:rPr>
                <w:lang w:val="sr-Cyrl-CS"/>
              </w:rPr>
              <w:t>- Глава 24.3, Програм 0401, Функција 630, Пројекат 5001;</w:t>
            </w:r>
          </w:p>
          <w:p w:rsidR="007F4E4C" w:rsidRPr="0039084F" w:rsidRDefault="009230D1" w:rsidP="009230D1">
            <w:pPr>
              <w:jc w:val="center"/>
              <w:rPr>
                <w:lang w:val="sr-Cyrl-CS"/>
              </w:rPr>
            </w:pPr>
            <w:r w:rsidRPr="0039084F">
              <w:rPr>
                <w:lang w:val="sr-Cyrl-CS"/>
              </w:rPr>
              <w:t>- Глава 24.3, Програм 0401, Функција 630, Пројекат 4010</w:t>
            </w:r>
          </w:p>
        </w:tc>
        <w:tc>
          <w:tcPr>
            <w:tcW w:w="537" w:type="pct"/>
            <w:vAlign w:val="center"/>
          </w:tcPr>
          <w:p w:rsidR="007F4E4C" w:rsidRPr="0039084F" w:rsidRDefault="00C82950" w:rsidP="007F4E4C">
            <w:pPr>
              <w:jc w:val="center"/>
              <w:rPr>
                <w:lang w:val="sr-Cyrl-CS"/>
              </w:rPr>
            </w:pPr>
            <w:r w:rsidRPr="0039084F">
              <w:rPr>
                <w:lang w:val="sr-Cyrl-CS"/>
              </w:rPr>
              <w:t>692.018</w:t>
            </w:r>
          </w:p>
        </w:tc>
        <w:tc>
          <w:tcPr>
            <w:tcW w:w="537" w:type="pct"/>
            <w:vAlign w:val="center"/>
          </w:tcPr>
          <w:p w:rsidR="007F4E4C" w:rsidRPr="0039084F" w:rsidRDefault="00C82950" w:rsidP="007F4E4C">
            <w:pPr>
              <w:jc w:val="center"/>
              <w:rPr>
                <w:lang w:val="sr-Cyrl-CS"/>
              </w:rPr>
            </w:pPr>
            <w:r w:rsidRPr="0039084F">
              <w:rPr>
                <w:lang w:val="sr-Cyrl-CS"/>
              </w:rPr>
              <w:t>404.055</w:t>
            </w:r>
          </w:p>
        </w:tc>
        <w:tc>
          <w:tcPr>
            <w:tcW w:w="536" w:type="pct"/>
            <w:vAlign w:val="center"/>
          </w:tcPr>
          <w:p w:rsidR="007F4E4C" w:rsidRPr="0039084F" w:rsidRDefault="00C82950" w:rsidP="007F4E4C">
            <w:pPr>
              <w:jc w:val="center"/>
              <w:rPr>
                <w:lang w:val="sr-Cyrl-CS"/>
              </w:rPr>
            </w:pPr>
            <w:r w:rsidRPr="0039084F">
              <w:rPr>
                <w:lang w:val="sr-Cyrl-CS"/>
              </w:rPr>
              <w:t>296.181</w:t>
            </w:r>
          </w:p>
        </w:tc>
      </w:tr>
      <w:tr w:rsidR="00993AAE" w:rsidRPr="0039084F" w:rsidTr="00993AAE">
        <w:trPr>
          <w:cantSplit/>
          <w:trHeight w:val="96"/>
          <w:jc w:val="center"/>
        </w:trPr>
        <w:tc>
          <w:tcPr>
            <w:tcW w:w="1324" w:type="pct"/>
            <w:shd w:val="clear" w:color="auto" w:fill="FFFFFF"/>
            <w:vAlign w:val="center"/>
          </w:tcPr>
          <w:p w:rsidR="00993AAE" w:rsidRPr="0039084F" w:rsidRDefault="00885215" w:rsidP="00885215">
            <w:pPr>
              <w:jc w:val="center"/>
              <w:rPr>
                <w:lang w:val="sr-Cyrl-CS"/>
              </w:rPr>
            </w:pPr>
            <w:r w:rsidRPr="0039084F">
              <w:rPr>
                <w:lang w:val="sr-Cyrl-CS"/>
              </w:rPr>
              <w:t>Донаторска средства</w:t>
            </w:r>
          </w:p>
        </w:tc>
        <w:tc>
          <w:tcPr>
            <w:tcW w:w="2066" w:type="pct"/>
            <w:shd w:val="clear" w:color="auto" w:fill="FFFFFF"/>
            <w:vAlign w:val="center"/>
          </w:tcPr>
          <w:p w:rsidR="00993AAE" w:rsidRPr="0039084F" w:rsidRDefault="00885215" w:rsidP="00993AAE">
            <w:pPr>
              <w:jc w:val="center"/>
              <w:rPr>
                <w:lang w:val="sr-Cyrl-CS"/>
              </w:rPr>
            </w:pPr>
            <w:r w:rsidRPr="0039084F">
              <w:rPr>
                <w:lang w:val="sr-Cyrl-CS"/>
              </w:rPr>
              <w:t>/</w:t>
            </w:r>
          </w:p>
        </w:tc>
        <w:tc>
          <w:tcPr>
            <w:tcW w:w="537" w:type="pct"/>
            <w:vAlign w:val="center"/>
          </w:tcPr>
          <w:p w:rsidR="00993AAE" w:rsidRPr="0039084F" w:rsidRDefault="00993AAE" w:rsidP="00993AAE">
            <w:pPr>
              <w:jc w:val="center"/>
              <w:rPr>
                <w:lang w:val="sr-Cyrl-CS"/>
              </w:rPr>
            </w:pPr>
            <w:r w:rsidRPr="0039084F">
              <w:rPr>
                <w:lang w:val="sr-Cyrl-CS"/>
              </w:rPr>
              <w:t>590.000</w:t>
            </w:r>
          </w:p>
        </w:tc>
        <w:tc>
          <w:tcPr>
            <w:tcW w:w="537" w:type="pct"/>
            <w:vAlign w:val="center"/>
          </w:tcPr>
          <w:p w:rsidR="00993AAE" w:rsidRPr="0039084F" w:rsidRDefault="00993AAE" w:rsidP="00993AAE">
            <w:pPr>
              <w:jc w:val="center"/>
              <w:rPr>
                <w:lang w:val="sr-Cyrl-CS"/>
              </w:rPr>
            </w:pPr>
            <w:r w:rsidRPr="0039084F">
              <w:rPr>
                <w:lang w:val="sr-Cyrl-CS"/>
              </w:rPr>
              <w:t>1.180.000</w:t>
            </w:r>
          </w:p>
        </w:tc>
        <w:tc>
          <w:tcPr>
            <w:tcW w:w="536" w:type="pct"/>
            <w:vAlign w:val="center"/>
          </w:tcPr>
          <w:p w:rsidR="00993AAE" w:rsidRPr="0039084F" w:rsidRDefault="00993AAE" w:rsidP="00993AAE">
            <w:pPr>
              <w:jc w:val="center"/>
              <w:rPr>
                <w:lang w:val="sr-Cyrl-CS"/>
              </w:rPr>
            </w:pPr>
            <w:r w:rsidRPr="0039084F">
              <w:rPr>
                <w:lang w:val="sr-Cyrl-CS"/>
              </w:rPr>
              <w:t>1.180.000</w:t>
            </w:r>
          </w:p>
        </w:tc>
      </w:tr>
      <w:tr w:rsidR="00917A2B" w:rsidRPr="0039084F" w:rsidTr="00993AAE">
        <w:trPr>
          <w:cantSplit/>
          <w:trHeight w:val="96"/>
          <w:jc w:val="center"/>
        </w:trPr>
        <w:tc>
          <w:tcPr>
            <w:tcW w:w="1324" w:type="pct"/>
            <w:shd w:val="clear" w:color="auto" w:fill="FFFFFF"/>
            <w:vAlign w:val="center"/>
          </w:tcPr>
          <w:p w:rsidR="00917A2B" w:rsidRPr="0039084F" w:rsidRDefault="00917A2B" w:rsidP="00885215">
            <w:pPr>
              <w:jc w:val="center"/>
              <w:rPr>
                <w:lang w:val="sr-Cyrl-CS"/>
              </w:rPr>
            </w:pPr>
            <w:r w:rsidRPr="0039084F">
              <w:rPr>
                <w:lang w:val="sr-Cyrl-CS"/>
              </w:rPr>
              <w:t>Зајам Фонда за развој Абу Дабија</w:t>
            </w:r>
          </w:p>
        </w:tc>
        <w:tc>
          <w:tcPr>
            <w:tcW w:w="2066" w:type="pct"/>
            <w:shd w:val="clear" w:color="auto" w:fill="FFFFFF"/>
            <w:vAlign w:val="center"/>
          </w:tcPr>
          <w:p w:rsidR="00917A2B" w:rsidRPr="0039084F" w:rsidRDefault="003959F2" w:rsidP="00993AAE">
            <w:pPr>
              <w:jc w:val="center"/>
              <w:rPr>
                <w:lang w:val="sr-Cyrl-CS"/>
              </w:rPr>
            </w:pPr>
            <w:r w:rsidRPr="0039084F">
              <w:rPr>
                <w:lang w:val="sr-Cyrl-CS"/>
              </w:rPr>
              <w:t>/</w:t>
            </w:r>
          </w:p>
        </w:tc>
        <w:tc>
          <w:tcPr>
            <w:tcW w:w="537" w:type="pct"/>
            <w:vAlign w:val="center"/>
          </w:tcPr>
          <w:p w:rsidR="00917A2B" w:rsidRPr="0039084F" w:rsidRDefault="00917A2B" w:rsidP="00E300EF">
            <w:pPr>
              <w:jc w:val="center"/>
              <w:rPr>
                <w:lang w:val="sr-Cyrl-CS"/>
              </w:rPr>
            </w:pPr>
            <w:r w:rsidRPr="0039084F">
              <w:rPr>
                <w:lang w:val="sr-Cyrl-CS"/>
              </w:rPr>
              <w:t>5.172.289</w:t>
            </w:r>
          </w:p>
        </w:tc>
        <w:tc>
          <w:tcPr>
            <w:tcW w:w="537" w:type="pct"/>
            <w:vAlign w:val="center"/>
          </w:tcPr>
          <w:p w:rsidR="00917A2B" w:rsidRPr="0039084F" w:rsidRDefault="00917A2B" w:rsidP="00E300EF">
            <w:pPr>
              <w:jc w:val="center"/>
              <w:rPr>
                <w:lang w:val="sr-Cyrl-CS"/>
              </w:rPr>
            </w:pPr>
            <w:r w:rsidRPr="0039084F">
              <w:rPr>
                <w:lang w:val="sr-Cyrl-CS"/>
              </w:rPr>
              <w:t>221.615</w:t>
            </w:r>
          </w:p>
        </w:tc>
        <w:tc>
          <w:tcPr>
            <w:tcW w:w="536" w:type="pct"/>
            <w:vAlign w:val="center"/>
          </w:tcPr>
          <w:p w:rsidR="00917A2B" w:rsidRPr="0039084F" w:rsidRDefault="00917A2B" w:rsidP="00E300EF">
            <w:pPr>
              <w:jc w:val="center"/>
              <w:rPr>
                <w:lang w:val="sr-Cyrl-CS"/>
              </w:rPr>
            </w:pPr>
            <w:r w:rsidRPr="0039084F">
              <w:rPr>
                <w:lang w:val="sr-Cyrl-CS"/>
              </w:rPr>
              <w:t>0</w:t>
            </w:r>
          </w:p>
        </w:tc>
      </w:tr>
      <w:tr w:rsidR="006701BA" w:rsidRPr="0039084F" w:rsidTr="00E70670">
        <w:trPr>
          <w:cantSplit/>
          <w:trHeight w:val="96"/>
          <w:jc w:val="center"/>
        </w:trPr>
        <w:tc>
          <w:tcPr>
            <w:tcW w:w="1324" w:type="pct"/>
            <w:shd w:val="clear" w:color="auto" w:fill="FFFFFF"/>
          </w:tcPr>
          <w:p w:rsidR="006701BA" w:rsidRPr="0039084F" w:rsidRDefault="006701BA" w:rsidP="00917A2B">
            <w:pPr>
              <w:jc w:val="center"/>
              <w:rPr>
                <w:lang w:val="sr-Cyrl-CS"/>
              </w:rPr>
            </w:pPr>
            <w:r w:rsidRPr="0039084F">
              <w:rPr>
                <w:lang w:val="sr-Cyrl-CS"/>
              </w:rPr>
              <w:t>Зајам EBRD</w:t>
            </w:r>
          </w:p>
        </w:tc>
        <w:tc>
          <w:tcPr>
            <w:tcW w:w="2066" w:type="pct"/>
            <w:shd w:val="clear" w:color="auto" w:fill="FFFFFF"/>
          </w:tcPr>
          <w:p w:rsidR="006701BA" w:rsidRPr="0039084F" w:rsidRDefault="003959F2" w:rsidP="007F4E4C">
            <w:pPr>
              <w:jc w:val="center"/>
              <w:rPr>
                <w:lang w:val="sr-Cyrl-CS"/>
              </w:rPr>
            </w:pPr>
            <w:r w:rsidRPr="0039084F">
              <w:rPr>
                <w:lang w:val="sr-Cyrl-CS"/>
              </w:rPr>
              <w:t>/</w:t>
            </w:r>
          </w:p>
        </w:tc>
        <w:tc>
          <w:tcPr>
            <w:tcW w:w="1610" w:type="pct"/>
            <w:gridSpan w:val="3"/>
            <w:vAlign w:val="center"/>
          </w:tcPr>
          <w:p w:rsidR="006701BA" w:rsidRPr="0039084F" w:rsidRDefault="00917A2B" w:rsidP="007F4E4C">
            <w:pPr>
              <w:jc w:val="center"/>
              <w:rPr>
                <w:lang w:val="sr-Cyrl-CS"/>
              </w:rPr>
            </w:pPr>
            <w:r w:rsidRPr="0039084F">
              <w:rPr>
                <w:lang w:val="sr-Cyrl-CS"/>
              </w:rPr>
              <w:t>1.239.840</w:t>
            </w: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0"/>
        <w:gridCol w:w="1217"/>
        <w:gridCol w:w="1447"/>
        <w:gridCol w:w="1300"/>
        <w:gridCol w:w="2449"/>
        <w:gridCol w:w="1556"/>
        <w:gridCol w:w="1630"/>
        <w:gridCol w:w="1088"/>
        <w:gridCol w:w="1088"/>
        <w:gridCol w:w="1082"/>
      </w:tblGrid>
      <w:tr w:rsidR="005B4F55" w:rsidRPr="0039084F" w:rsidTr="00357EC9">
        <w:trPr>
          <w:trHeight w:val="140"/>
          <w:tblHeader/>
          <w:jc w:val="center"/>
        </w:trPr>
        <w:tc>
          <w:tcPr>
            <w:tcW w:w="984" w:type="pct"/>
            <w:vMerge w:val="restart"/>
            <w:shd w:val="clear" w:color="auto" w:fill="FFF2CC"/>
            <w:vAlign w:val="center"/>
          </w:tcPr>
          <w:p w:rsidR="009C5677" w:rsidRPr="0039084F" w:rsidRDefault="009C5677" w:rsidP="002079B3">
            <w:pPr>
              <w:jc w:val="center"/>
              <w:rPr>
                <w:lang w:val="sr-Cyrl-CS"/>
              </w:rPr>
            </w:pPr>
            <w:r w:rsidRPr="0039084F">
              <w:rPr>
                <w:lang w:val="sr-Cyrl-CS"/>
              </w:rPr>
              <w:t>Назив активности:</w:t>
            </w:r>
          </w:p>
        </w:tc>
        <w:tc>
          <w:tcPr>
            <w:tcW w:w="380" w:type="pct"/>
            <w:vMerge w:val="restart"/>
            <w:shd w:val="clear" w:color="auto" w:fill="FFF2CC"/>
            <w:vAlign w:val="center"/>
          </w:tcPr>
          <w:p w:rsidR="009C5677" w:rsidRPr="0039084F" w:rsidRDefault="009C5677" w:rsidP="002079B3">
            <w:pPr>
              <w:jc w:val="center"/>
              <w:rPr>
                <w:lang w:val="sr-Cyrl-CS"/>
              </w:rPr>
            </w:pPr>
            <w:r w:rsidRPr="0039084F">
              <w:rPr>
                <w:lang w:val="sr-Cyrl-CS"/>
              </w:rPr>
              <w:t>Орган који спроводи активност</w:t>
            </w:r>
          </w:p>
        </w:tc>
        <w:tc>
          <w:tcPr>
            <w:tcW w:w="452" w:type="pct"/>
            <w:vMerge w:val="restart"/>
            <w:shd w:val="clear" w:color="auto" w:fill="FFF2CC"/>
            <w:vAlign w:val="center"/>
          </w:tcPr>
          <w:p w:rsidR="009C5677" w:rsidRPr="0039084F" w:rsidRDefault="009C5677" w:rsidP="002079B3">
            <w:pPr>
              <w:jc w:val="center"/>
              <w:rPr>
                <w:lang w:val="sr-Cyrl-CS"/>
              </w:rPr>
            </w:pPr>
            <w:r w:rsidRPr="0039084F">
              <w:rPr>
                <w:lang w:val="sr-Cyrl-CS"/>
              </w:rPr>
              <w:t>Oргани партнери у спровођењу активности</w:t>
            </w:r>
          </w:p>
        </w:tc>
        <w:tc>
          <w:tcPr>
            <w:tcW w:w="406" w:type="pct"/>
            <w:vMerge w:val="restart"/>
            <w:shd w:val="clear" w:color="auto" w:fill="FFF2CC"/>
            <w:vAlign w:val="center"/>
          </w:tcPr>
          <w:p w:rsidR="009C5677" w:rsidRPr="0039084F" w:rsidRDefault="009C5677" w:rsidP="002079B3">
            <w:pPr>
              <w:jc w:val="center"/>
              <w:rPr>
                <w:lang w:val="sr-Cyrl-CS"/>
              </w:rPr>
            </w:pPr>
            <w:r w:rsidRPr="0039084F">
              <w:rPr>
                <w:lang w:val="sr-Cyrl-CS"/>
              </w:rPr>
              <w:t>Рок за завршетак активности</w:t>
            </w:r>
          </w:p>
        </w:tc>
        <w:tc>
          <w:tcPr>
            <w:tcW w:w="765" w:type="pct"/>
            <w:vMerge w:val="restart"/>
            <w:shd w:val="clear" w:color="auto" w:fill="FFF2CC"/>
            <w:vAlign w:val="center"/>
          </w:tcPr>
          <w:p w:rsidR="009C5677" w:rsidRPr="0039084F" w:rsidRDefault="009C5677" w:rsidP="002079B3">
            <w:pPr>
              <w:jc w:val="center"/>
              <w:rPr>
                <w:lang w:val="sr-Cyrl-CS"/>
              </w:rPr>
            </w:pPr>
            <w:r w:rsidRPr="0039084F">
              <w:rPr>
                <w:lang w:val="sr-Cyrl-CS"/>
              </w:rPr>
              <w:t>Показатељи учинка и ЦВ</w:t>
            </w:r>
          </w:p>
        </w:tc>
        <w:tc>
          <w:tcPr>
            <w:tcW w:w="486" w:type="pct"/>
            <w:vMerge w:val="restart"/>
            <w:shd w:val="clear" w:color="auto" w:fill="FFF2CC"/>
            <w:vAlign w:val="center"/>
          </w:tcPr>
          <w:p w:rsidR="009C5677" w:rsidRPr="0039084F" w:rsidRDefault="009C5677" w:rsidP="002079B3">
            <w:pPr>
              <w:jc w:val="center"/>
              <w:rPr>
                <w:lang w:val="sr-Cyrl-CS"/>
              </w:rPr>
            </w:pPr>
            <w:r w:rsidRPr="0039084F">
              <w:rPr>
                <w:lang w:val="sr-Cyrl-CS"/>
              </w:rPr>
              <w:t>Извор финансирања</w:t>
            </w:r>
          </w:p>
        </w:tc>
        <w:tc>
          <w:tcPr>
            <w:tcW w:w="509" w:type="pct"/>
            <w:vMerge w:val="restart"/>
            <w:shd w:val="clear" w:color="auto" w:fill="FFF2CC"/>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1018" w:type="pct"/>
            <w:gridSpan w:val="3"/>
            <w:shd w:val="clear" w:color="auto" w:fill="FFF2CC"/>
            <w:vAlign w:val="center"/>
          </w:tcPr>
          <w:p w:rsidR="009C5677" w:rsidRPr="0039084F" w:rsidRDefault="009C5677" w:rsidP="002079B3">
            <w:pPr>
              <w:jc w:val="center"/>
              <w:rPr>
                <w:lang w:val="sr-Cyrl-CS"/>
              </w:rPr>
            </w:pPr>
            <w:r w:rsidRPr="0039084F">
              <w:rPr>
                <w:lang w:val="sr-Cyrl-CS"/>
              </w:rPr>
              <w:t>Укупна процењена финансијска средства по изворима у 000 дин.</w:t>
            </w:r>
          </w:p>
        </w:tc>
      </w:tr>
      <w:tr w:rsidR="005B4F55" w:rsidRPr="0039084F" w:rsidTr="00357EC9">
        <w:trPr>
          <w:trHeight w:val="386"/>
          <w:tblHeader/>
          <w:jc w:val="center"/>
        </w:trPr>
        <w:tc>
          <w:tcPr>
            <w:tcW w:w="984" w:type="pct"/>
            <w:vMerge/>
            <w:shd w:val="clear" w:color="auto" w:fill="FFF2CC"/>
            <w:vAlign w:val="center"/>
          </w:tcPr>
          <w:p w:rsidR="009C5677" w:rsidRPr="0039084F" w:rsidRDefault="009C5677" w:rsidP="002079B3">
            <w:pPr>
              <w:jc w:val="center"/>
              <w:rPr>
                <w:lang w:val="sr-Cyrl-CS"/>
              </w:rPr>
            </w:pPr>
          </w:p>
        </w:tc>
        <w:tc>
          <w:tcPr>
            <w:tcW w:w="380" w:type="pct"/>
            <w:vMerge/>
            <w:shd w:val="clear" w:color="auto" w:fill="FFF2CC"/>
            <w:vAlign w:val="center"/>
          </w:tcPr>
          <w:p w:rsidR="009C5677" w:rsidRPr="0039084F" w:rsidRDefault="009C5677" w:rsidP="002079B3">
            <w:pPr>
              <w:jc w:val="center"/>
              <w:rPr>
                <w:lang w:val="sr-Cyrl-CS"/>
              </w:rPr>
            </w:pPr>
          </w:p>
        </w:tc>
        <w:tc>
          <w:tcPr>
            <w:tcW w:w="452" w:type="pct"/>
            <w:vMerge/>
            <w:shd w:val="clear" w:color="auto" w:fill="FFF2CC"/>
            <w:vAlign w:val="center"/>
          </w:tcPr>
          <w:p w:rsidR="009C5677" w:rsidRPr="0039084F" w:rsidRDefault="009C5677" w:rsidP="002079B3">
            <w:pPr>
              <w:jc w:val="center"/>
              <w:rPr>
                <w:lang w:val="sr-Cyrl-CS"/>
              </w:rPr>
            </w:pPr>
          </w:p>
        </w:tc>
        <w:tc>
          <w:tcPr>
            <w:tcW w:w="406" w:type="pct"/>
            <w:vMerge/>
            <w:shd w:val="clear" w:color="auto" w:fill="FFF2CC"/>
            <w:vAlign w:val="center"/>
          </w:tcPr>
          <w:p w:rsidR="009C5677" w:rsidRPr="0039084F" w:rsidRDefault="009C5677" w:rsidP="002079B3">
            <w:pPr>
              <w:jc w:val="center"/>
              <w:rPr>
                <w:lang w:val="sr-Cyrl-CS"/>
              </w:rPr>
            </w:pPr>
          </w:p>
        </w:tc>
        <w:tc>
          <w:tcPr>
            <w:tcW w:w="765" w:type="pct"/>
            <w:vMerge/>
            <w:shd w:val="clear" w:color="auto" w:fill="FFF2CC"/>
            <w:vAlign w:val="center"/>
          </w:tcPr>
          <w:p w:rsidR="009C5677" w:rsidRPr="0039084F" w:rsidRDefault="009C5677" w:rsidP="002079B3">
            <w:pPr>
              <w:jc w:val="center"/>
              <w:rPr>
                <w:lang w:val="sr-Cyrl-CS"/>
              </w:rPr>
            </w:pPr>
          </w:p>
        </w:tc>
        <w:tc>
          <w:tcPr>
            <w:tcW w:w="486" w:type="pct"/>
            <w:vMerge/>
            <w:shd w:val="clear" w:color="auto" w:fill="FFF2CC"/>
            <w:vAlign w:val="center"/>
          </w:tcPr>
          <w:p w:rsidR="009C5677" w:rsidRPr="0039084F" w:rsidRDefault="009C5677" w:rsidP="002079B3">
            <w:pPr>
              <w:jc w:val="center"/>
              <w:rPr>
                <w:lang w:val="sr-Cyrl-CS"/>
              </w:rPr>
            </w:pPr>
          </w:p>
        </w:tc>
        <w:tc>
          <w:tcPr>
            <w:tcW w:w="509" w:type="pct"/>
            <w:vMerge/>
            <w:shd w:val="clear" w:color="auto" w:fill="FFF2CC"/>
            <w:vAlign w:val="center"/>
          </w:tcPr>
          <w:p w:rsidR="009C5677" w:rsidRPr="0039084F" w:rsidRDefault="009C5677" w:rsidP="002079B3">
            <w:pPr>
              <w:jc w:val="center"/>
              <w:rPr>
                <w:lang w:val="sr-Cyrl-CS"/>
              </w:rPr>
            </w:pPr>
          </w:p>
        </w:tc>
        <w:tc>
          <w:tcPr>
            <w:tcW w:w="340" w:type="pct"/>
            <w:shd w:val="clear" w:color="auto" w:fill="FFF2CC"/>
            <w:vAlign w:val="center"/>
          </w:tcPr>
          <w:p w:rsidR="009C5677" w:rsidRPr="0039084F" w:rsidRDefault="009C5677" w:rsidP="002079B3">
            <w:pPr>
              <w:jc w:val="center"/>
              <w:rPr>
                <w:lang w:val="sr-Cyrl-CS"/>
              </w:rPr>
            </w:pPr>
            <w:r w:rsidRPr="0039084F">
              <w:rPr>
                <w:lang w:val="sr-Cyrl-CS"/>
              </w:rPr>
              <w:t>2021.</w:t>
            </w:r>
          </w:p>
        </w:tc>
        <w:tc>
          <w:tcPr>
            <w:tcW w:w="340" w:type="pct"/>
            <w:shd w:val="clear" w:color="auto" w:fill="FFF2CC"/>
            <w:vAlign w:val="center"/>
          </w:tcPr>
          <w:p w:rsidR="009C5677" w:rsidRPr="0039084F" w:rsidRDefault="009C5677" w:rsidP="002079B3">
            <w:pPr>
              <w:jc w:val="center"/>
              <w:rPr>
                <w:lang w:val="sr-Cyrl-CS"/>
              </w:rPr>
            </w:pPr>
            <w:r w:rsidRPr="0039084F">
              <w:rPr>
                <w:lang w:val="sr-Cyrl-CS"/>
              </w:rPr>
              <w:t>2022.</w:t>
            </w:r>
          </w:p>
        </w:tc>
        <w:tc>
          <w:tcPr>
            <w:tcW w:w="338" w:type="pct"/>
            <w:shd w:val="clear" w:color="auto" w:fill="FFF2CC"/>
            <w:vAlign w:val="center"/>
          </w:tcPr>
          <w:p w:rsidR="009C5677" w:rsidRPr="0039084F" w:rsidRDefault="009C5677" w:rsidP="002079B3">
            <w:pPr>
              <w:jc w:val="center"/>
              <w:rPr>
                <w:lang w:val="sr-Cyrl-CS"/>
              </w:rPr>
            </w:pPr>
            <w:r w:rsidRPr="0039084F">
              <w:rPr>
                <w:lang w:val="sr-Cyrl-CS"/>
              </w:rPr>
              <w:t>2023.</w:t>
            </w:r>
          </w:p>
        </w:tc>
      </w:tr>
      <w:tr w:rsidR="00593B02" w:rsidRPr="0039084F" w:rsidTr="00357EC9">
        <w:trPr>
          <w:trHeight w:val="1150"/>
          <w:jc w:val="center"/>
        </w:trPr>
        <w:tc>
          <w:tcPr>
            <w:tcW w:w="984" w:type="pct"/>
            <w:vAlign w:val="center"/>
          </w:tcPr>
          <w:p w:rsidR="00593B02" w:rsidRPr="0039084F" w:rsidRDefault="00593B02" w:rsidP="00B6448F">
            <w:pPr>
              <w:pStyle w:val="ListParagraph"/>
              <w:numPr>
                <w:ilvl w:val="0"/>
                <w:numId w:val="8"/>
              </w:numPr>
              <w:ind w:left="0" w:firstLine="0"/>
              <w:rPr>
                <w:lang w:val="sr-Cyrl-CS"/>
              </w:rPr>
            </w:pPr>
            <w:r w:rsidRPr="0039084F">
              <w:rPr>
                <w:lang w:val="sr-Cyrl-CS"/>
              </w:rPr>
              <w:t xml:space="preserve">Израда </w:t>
            </w:r>
            <w:r w:rsidR="00E71491" w:rsidRPr="0039084F">
              <w:rPr>
                <w:lang w:val="sr-Cyrl-CS"/>
              </w:rPr>
              <w:t>Програм</w:t>
            </w:r>
            <w:r w:rsidR="00B6448F" w:rsidRPr="0039084F">
              <w:rPr>
                <w:lang w:val="sr-Cyrl-CS"/>
              </w:rPr>
              <w:t>a</w:t>
            </w:r>
            <w:r w:rsidR="00E71491" w:rsidRPr="0039084F">
              <w:rPr>
                <w:lang w:val="sr-Cyrl-CS"/>
              </w:rPr>
              <w:t xml:space="preserve"> </w:t>
            </w:r>
            <w:r w:rsidRPr="0039084F">
              <w:rPr>
                <w:lang w:val="sr-Cyrl-CS"/>
              </w:rPr>
              <w:t>наводњавања са акционим планом и инвестиционим планом</w:t>
            </w:r>
          </w:p>
        </w:tc>
        <w:tc>
          <w:tcPr>
            <w:tcW w:w="380" w:type="pct"/>
            <w:vAlign w:val="center"/>
          </w:tcPr>
          <w:p w:rsidR="00593B02" w:rsidRPr="0039084F" w:rsidRDefault="00593B02" w:rsidP="002079B3">
            <w:pPr>
              <w:jc w:val="center"/>
              <w:rPr>
                <w:lang w:val="sr-Cyrl-CS"/>
              </w:rPr>
            </w:pPr>
            <w:r w:rsidRPr="0039084F">
              <w:rPr>
                <w:lang w:val="sr-Cyrl-CS"/>
              </w:rPr>
              <w:t>МПШВ</w:t>
            </w:r>
          </w:p>
        </w:tc>
        <w:tc>
          <w:tcPr>
            <w:tcW w:w="452" w:type="pct"/>
            <w:vAlign w:val="center"/>
          </w:tcPr>
          <w:p w:rsidR="00593B02" w:rsidRPr="0039084F" w:rsidRDefault="00593B02" w:rsidP="002079B3">
            <w:pPr>
              <w:jc w:val="center"/>
              <w:rPr>
                <w:lang w:val="sr-Cyrl-CS"/>
              </w:rPr>
            </w:pPr>
            <w:r w:rsidRPr="0039084F">
              <w:rPr>
                <w:lang w:val="sr-Cyrl-CS"/>
              </w:rPr>
              <w:t>EBRD,</w:t>
            </w:r>
          </w:p>
          <w:p w:rsidR="00593B02" w:rsidRPr="0039084F" w:rsidRDefault="00593B02" w:rsidP="002079B3">
            <w:pPr>
              <w:jc w:val="center"/>
              <w:rPr>
                <w:lang w:val="sr-Cyrl-CS"/>
              </w:rPr>
            </w:pPr>
            <w:r w:rsidRPr="0039084F">
              <w:rPr>
                <w:lang w:val="sr-Cyrl-CS"/>
              </w:rPr>
              <w:t>FAO, ПСПВШ,</w:t>
            </w:r>
          </w:p>
          <w:p w:rsidR="00593B02" w:rsidRPr="0039084F" w:rsidRDefault="00593B02" w:rsidP="002079B3">
            <w:pPr>
              <w:jc w:val="center"/>
              <w:rPr>
                <w:lang w:val="sr-Cyrl-CS"/>
              </w:rPr>
            </w:pPr>
            <w:r w:rsidRPr="0039084F">
              <w:rPr>
                <w:lang w:val="sr-Cyrl-CS"/>
              </w:rPr>
              <w:t>ЈВП ВВ,</w:t>
            </w:r>
          </w:p>
          <w:p w:rsidR="00593B02" w:rsidRPr="0039084F" w:rsidRDefault="00593B02" w:rsidP="002079B3">
            <w:pPr>
              <w:jc w:val="center"/>
              <w:rPr>
                <w:lang w:val="sr-Cyrl-CS"/>
              </w:rPr>
            </w:pPr>
            <w:r w:rsidRPr="0039084F">
              <w:rPr>
                <w:lang w:val="sr-Cyrl-CS"/>
              </w:rPr>
              <w:t>ЈВП СВ</w:t>
            </w:r>
          </w:p>
        </w:tc>
        <w:tc>
          <w:tcPr>
            <w:tcW w:w="406" w:type="pct"/>
            <w:vAlign w:val="center"/>
          </w:tcPr>
          <w:p w:rsidR="00593B02" w:rsidRPr="0039084F" w:rsidRDefault="00593B02" w:rsidP="002079B3">
            <w:pPr>
              <w:jc w:val="center"/>
              <w:rPr>
                <w:lang w:val="sr-Cyrl-CS"/>
              </w:rPr>
            </w:pPr>
            <w:r w:rsidRPr="0039084F">
              <w:rPr>
                <w:lang w:val="sr-Cyrl-CS"/>
              </w:rPr>
              <w:t>2022.</w:t>
            </w:r>
          </w:p>
        </w:tc>
        <w:tc>
          <w:tcPr>
            <w:tcW w:w="765" w:type="pct"/>
            <w:vAlign w:val="center"/>
          </w:tcPr>
          <w:p w:rsidR="00593B02" w:rsidRPr="0039084F" w:rsidRDefault="00E71491" w:rsidP="002079B3">
            <w:pPr>
              <w:jc w:val="center"/>
              <w:rPr>
                <w:lang w:val="sr-Cyrl-CS"/>
              </w:rPr>
            </w:pPr>
            <w:r w:rsidRPr="0039084F">
              <w:rPr>
                <w:lang w:val="sr-Cyrl-CS"/>
              </w:rPr>
              <w:t xml:space="preserve">Програм </w:t>
            </w:r>
            <w:r w:rsidR="00593B02" w:rsidRPr="0039084F">
              <w:rPr>
                <w:lang w:val="sr-Cyrl-CS"/>
              </w:rPr>
              <w:t>наводњавања са акционим планом и инвестицион</w:t>
            </w:r>
            <w:r w:rsidR="00B6448F" w:rsidRPr="0039084F">
              <w:rPr>
                <w:lang w:val="sr-Cyrl-CS"/>
              </w:rPr>
              <w:t>им</w:t>
            </w:r>
            <w:r w:rsidR="00593B02" w:rsidRPr="0039084F">
              <w:rPr>
                <w:lang w:val="sr-Cyrl-CS"/>
              </w:rPr>
              <w:t xml:space="preserve"> план</w:t>
            </w:r>
            <w:r w:rsidR="00B6448F" w:rsidRPr="0039084F">
              <w:rPr>
                <w:lang w:val="sr-Cyrl-CS"/>
              </w:rPr>
              <w:t>ом</w:t>
            </w:r>
            <w:r w:rsidR="00593B02" w:rsidRPr="0039084F">
              <w:rPr>
                <w:lang w:val="sr-Cyrl-CS"/>
              </w:rPr>
              <w:t xml:space="preserve"> предат Влади на усвајање</w:t>
            </w:r>
          </w:p>
          <w:p w:rsidR="00593B02" w:rsidRPr="0039084F" w:rsidRDefault="00593B02" w:rsidP="00E457E9">
            <w:pPr>
              <w:jc w:val="center"/>
              <w:rPr>
                <w:lang w:val="sr-Cyrl-CS"/>
              </w:rPr>
            </w:pPr>
            <w:r w:rsidRPr="0039084F">
              <w:rPr>
                <w:lang w:val="sr-Cyrl-CS"/>
              </w:rPr>
              <w:t>2021: не; 2022: да</w:t>
            </w:r>
          </w:p>
        </w:tc>
        <w:tc>
          <w:tcPr>
            <w:tcW w:w="486" w:type="pct"/>
            <w:vAlign w:val="center"/>
          </w:tcPr>
          <w:p w:rsidR="00AB1977" w:rsidRPr="0039084F" w:rsidRDefault="00AB1977" w:rsidP="00AB1977">
            <w:pPr>
              <w:jc w:val="center"/>
              <w:rPr>
                <w:lang w:val="sr-Cyrl-CS"/>
              </w:rPr>
            </w:pPr>
            <w:r w:rsidRPr="0039084F">
              <w:rPr>
                <w:lang w:val="sr-Cyrl-CS"/>
              </w:rPr>
              <w:t>Донација EBRD</w:t>
            </w:r>
          </w:p>
          <w:p w:rsidR="00133E69" w:rsidRPr="0039084F" w:rsidRDefault="00AB1977" w:rsidP="00AB1977">
            <w:pPr>
              <w:jc w:val="center"/>
              <w:rPr>
                <w:lang w:val="sr-Cyrl-CS"/>
              </w:rPr>
            </w:pPr>
            <w:r w:rsidRPr="0039084F">
              <w:rPr>
                <w:lang w:val="sr-Cyrl-CS"/>
              </w:rPr>
              <w:t>(финансирање директно спроводи EBRD)</w:t>
            </w:r>
          </w:p>
        </w:tc>
        <w:tc>
          <w:tcPr>
            <w:tcW w:w="509" w:type="pct"/>
            <w:vAlign w:val="center"/>
          </w:tcPr>
          <w:p w:rsidR="00593B02" w:rsidRPr="0039084F" w:rsidRDefault="00133E69" w:rsidP="002079B3">
            <w:pPr>
              <w:jc w:val="center"/>
              <w:rPr>
                <w:lang w:val="sr-Cyrl-CS"/>
              </w:rPr>
            </w:pPr>
            <w:r w:rsidRPr="0039084F">
              <w:rPr>
                <w:lang w:val="sr-Cyrl-CS"/>
              </w:rPr>
              <w:t>/</w:t>
            </w:r>
          </w:p>
        </w:tc>
        <w:tc>
          <w:tcPr>
            <w:tcW w:w="340" w:type="pct"/>
            <w:vAlign w:val="center"/>
          </w:tcPr>
          <w:p w:rsidR="00593B02" w:rsidRPr="0039084F" w:rsidRDefault="00133E69" w:rsidP="002079B3">
            <w:pPr>
              <w:jc w:val="center"/>
              <w:rPr>
                <w:lang w:val="sr-Cyrl-CS"/>
              </w:rPr>
            </w:pPr>
            <w:r w:rsidRPr="0039084F">
              <w:rPr>
                <w:lang w:val="sr-Cyrl-CS"/>
              </w:rPr>
              <w:t>/</w:t>
            </w:r>
          </w:p>
        </w:tc>
        <w:tc>
          <w:tcPr>
            <w:tcW w:w="340" w:type="pct"/>
            <w:vAlign w:val="center"/>
          </w:tcPr>
          <w:p w:rsidR="00593B02" w:rsidRPr="0039084F" w:rsidRDefault="00133E69" w:rsidP="002079B3">
            <w:pPr>
              <w:jc w:val="center"/>
              <w:rPr>
                <w:lang w:val="sr-Cyrl-CS"/>
              </w:rPr>
            </w:pPr>
            <w:r w:rsidRPr="0039084F">
              <w:rPr>
                <w:lang w:val="sr-Cyrl-CS"/>
              </w:rPr>
              <w:t>/</w:t>
            </w:r>
          </w:p>
        </w:tc>
        <w:tc>
          <w:tcPr>
            <w:tcW w:w="338" w:type="pct"/>
            <w:shd w:val="clear" w:color="auto" w:fill="auto"/>
            <w:vAlign w:val="center"/>
          </w:tcPr>
          <w:p w:rsidR="00593B02" w:rsidRPr="0039084F" w:rsidRDefault="00133E69" w:rsidP="002079B3">
            <w:pPr>
              <w:jc w:val="center"/>
              <w:rPr>
                <w:lang w:val="sr-Cyrl-CS"/>
              </w:rPr>
            </w:pPr>
            <w:r w:rsidRPr="0039084F">
              <w:rPr>
                <w:lang w:val="sr-Cyrl-CS"/>
              </w:rPr>
              <w:t>/</w:t>
            </w:r>
          </w:p>
        </w:tc>
      </w:tr>
    </w:tbl>
    <w:p w:rsidR="00C218AE" w:rsidRPr="0039084F" w:rsidRDefault="00C218AE">
      <w:pPr>
        <w:rPr>
          <w:lang w:val="sr-Cyrl-CS"/>
        </w:rPr>
      </w:pPr>
    </w:p>
    <w:p w:rsidR="00C218AE" w:rsidRPr="0039084F" w:rsidRDefault="00C218AE">
      <w:pPr>
        <w:rPr>
          <w:lang w:val="sr-Cyrl-CS"/>
        </w:rPr>
      </w:pPr>
      <w:r w:rsidRPr="0039084F">
        <w:rPr>
          <w:lang w:val="sr-Cyrl-CS"/>
        </w:rPr>
        <w:br w:type="page"/>
      </w:r>
    </w:p>
    <w:p w:rsidR="00C218AE" w:rsidRPr="0039084F" w:rsidRDefault="00C218AE">
      <w:pP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0"/>
        <w:gridCol w:w="1217"/>
        <w:gridCol w:w="1447"/>
        <w:gridCol w:w="1300"/>
        <w:gridCol w:w="2449"/>
        <w:gridCol w:w="1556"/>
        <w:gridCol w:w="1630"/>
        <w:gridCol w:w="1088"/>
        <w:gridCol w:w="1088"/>
        <w:gridCol w:w="1082"/>
      </w:tblGrid>
      <w:tr w:rsidR="003959F2" w:rsidRPr="0039084F" w:rsidTr="00E300EF">
        <w:trPr>
          <w:trHeight w:val="140"/>
          <w:tblHeader/>
          <w:jc w:val="center"/>
        </w:trPr>
        <w:tc>
          <w:tcPr>
            <w:tcW w:w="984" w:type="pct"/>
            <w:vMerge w:val="restart"/>
            <w:shd w:val="clear" w:color="auto" w:fill="FFF2CC"/>
            <w:vAlign w:val="center"/>
          </w:tcPr>
          <w:p w:rsidR="00C218AE" w:rsidRPr="0039084F" w:rsidRDefault="00C218AE" w:rsidP="00E300EF">
            <w:pPr>
              <w:jc w:val="center"/>
              <w:rPr>
                <w:lang w:val="sr-Cyrl-CS"/>
              </w:rPr>
            </w:pPr>
            <w:r w:rsidRPr="0039084F">
              <w:rPr>
                <w:lang w:val="sr-Cyrl-CS"/>
              </w:rPr>
              <w:t>Назив активности:</w:t>
            </w:r>
          </w:p>
        </w:tc>
        <w:tc>
          <w:tcPr>
            <w:tcW w:w="380" w:type="pct"/>
            <w:vMerge w:val="restart"/>
            <w:shd w:val="clear" w:color="auto" w:fill="FFF2CC"/>
            <w:vAlign w:val="center"/>
          </w:tcPr>
          <w:p w:rsidR="00C218AE" w:rsidRPr="0039084F" w:rsidRDefault="00C218AE" w:rsidP="00E300EF">
            <w:pPr>
              <w:jc w:val="center"/>
              <w:rPr>
                <w:lang w:val="sr-Cyrl-CS"/>
              </w:rPr>
            </w:pPr>
            <w:r w:rsidRPr="0039084F">
              <w:rPr>
                <w:lang w:val="sr-Cyrl-CS"/>
              </w:rPr>
              <w:t>Орган који спроводи активност</w:t>
            </w:r>
          </w:p>
        </w:tc>
        <w:tc>
          <w:tcPr>
            <w:tcW w:w="452" w:type="pct"/>
            <w:vMerge w:val="restart"/>
            <w:shd w:val="clear" w:color="auto" w:fill="FFF2CC"/>
            <w:vAlign w:val="center"/>
          </w:tcPr>
          <w:p w:rsidR="00C218AE" w:rsidRPr="0039084F" w:rsidRDefault="00C218AE" w:rsidP="00E300EF">
            <w:pPr>
              <w:jc w:val="center"/>
              <w:rPr>
                <w:lang w:val="sr-Cyrl-CS"/>
              </w:rPr>
            </w:pPr>
            <w:r w:rsidRPr="0039084F">
              <w:rPr>
                <w:lang w:val="sr-Cyrl-CS"/>
              </w:rPr>
              <w:t>Oргани партнери у спровођењу активности</w:t>
            </w:r>
          </w:p>
        </w:tc>
        <w:tc>
          <w:tcPr>
            <w:tcW w:w="406" w:type="pct"/>
            <w:vMerge w:val="restart"/>
            <w:shd w:val="clear" w:color="auto" w:fill="FFF2CC"/>
            <w:vAlign w:val="center"/>
          </w:tcPr>
          <w:p w:rsidR="00C218AE" w:rsidRPr="0039084F" w:rsidRDefault="00C218AE" w:rsidP="00E300EF">
            <w:pPr>
              <w:jc w:val="center"/>
              <w:rPr>
                <w:lang w:val="sr-Cyrl-CS"/>
              </w:rPr>
            </w:pPr>
            <w:r w:rsidRPr="0039084F">
              <w:rPr>
                <w:lang w:val="sr-Cyrl-CS"/>
              </w:rPr>
              <w:t>Рок за завршетак активности</w:t>
            </w:r>
          </w:p>
        </w:tc>
        <w:tc>
          <w:tcPr>
            <w:tcW w:w="765" w:type="pct"/>
            <w:vMerge w:val="restart"/>
            <w:shd w:val="clear" w:color="auto" w:fill="FFF2CC"/>
            <w:vAlign w:val="center"/>
          </w:tcPr>
          <w:p w:rsidR="00C218AE" w:rsidRPr="0039084F" w:rsidRDefault="00C218AE" w:rsidP="00E300EF">
            <w:pPr>
              <w:jc w:val="center"/>
              <w:rPr>
                <w:lang w:val="sr-Cyrl-CS"/>
              </w:rPr>
            </w:pPr>
            <w:r w:rsidRPr="0039084F">
              <w:rPr>
                <w:lang w:val="sr-Cyrl-CS"/>
              </w:rPr>
              <w:t>Показатељи учинка и ЦВ</w:t>
            </w:r>
          </w:p>
        </w:tc>
        <w:tc>
          <w:tcPr>
            <w:tcW w:w="486" w:type="pct"/>
            <w:vMerge w:val="restart"/>
            <w:shd w:val="clear" w:color="auto" w:fill="FFF2CC"/>
            <w:vAlign w:val="center"/>
          </w:tcPr>
          <w:p w:rsidR="00C218AE" w:rsidRPr="0039084F" w:rsidRDefault="00C218AE" w:rsidP="00E300EF">
            <w:pPr>
              <w:jc w:val="center"/>
              <w:rPr>
                <w:lang w:val="sr-Cyrl-CS"/>
              </w:rPr>
            </w:pPr>
            <w:r w:rsidRPr="0039084F">
              <w:rPr>
                <w:lang w:val="sr-Cyrl-CS"/>
              </w:rPr>
              <w:t>Извор финансирања</w:t>
            </w:r>
          </w:p>
        </w:tc>
        <w:tc>
          <w:tcPr>
            <w:tcW w:w="509" w:type="pct"/>
            <w:vMerge w:val="restart"/>
            <w:shd w:val="clear" w:color="auto" w:fill="FFF2CC"/>
            <w:vAlign w:val="center"/>
          </w:tcPr>
          <w:p w:rsidR="00C218AE" w:rsidRPr="0039084F" w:rsidRDefault="00C218AE" w:rsidP="00E300EF">
            <w:pPr>
              <w:jc w:val="center"/>
              <w:rPr>
                <w:lang w:val="sr-Cyrl-CS"/>
              </w:rPr>
            </w:pPr>
            <w:r w:rsidRPr="0039084F">
              <w:rPr>
                <w:lang w:val="sr-Cyrl-CS"/>
              </w:rPr>
              <w:t>Веза са програмским буџетом</w:t>
            </w:r>
          </w:p>
        </w:tc>
        <w:tc>
          <w:tcPr>
            <w:tcW w:w="1018" w:type="pct"/>
            <w:gridSpan w:val="3"/>
            <w:shd w:val="clear" w:color="auto" w:fill="FFF2CC"/>
            <w:vAlign w:val="center"/>
          </w:tcPr>
          <w:p w:rsidR="00C218AE" w:rsidRPr="0039084F" w:rsidRDefault="00C218AE" w:rsidP="00E300EF">
            <w:pPr>
              <w:jc w:val="center"/>
              <w:rPr>
                <w:lang w:val="sr-Cyrl-CS"/>
              </w:rPr>
            </w:pPr>
            <w:r w:rsidRPr="0039084F">
              <w:rPr>
                <w:lang w:val="sr-Cyrl-CS"/>
              </w:rPr>
              <w:t>Укупна процењена финансијска средства по изворима у 000 дин.</w:t>
            </w:r>
          </w:p>
        </w:tc>
      </w:tr>
      <w:tr w:rsidR="003959F2" w:rsidRPr="0039084F" w:rsidTr="00E300EF">
        <w:trPr>
          <w:trHeight w:val="386"/>
          <w:tblHeader/>
          <w:jc w:val="center"/>
        </w:trPr>
        <w:tc>
          <w:tcPr>
            <w:tcW w:w="984" w:type="pct"/>
            <w:vMerge/>
            <w:shd w:val="clear" w:color="auto" w:fill="FFF2CC"/>
            <w:vAlign w:val="center"/>
          </w:tcPr>
          <w:p w:rsidR="00C218AE" w:rsidRPr="0039084F" w:rsidRDefault="00C218AE" w:rsidP="00E300EF">
            <w:pPr>
              <w:jc w:val="center"/>
              <w:rPr>
                <w:lang w:val="sr-Cyrl-CS"/>
              </w:rPr>
            </w:pPr>
          </w:p>
        </w:tc>
        <w:tc>
          <w:tcPr>
            <w:tcW w:w="380" w:type="pct"/>
            <w:vMerge/>
            <w:shd w:val="clear" w:color="auto" w:fill="FFF2CC"/>
            <w:vAlign w:val="center"/>
          </w:tcPr>
          <w:p w:rsidR="00C218AE" w:rsidRPr="0039084F" w:rsidRDefault="00C218AE" w:rsidP="00E300EF">
            <w:pPr>
              <w:jc w:val="center"/>
              <w:rPr>
                <w:lang w:val="sr-Cyrl-CS"/>
              </w:rPr>
            </w:pPr>
          </w:p>
        </w:tc>
        <w:tc>
          <w:tcPr>
            <w:tcW w:w="452" w:type="pct"/>
            <w:vMerge/>
            <w:shd w:val="clear" w:color="auto" w:fill="FFF2CC"/>
            <w:vAlign w:val="center"/>
          </w:tcPr>
          <w:p w:rsidR="00C218AE" w:rsidRPr="0039084F" w:rsidRDefault="00C218AE" w:rsidP="00E300EF">
            <w:pPr>
              <w:jc w:val="center"/>
              <w:rPr>
                <w:lang w:val="sr-Cyrl-CS"/>
              </w:rPr>
            </w:pPr>
          </w:p>
        </w:tc>
        <w:tc>
          <w:tcPr>
            <w:tcW w:w="406" w:type="pct"/>
            <w:vMerge/>
            <w:shd w:val="clear" w:color="auto" w:fill="FFF2CC"/>
            <w:vAlign w:val="center"/>
          </w:tcPr>
          <w:p w:rsidR="00C218AE" w:rsidRPr="0039084F" w:rsidRDefault="00C218AE" w:rsidP="00E300EF">
            <w:pPr>
              <w:jc w:val="center"/>
              <w:rPr>
                <w:lang w:val="sr-Cyrl-CS"/>
              </w:rPr>
            </w:pPr>
          </w:p>
        </w:tc>
        <w:tc>
          <w:tcPr>
            <w:tcW w:w="765" w:type="pct"/>
            <w:vMerge/>
            <w:shd w:val="clear" w:color="auto" w:fill="FFF2CC"/>
            <w:vAlign w:val="center"/>
          </w:tcPr>
          <w:p w:rsidR="00C218AE" w:rsidRPr="0039084F" w:rsidRDefault="00C218AE" w:rsidP="00E300EF">
            <w:pPr>
              <w:jc w:val="center"/>
              <w:rPr>
                <w:lang w:val="sr-Cyrl-CS"/>
              </w:rPr>
            </w:pPr>
          </w:p>
        </w:tc>
        <w:tc>
          <w:tcPr>
            <w:tcW w:w="486" w:type="pct"/>
            <w:vMerge/>
            <w:shd w:val="clear" w:color="auto" w:fill="FFF2CC"/>
            <w:vAlign w:val="center"/>
          </w:tcPr>
          <w:p w:rsidR="00C218AE" w:rsidRPr="0039084F" w:rsidRDefault="00C218AE" w:rsidP="00E300EF">
            <w:pPr>
              <w:jc w:val="center"/>
              <w:rPr>
                <w:lang w:val="sr-Cyrl-CS"/>
              </w:rPr>
            </w:pPr>
          </w:p>
        </w:tc>
        <w:tc>
          <w:tcPr>
            <w:tcW w:w="509" w:type="pct"/>
            <w:vMerge/>
            <w:shd w:val="clear" w:color="auto" w:fill="FFF2CC"/>
            <w:vAlign w:val="center"/>
          </w:tcPr>
          <w:p w:rsidR="00C218AE" w:rsidRPr="0039084F" w:rsidRDefault="00C218AE" w:rsidP="00E300EF">
            <w:pPr>
              <w:jc w:val="center"/>
              <w:rPr>
                <w:lang w:val="sr-Cyrl-CS"/>
              </w:rPr>
            </w:pPr>
          </w:p>
        </w:tc>
        <w:tc>
          <w:tcPr>
            <w:tcW w:w="340" w:type="pct"/>
            <w:shd w:val="clear" w:color="auto" w:fill="FFF2CC"/>
            <w:vAlign w:val="center"/>
          </w:tcPr>
          <w:p w:rsidR="00C218AE" w:rsidRPr="0039084F" w:rsidRDefault="00C218AE" w:rsidP="00E300EF">
            <w:pPr>
              <w:jc w:val="center"/>
              <w:rPr>
                <w:lang w:val="sr-Cyrl-CS"/>
              </w:rPr>
            </w:pPr>
            <w:r w:rsidRPr="0039084F">
              <w:rPr>
                <w:lang w:val="sr-Cyrl-CS"/>
              </w:rPr>
              <w:t>2021.</w:t>
            </w:r>
          </w:p>
        </w:tc>
        <w:tc>
          <w:tcPr>
            <w:tcW w:w="340" w:type="pct"/>
            <w:shd w:val="clear" w:color="auto" w:fill="FFF2CC"/>
            <w:vAlign w:val="center"/>
          </w:tcPr>
          <w:p w:rsidR="00C218AE" w:rsidRPr="0039084F" w:rsidRDefault="00C218AE" w:rsidP="00E300EF">
            <w:pPr>
              <w:jc w:val="center"/>
              <w:rPr>
                <w:lang w:val="sr-Cyrl-CS"/>
              </w:rPr>
            </w:pPr>
            <w:r w:rsidRPr="0039084F">
              <w:rPr>
                <w:lang w:val="sr-Cyrl-CS"/>
              </w:rPr>
              <w:t>2022.</w:t>
            </w:r>
          </w:p>
        </w:tc>
        <w:tc>
          <w:tcPr>
            <w:tcW w:w="338" w:type="pct"/>
            <w:shd w:val="clear" w:color="auto" w:fill="FFF2CC"/>
            <w:vAlign w:val="center"/>
          </w:tcPr>
          <w:p w:rsidR="00C218AE" w:rsidRPr="0039084F" w:rsidRDefault="00C218AE" w:rsidP="00E300EF">
            <w:pPr>
              <w:jc w:val="center"/>
              <w:rPr>
                <w:lang w:val="sr-Cyrl-CS"/>
              </w:rPr>
            </w:pPr>
            <w:r w:rsidRPr="0039084F">
              <w:rPr>
                <w:lang w:val="sr-Cyrl-CS"/>
              </w:rPr>
              <w:t>2023.</w:t>
            </w:r>
          </w:p>
        </w:tc>
      </w:tr>
      <w:tr w:rsidR="003959F2" w:rsidRPr="0039084F" w:rsidTr="004C02BF">
        <w:trPr>
          <w:trHeight w:val="359"/>
          <w:jc w:val="center"/>
        </w:trPr>
        <w:tc>
          <w:tcPr>
            <w:tcW w:w="984" w:type="pct"/>
            <w:vMerge w:val="restart"/>
            <w:vAlign w:val="center"/>
          </w:tcPr>
          <w:p w:rsidR="00D17B9A" w:rsidRPr="0039084F" w:rsidRDefault="00D17B9A" w:rsidP="00B9188D">
            <w:pPr>
              <w:pStyle w:val="ListParagraph"/>
              <w:numPr>
                <w:ilvl w:val="0"/>
                <w:numId w:val="8"/>
              </w:numPr>
              <w:ind w:left="0" w:firstLine="0"/>
              <w:rPr>
                <w:lang w:val="sr-Cyrl-CS"/>
              </w:rPr>
            </w:pPr>
            <w:bookmarkStart w:id="9" w:name="_Hlk69228521"/>
            <w:r w:rsidRPr="0039084F">
              <w:rPr>
                <w:lang w:val="sr-Cyrl-CS"/>
              </w:rPr>
              <w:t>Развој система за наводњавање - I фаза</w:t>
            </w:r>
            <w:bookmarkEnd w:id="9"/>
          </w:p>
        </w:tc>
        <w:tc>
          <w:tcPr>
            <w:tcW w:w="380" w:type="pct"/>
            <w:vMerge w:val="restart"/>
            <w:vAlign w:val="center"/>
          </w:tcPr>
          <w:p w:rsidR="00D17B9A" w:rsidRPr="0039084F" w:rsidRDefault="00D17B9A" w:rsidP="002079B3">
            <w:pPr>
              <w:jc w:val="center"/>
              <w:rPr>
                <w:lang w:val="sr-Cyrl-CS"/>
              </w:rPr>
            </w:pPr>
            <w:r w:rsidRPr="0039084F">
              <w:rPr>
                <w:lang w:val="sr-Cyrl-CS"/>
              </w:rPr>
              <w:t>МПШВ</w:t>
            </w:r>
          </w:p>
        </w:tc>
        <w:tc>
          <w:tcPr>
            <w:tcW w:w="452" w:type="pct"/>
            <w:vMerge w:val="restart"/>
            <w:vAlign w:val="center"/>
          </w:tcPr>
          <w:p w:rsidR="00D17B9A" w:rsidRPr="0039084F" w:rsidRDefault="00D17B9A" w:rsidP="002079B3">
            <w:pPr>
              <w:jc w:val="center"/>
              <w:rPr>
                <w:lang w:val="sr-Cyrl-CS"/>
              </w:rPr>
            </w:pPr>
            <w:r w:rsidRPr="0039084F">
              <w:rPr>
                <w:lang w:val="sr-Cyrl-CS"/>
              </w:rPr>
              <w:t>Фонд за развој Абу Дабија,</w:t>
            </w:r>
          </w:p>
          <w:p w:rsidR="00D17B9A" w:rsidRPr="0039084F" w:rsidRDefault="00D17B9A" w:rsidP="002079B3">
            <w:pPr>
              <w:jc w:val="center"/>
              <w:rPr>
                <w:lang w:val="sr-Cyrl-CS"/>
              </w:rPr>
            </w:pPr>
            <w:r w:rsidRPr="0039084F">
              <w:rPr>
                <w:lang w:val="sr-Cyrl-CS"/>
              </w:rPr>
              <w:t>ЈВП ВВ,</w:t>
            </w:r>
          </w:p>
          <w:p w:rsidR="00D17B9A" w:rsidRPr="0039084F" w:rsidRDefault="00D17B9A" w:rsidP="002079B3">
            <w:pPr>
              <w:jc w:val="center"/>
              <w:rPr>
                <w:lang w:val="sr-Cyrl-CS"/>
              </w:rPr>
            </w:pPr>
            <w:r w:rsidRPr="0039084F">
              <w:rPr>
                <w:lang w:val="sr-Cyrl-CS"/>
              </w:rPr>
              <w:t>ЈВП СВ</w:t>
            </w:r>
          </w:p>
        </w:tc>
        <w:tc>
          <w:tcPr>
            <w:tcW w:w="406" w:type="pct"/>
            <w:vMerge w:val="restart"/>
            <w:vAlign w:val="center"/>
          </w:tcPr>
          <w:p w:rsidR="00D17B9A" w:rsidRPr="0039084F" w:rsidRDefault="00D17B9A" w:rsidP="002079B3">
            <w:pPr>
              <w:jc w:val="center"/>
              <w:rPr>
                <w:lang w:val="sr-Cyrl-CS"/>
              </w:rPr>
            </w:pPr>
            <w:r w:rsidRPr="0039084F">
              <w:rPr>
                <w:lang w:val="sr-Cyrl-CS"/>
              </w:rPr>
              <w:t>2023.</w:t>
            </w:r>
          </w:p>
        </w:tc>
        <w:tc>
          <w:tcPr>
            <w:tcW w:w="765" w:type="pct"/>
            <w:vMerge w:val="restart"/>
            <w:shd w:val="clear" w:color="auto" w:fill="auto"/>
            <w:vAlign w:val="center"/>
          </w:tcPr>
          <w:p w:rsidR="00D17B9A" w:rsidRPr="0039084F" w:rsidRDefault="00D17B9A" w:rsidP="002079B3">
            <w:pPr>
              <w:jc w:val="center"/>
              <w:rPr>
                <w:lang w:val="sr-Cyrl-CS"/>
              </w:rPr>
            </w:pPr>
            <w:r w:rsidRPr="0039084F">
              <w:rPr>
                <w:lang w:val="sr-Cyrl-CS"/>
              </w:rPr>
              <w:t>Број изграђених система за наводњавање</w:t>
            </w:r>
          </w:p>
          <w:p w:rsidR="00D17B9A" w:rsidRPr="0039084F" w:rsidRDefault="00D17B9A" w:rsidP="004C02BF">
            <w:pPr>
              <w:jc w:val="center"/>
              <w:rPr>
                <w:lang w:val="sr-Cyrl-CS"/>
              </w:rPr>
            </w:pPr>
            <w:r w:rsidRPr="0039084F">
              <w:rPr>
                <w:lang w:val="sr-Cyrl-CS"/>
              </w:rPr>
              <w:t xml:space="preserve">2021: </w:t>
            </w:r>
            <w:r w:rsidR="004C02BF" w:rsidRPr="0039084F">
              <w:rPr>
                <w:lang w:val="sr-Cyrl-CS"/>
              </w:rPr>
              <w:t>27</w:t>
            </w:r>
            <w:r w:rsidRPr="0039084F">
              <w:rPr>
                <w:lang w:val="sr-Cyrl-CS"/>
              </w:rPr>
              <w:t>;</w:t>
            </w:r>
            <w:r w:rsidR="00771D39" w:rsidRPr="0039084F">
              <w:rPr>
                <w:lang w:val="sr-Cyrl-CS"/>
              </w:rPr>
              <w:t xml:space="preserve"> </w:t>
            </w:r>
            <w:r w:rsidRPr="0039084F">
              <w:rPr>
                <w:lang w:val="sr-Cyrl-CS"/>
              </w:rPr>
              <w:t>2022:</w:t>
            </w:r>
            <w:r w:rsidR="00771D39" w:rsidRPr="0039084F">
              <w:rPr>
                <w:lang w:val="sr-Cyrl-CS"/>
              </w:rPr>
              <w:t>_</w:t>
            </w:r>
            <w:r w:rsidR="006F609A" w:rsidRPr="0039084F">
              <w:rPr>
                <w:lang w:val="sr-Cyrl-CS"/>
              </w:rPr>
              <w:t>_</w:t>
            </w:r>
            <w:r w:rsidRPr="0039084F">
              <w:rPr>
                <w:lang w:val="sr-Cyrl-CS"/>
              </w:rPr>
              <w:t>;</w:t>
            </w:r>
            <w:r w:rsidR="00771D39" w:rsidRPr="0039084F">
              <w:rPr>
                <w:lang w:val="sr-Cyrl-CS"/>
              </w:rPr>
              <w:t xml:space="preserve"> </w:t>
            </w:r>
            <w:r w:rsidRPr="0039084F">
              <w:rPr>
                <w:lang w:val="sr-Cyrl-CS"/>
              </w:rPr>
              <w:t>2023:</w:t>
            </w:r>
            <w:r w:rsidR="00771D39" w:rsidRPr="0039084F">
              <w:rPr>
                <w:lang w:val="sr-Cyrl-CS"/>
              </w:rPr>
              <w:t>_</w:t>
            </w:r>
            <w:r w:rsidR="006F609A" w:rsidRPr="0039084F">
              <w:rPr>
                <w:lang w:val="sr-Cyrl-CS"/>
              </w:rPr>
              <w:t>_</w:t>
            </w:r>
          </w:p>
        </w:tc>
        <w:tc>
          <w:tcPr>
            <w:tcW w:w="486" w:type="pct"/>
            <w:vAlign w:val="center"/>
          </w:tcPr>
          <w:p w:rsidR="00D17B9A" w:rsidRPr="0039084F" w:rsidRDefault="00D17B9A" w:rsidP="002079B3">
            <w:pPr>
              <w:jc w:val="center"/>
              <w:rPr>
                <w:lang w:val="sr-Cyrl-CS"/>
              </w:rPr>
            </w:pPr>
            <w:r w:rsidRPr="0039084F">
              <w:rPr>
                <w:lang w:val="sr-Cyrl-CS"/>
              </w:rPr>
              <w:t>01 – Приходи из буџета РС</w:t>
            </w:r>
          </w:p>
        </w:tc>
        <w:tc>
          <w:tcPr>
            <w:tcW w:w="509" w:type="pct"/>
            <w:vMerge w:val="restart"/>
            <w:vAlign w:val="center"/>
          </w:tcPr>
          <w:p w:rsidR="00D17B9A" w:rsidRPr="0039084F" w:rsidRDefault="00D17B9A" w:rsidP="002079B3">
            <w:pPr>
              <w:jc w:val="center"/>
              <w:rPr>
                <w:lang w:val="sr-Cyrl-CS"/>
              </w:rPr>
            </w:pPr>
            <w:r w:rsidRPr="0039084F">
              <w:rPr>
                <w:lang w:val="sr-Cyrl-CS"/>
              </w:rPr>
              <w:t>Глава 24.3, Програм 0401, Функција 630, Пројекат 5001</w:t>
            </w:r>
          </w:p>
        </w:tc>
        <w:tc>
          <w:tcPr>
            <w:tcW w:w="340" w:type="pct"/>
            <w:vAlign w:val="center"/>
          </w:tcPr>
          <w:p w:rsidR="00D17B9A" w:rsidRPr="0039084F" w:rsidRDefault="00D17B9A" w:rsidP="002079B3">
            <w:pPr>
              <w:jc w:val="center"/>
              <w:rPr>
                <w:lang w:val="sr-Cyrl-CS"/>
              </w:rPr>
            </w:pPr>
            <w:r w:rsidRPr="0039084F">
              <w:rPr>
                <w:lang w:val="sr-Cyrl-CS"/>
              </w:rPr>
              <w:t>65.530</w:t>
            </w:r>
          </w:p>
        </w:tc>
        <w:tc>
          <w:tcPr>
            <w:tcW w:w="340" w:type="pct"/>
            <w:vAlign w:val="center"/>
          </w:tcPr>
          <w:p w:rsidR="00D17B9A" w:rsidRPr="0039084F" w:rsidRDefault="00E85ADE" w:rsidP="002079B3">
            <w:pPr>
              <w:jc w:val="center"/>
              <w:rPr>
                <w:lang w:val="sr-Cyrl-CS"/>
              </w:rPr>
            </w:pPr>
            <w:r w:rsidRPr="0039084F">
              <w:rPr>
                <w:lang w:val="sr-Cyrl-CS"/>
              </w:rPr>
              <w:t>91.527</w:t>
            </w:r>
          </w:p>
        </w:tc>
        <w:tc>
          <w:tcPr>
            <w:tcW w:w="338" w:type="pct"/>
            <w:vAlign w:val="center"/>
          </w:tcPr>
          <w:p w:rsidR="00D17B9A" w:rsidRPr="0039084F" w:rsidRDefault="00E85ADE" w:rsidP="002079B3">
            <w:pPr>
              <w:jc w:val="center"/>
              <w:rPr>
                <w:lang w:val="sr-Cyrl-CS"/>
              </w:rPr>
            </w:pPr>
            <w:r w:rsidRPr="0039084F">
              <w:rPr>
                <w:lang w:val="sr-Cyrl-CS"/>
              </w:rPr>
              <w:t>91.527</w:t>
            </w:r>
          </w:p>
        </w:tc>
      </w:tr>
      <w:tr w:rsidR="003959F2" w:rsidRPr="0039084F" w:rsidTr="004C02BF">
        <w:trPr>
          <w:trHeight w:val="345"/>
          <w:jc w:val="center"/>
        </w:trPr>
        <w:tc>
          <w:tcPr>
            <w:tcW w:w="984" w:type="pct"/>
            <w:vMerge/>
            <w:vAlign w:val="center"/>
          </w:tcPr>
          <w:p w:rsidR="00D17B9A" w:rsidRPr="0039084F" w:rsidRDefault="00D17B9A" w:rsidP="00B9188D">
            <w:pPr>
              <w:pStyle w:val="ListParagraph"/>
              <w:numPr>
                <w:ilvl w:val="0"/>
                <w:numId w:val="8"/>
              </w:numPr>
              <w:ind w:left="0" w:firstLine="0"/>
              <w:rPr>
                <w:lang w:val="sr-Cyrl-CS"/>
              </w:rPr>
            </w:pPr>
          </w:p>
        </w:tc>
        <w:tc>
          <w:tcPr>
            <w:tcW w:w="380" w:type="pct"/>
            <w:vMerge/>
            <w:vAlign w:val="center"/>
          </w:tcPr>
          <w:p w:rsidR="00D17B9A" w:rsidRPr="0039084F" w:rsidRDefault="00D17B9A" w:rsidP="002079B3">
            <w:pPr>
              <w:jc w:val="center"/>
              <w:rPr>
                <w:lang w:val="sr-Cyrl-CS"/>
              </w:rPr>
            </w:pPr>
          </w:p>
        </w:tc>
        <w:tc>
          <w:tcPr>
            <w:tcW w:w="452" w:type="pct"/>
            <w:vMerge/>
            <w:vAlign w:val="center"/>
          </w:tcPr>
          <w:p w:rsidR="00D17B9A" w:rsidRPr="0039084F" w:rsidRDefault="00D17B9A" w:rsidP="002079B3">
            <w:pPr>
              <w:jc w:val="center"/>
              <w:rPr>
                <w:lang w:val="sr-Cyrl-CS"/>
              </w:rPr>
            </w:pPr>
          </w:p>
        </w:tc>
        <w:tc>
          <w:tcPr>
            <w:tcW w:w="406" w:type="pct"/>
            <w:vMerge/>
            <w:vAlign w:val="center"/>
          </w:tcPr>
          <w:p w:rsidR="00D17B9A" w:rsidRPr="0039084F" w:rsidRDefault="00D17B9A" w:rsidP="002079B3">
            <w:pPr>
              <w:jc w:val="center"/>
              <w:rPr>
                <w:lang w:val="sr-Cyrl-CS"/>
              </w:rPr>
            </w:pPr>
          </w:p>
        </w:tc>
        <w:tc>
          <w:tcPr>
            <w:tcW w:w="765" w:type="pct"/>
            <w:vMerge/>
            <w:shd w:val="clear" w:color="auto" w:fill="auto"/>
            <w:vAlign w:val="center"/>
          </w:tcPr>
          <w:p w:rsidR="00D17B9A" w:rsidRPr="0039084F" w:rsidRDefault="00D17B9A" w:rsidP="002079B3">
            <w:pPr>
              <w:jc w:val="center"/>
              <w:rPr>
                <w:lang w:val="sr-Cyrl-CS"/>
              </w:rPr>
            </w:pPr>
          </w:p>
        </w:tc>
        <w:tc>
          <w:tcPr>
            <w:tcW w:w="486" w:type="pct"/>
            <w:vAlign w:val="center"/>
          </w:tcPr>
          <w:p w:rsidR="00D17B9A" w:rsidRPr="0039084F" w:rsidRDefault="00D17B9A" w:rsidP="002079B3">
            <w:pPr>
              <w:jc w:val="center"/>
              <w:rPr>
                <w:lang w:val="sr-Cyrl-CS"/>
              </w:rPr>
            </w:pPr>
            <w:r w:rsidRPr="0039084F">
              <w:rPr>
                <w:lang w:val="sr-Cyrl-CS"/>
              </w:rPr>
              <w:t>11 - Примања од иностраних задуживања</w:t>
            </w:r>
          </w:p>
        </w:tc>
        <w:tc>
          <w:tcPr>
            <w:tcW w:w="509" w:type="pct"/>
            <w:vMerge/>
            <w:vAlign w:val="center"/>
          </w:tcPr>
          <w:p w:rsidR="00D17B9A" w:rsidRPr="0039084F" w:rsidRDefault="00D17B9A" w:rsidP="002079B3">
            <w:pPr>
              <w:jc w:val="center"/>
              <w:rPr>
                <w:lang w:val="sr-Cyrl-CS"/>
              </w:rPr>
            </w:pPr>
          </w:p>
        </w:tc>
        <w:tc>
          <w:tcPr>
            <w:tcW w:w="340" w:type="pct"/>
            <w:vAlign w:val="center"/>
          </w:tcPr>
          <w:p w:rsidR="00D17B9A" w:rsidRPr="0039084F" w:rsidRDefault="00CF2182" w:rsidP="002079B3">
            <w:pPr>
              <w:jc w:val="center"/>
              <w:rPr>
                <w:lang w:val="sr-Cyrl-CS"/>
              </w:rPr>
            </w:pPr>
            <w:r w:rsidRPr="0039084F">
              <w:rPr>
                <w:lang w:val="sr-Cyrl-CS"/>
              </w:rPr>
              <w:t>625.662</w:t>
            </w:r>
          </w:p>
        </w:tc>
        <w:tc>
          <w:tcPr>
            <w:tcW w:w="340" w:type="pct"/>
            <w:vAlign w:val="center"/>
          </w:tcPr>
          <w:p w:rsidR="00D17B9A" w:rsidRPr="0039084F" w:rsidRDefault="00E85ADE" w:rsidP="002079B3">
            <w:pPr>
              <w:jc w:val="center"/>
              <w:rPr>
                <w:lang w:val="sr-Cyrl-CS"/>
              </w:rPr>
            </w:pPr>
            <w:r w:rsidRPr="0039084F">
              <w:rPr>
                <w:lang w:val="sr-Cyrl-CS"/>
              </w:rPr>
              <w:t>338.356</w:t>
            </w:r>
          </w:p>
        </w:tc>
        <w:tc>
          <w:tcPr>
            <w:tcW w:w="338" w:type="pct"/>
            <w:vAlign w:val="center"/>
          </w:tcPr>
          <w:p w:rsidR="00D17B9A" w:rsidRPr="0039084F" w:rsidRDefault="00E85ADE" w:rsidP="002079B3">
            <w:pPr>
              <w:jc w:val="center"/>
              <w:rPr>
                <w:lang w:val="sr-Cyrl-CS"/>
              </w:rPr>
            </w:pPr>
            <w:r w:rsidRPr="0039084F">
              <w:rPr>
                <w:lang w:val="sr-Cyrl-CS"/>
              </w:rPr>
              <w:t>65.669</w:t>
            </w:r>
          </w:p>
        </w:tc>
      </w:tr>
      <w:tr w:rsidR="003959F2" w:rsidRPr="0039084F" w:rsidTr="004C02BF">
        <w:trPr>
          <w:trHeight w:val="345"/>
          <w:jc w:val="center"/>
        </w:trPr>
        <w:tc>
          <w:tcPr>
            <w:tcW w:w="984" w:type="pct"/>
            <w:vMerge/>
            <w:vAlign w:val="center"/>
          </w:tcPr>
          <w:p w:rsidR="00D17B9A" w:rsidRPr="0039084F" w:rsidRDefault="00D17B9A" w:rsidP="00B9188D">
            <w:pPr>
              <w:pStyle w:val="ListParagraph"/>
              <w:numPr>
                <w:ilvl w:val="0"/>
                <w:numId w:val="8"/>
              </w:numPr>
              <w:ind w:left="0" w:firstLine="0"/>
              <w:rPr>
                <w:lang w:val="sr-Cyrl-CS"/>
              </w:rPr>
            </w:pPr>
          </w:p>
        </w:tc>
        <w:tc>
          <w:tcPr>
            <w:tcW w:w="380" w:type="pct"/>
            <w:vMerge/>
            <w:vAlign w:val="center"/>
          </w:tcPr>
          <w:p w:rsidR="00D17B9A" w:rsidRPr="0039084F" w:rsidRDefault="00D17B9A" w:rsidP="002079B3">
            <w:pPr>
              <w:jc w:val="center"/>
              <w:rPr>
                <w:lang w:val="sr-Cyrl-CS"/>
              </w:rPr>
            </w:pPr>
          </w:p>
        </w:tc>
        <w:tc>
          <w:tcPr>
            <w:tcW w:w="452" w:type="pct"/>
            <w:vMerge/>
            <w:vAlign w:val="center"/>
          </w:tcPr>
          <w:p w:rsidR="00D17B9A" w:rsidRPr="0039084F" w:rsidRDefault="00D17B9A" w:rsidP="002079B3">
            <w:pPr>
              <w:jc w:val="center"/>
              <w:rPr>
                <w:lang w:val="sr-Cyrl-CS"/>
              </w:rPr>
            </w:pPr>
          </w:p>
        </w:tc>
        <w:tc>
          <w:tcPr>
            <w:tcW w:w="406" w:type="pct"/>
            <w:vMerge/>
            <w:vAlign w:val="center"/>
          </w:tcPr>
          <w:p w:rsidR="00D17B9A" w:rsidRPr="0039084F" w:rsidRDefault="00D17B9A" w:rsidP="002079B3">
            <w:pPr>
              <w:jc w:val="center"/>
              <w:rPr>
                <w:lang w:val="sr-Cyrl-CS"/>
              </w:rPr>
            </w:pPr>
          </w:p>
        </w:tc>
        <w:tc>
          <w:tcPr>
            <w:tcW w:w="765" w:type="pct"/>
            <w:vMerge/>
            <w:shd w:val="clear" w:color="auto" w:fill="auto"/>
            <w:vAlign w:val="center"/>
          </w:tcPr>
          <w:p w:rsidR="00D17B9A" w:rsidRPr="0039084F" w:rsidRDefault="00D17B9A" w:rsidP="002079B3">
            <w:pPr>
              <w:jc w:val="center"/>
              <w:rPr>
                <w:lang w:val="sr-Cyrl-CS"/>
              </w:rPr>
            </w:pPr>
          </w:p>
        </w:tc>
        <w:tc>
          <w:tcPr>
            <w:tcW w:w="486" w:type="pct"/>
            <w:shd w:val="clear" w:color="auto" w:fill="auto"/>
            <w:vAlign w:val="center"/>
          </w:tcPr>
          <w:p w:rsidR="00D17B9A" w:rsidRPr="0039084F" w:rsidRDefault="00D17B9A" w:rsidP="005F4C92">
            <w:pPr>
              <w:rPr>
                <w:lang w:val="sr-Cyrl-CS"/>
              </w:rPr>
            </w:pPr>
            <w:r w:rsidRPr="0039084F">
              <w:rPr>
                <w:lang w:val="sr-Cyrl-CS"/>
              </w:rPr>
              <w:t>Зајам Фонда за развој Абу Дабија</w:t>
            </w:r>
          </w:p>
        </w:tc>
        <w:tc>
          <w:tcPr>
            <w:tcW w:w="509" w:type="pct"/>
            <w:vAlign w:val="center"/>
          </w:tcPr>
          <w:p w:rsidR="00D17B9A" w:rsidRPr="0039084F" w:rsidRDefault="003959F2" w:rsidP="003959F2">
            <w:pPr>
              <w:jc w:val="center"/>
              <w:rPr>
                <w:lang w:val="sr-Cyrl-CS"/>
              </w:rPr>
            </w:pPr>
            <w:r w:rsidRPr="0039084F">
              <w:rPr>
                <w:lang w:val="sr-Cyrl-CS"/>
              </w:rPr>
              <w:t>/</w:t>
            </w:r>
          </w:p>
        </w:tc>
        <w:tc>
          <w:tcPr>
            <w:tcW w:w="340" w:type="pct"/>
            <w:shd w:val="clear" w:color="auto" w:fill="auto"/>
            <w:vAlign w:val="center"/>
          </w:tcPr>
          <w:p w:rsidR="00D17B9A" w:rsidRPr="0039084F" w:rsidRDefault="00E85ADE" w:rsidP="002079B3">
            <w:pPr>
              <w:jc w:val="center"/>
              <w:rPr>
                <w:lang w:val="sr-Cyrl-CS"/>
              </w:rPr>
            </w:pPr>
            <w:r w:rsidRPr="0039084F">
              <w:rPr>
                <w:lang w:val="sr-Cyrl-CS"/>
              </w:rPr>
              <w:t>5.172.289</w:t>
            </w:r>
          </w:p>
        </w:tc>
        <w:tc>
          <w:tcPr>
            <w:tcW w:w="340" w:type="pct"/>
            <w:shd w:val="clear" w:color="auto" w:fill="auto"/>
            <w:vAlign w:val="center"/>
          </w:tcPr>
          <w:p w:rsidR="00D17B9A" w:rsidRPr="0039084F" w:rsidRDefault="00E85ADE" w:rsidP="002079B3">
            <w:pPr>
              <w:jc w:val="center"/>
              <w:rPr>
                <w:lang w:val="sr-Cyrl-CS"/>
              </w:rPr>
            </w:pPr>
            <w:r w:rsidRPr="0039084F">
              <w:rPr>
                <w:lang w:val="sr-Cyrl-CS"/>
              </w:rPr>
              <w:t>221.615</w:t>
            </w:r>
          </w:p>
        </w:tc>
        <w:tc>
          <w:tcPr>
            <w:tcW w:w="338" w:type="pct"/>
            <w:shd w:val="clear" w:color="auto" w:fill="auto"/>
            <w:vAlign w:val="center"/>
          </w:tcPr>
          <w:p w:rsidR="00D17B9A" w:rsidRPr="0039084F" w:rsidRDefault="00D17B9A" w:rsidP="002079B3">
            <w:pPr>
              <w:jc w:val="center"/>
              <w:rPr>
                <w:lang w:val="sr-Cyrl-CS"/>
              </w:rPr>
            </w:pPr>
            <w:r w:rsidRPr="0039084F">
              <w:rPr>
                <w:lang w:val="sr-Cyrl-CS"/>
              </w:rPr>
              <w:t>0</w:t>
            </w:r>
          </w:p>
        </w:tc>
      </w:tr>
      <w:tr w:rsidR="003959F2" w:rsidRPr="0039084F" w:rsidTr="00357EC9">
        <w:trPr>
          <w:trHeight w:val="578"/>
          <w:jc w:val="center"/>
        </w:trPr>
        <w:tc>
          <w:tcPr>
            <w:tcW w:w="984" w:type="pct"/>
            <w:vMerge w:val="restart"/>
            <w:vAlign w:val="center"/>
          </w:tcPr>
          <w:p w:rsidR="00D17B9A" w:rsidRPr="0039084F" w:rsidRDefault="00D17B9A" w:rsidP="00B9188D">
            <w:pPr>
              <w:pStyle w:val="ListParagraph"/>
              <w:numPr>
                <w:ilvl w:val="0"/>
                <w:numId w:val="8"/>
              </w:numPr>
              <w:ind w:left="0" w:firstLine="0"/>
              <w:rPr>
                <w:lang w:val="sr-Cyrl-CS"/>
              </w:rPr>
            </w:pPr>
            <w:bookmarkStart w:id="10" w:name="_Hlk69228902"/>
            <w:r w:rsidRPr="0039084F">
              <w:rPr>
                <w:lang w:val="sr-Cyrl-CS"/>
              </w:rPr>
              <w:t>Програм за отпорност на климатске промене и наводњавање у Србији - фаза I</w:t>
            </w:r>
            <w:bookmarkEnd w:id="10"/>
          </w:p>
        </w:tc>
        <w:tc>
          <w:tcPr>
            <w:tcW w:w="380" w:type="pct"/>
            <w:vMerge w:val="restart"/>
            <w:vAlign w:val="center"/>
          </w:tcPr>
          <w:p w:rsidR="00D17B9A" w:rsidRPr="0039084F" w:rsidRDefault="00D17B9A" w:rsidP="002079B3">
            <w:pPr>
              <w:jc w:val="center"/>
              <w:rPr>
                <w:lang w:val="sr-Cyrl-CS"/>
              </w:rPr>
            </w:pPr>
            <w:r w:rsidRPr="0039084F">
              <w:rPr>
                <w:lang w:val="sr-Cyrl-CS"/>
              </w:rPr>
              <w:t>МПШВ</w:t>
            </w:r>
          </w:p>
        </w:tc>
        <w:tc>
          <w:tcPr>
            <w:tcW w:w="452" w:type="pct"/>
            <w:vMerge w:val="restart"/>
            <w:vAlign w:val="center"/>
          </w:tcPr>
          <w:p w:rsidR="00D17B9A" w:rsidRPr="0039084F" w:rsidRDefault="00D17B9A" w:rsidP="002079B3">
            <w:pPr>
              <w:jc w:val="center"/>
              <w:rPr>
                <w:lang w:val="sr-Cyrl-CS"/>
              </w:rPr>
            </w:pPr>
            <w:r w:rsidRPr="0039084F">
              <w:rPr>
                <w:lang w:val="sr-Cyrl-CS"/>
              </w:rPr>
              <w:t>EBRD,</w:t>
            </w:r>
          </w:p>
          <w:p w:rsidR="00D17B9A" w:rsidRPr="0039084F" w:rsidRDefault="00D17B9A" w:rsidP="002079B3">
            <w:pPr>
              <w:jc w:val="center"/>
              <w:rPr>
                <w:lang w:val="sr-Cyrl-CS"/>
              </w:rPr>
            </w:pPr>
            <w:r w:rsidRPr="0039084F">
              <w:rPr>
                <w:lang w:val="sr-Cyrl-CS"/>
              </w:rPr>
              <w:t>ЈВП СВ</w:t>
            </w:r>
          </w:p>
        </w:tc>
        <w:tc>
          <w:tcPr>
            <w:tcW w:w="406" w:type="pct"/>
            <w:vMerge w:val="restart"/>
            <w:vAlign w:val="center"/>
          </w:tcPr>
          <w:p w:rsidR="00D17B9A" w:rsidRPr="0039084F" w:rsidRDefault="006F609A" w:rsidP="002079B3">
            <w:pPr>
              <w:jc w:val="center"/>
              <w:rPr>
                <w:lang w:val="sr-Cyrl-CS"/>
              </w:rPr>
            </w:pPr>
            <w:r w:rsidRPr="0039084F">
              <w:rPr>
                <w:lang w:val="sr-Cyrl-CS"/>
              </w:rPr>
              <w:t>2022</w:t>
            </w:r>
            <w:r w:rsidR="00D17B9A" w:rsidRPr="0039084F">
              <w:rPr>
                <w:lang w:val="sr-Cyrl-CS"/>
              </w:rPr>
              <w:t>.</w:t>
            </w:r>
          </w:p>
        </w:tc>
        <w:tc>
          <w:tcPr>
            <w:tcW w:w="765" w:type="pct"/>
            <w:vMerge w:val="restart"/>
            <w:vAlign w:val="center"/>
          </w:tcPr>
          <w:p w:rsidR="00D17B9A" w:rsidRPr="0039084F" w:rsidRDefault="00D17B9A" w:rsidP="002079B3">
            <w:pPr>
              <w:jc w:val="center"/>
              <w:rPr>
                <w:lang w:val="sr-Cyrl-CS"/>
              </w:rPr>
            </w:pPr>
            <w:r w:rsidRPr="0039084F">
              <w:rPr>
                <w:lang w:val="sr-Cyrl-CS"/>
              </w:rPr>
              <w:t>Проценат реализације</w:t>
            </w:r>
          </w:p>
          <w:p w:rsidR="00D17B9A" w:rsidRPr="0039084F" w:rsidRDefault="00D17B9A" w:rsidP="006F609A">
            <w:pPr>
              <w:jc w:val="center"/>
              <w:rPr>
                <w:lang w:val="sr-Cyrl-CS"/>
              </w:rPr>
            </w:pPr>
            <w:r w:rsidRPr="0039084F">
              <w:rPr>
                <w:lang w:val="sr-Cyrl-CS"/>
              </w:rPr>
              <w:t>2021: 0%</w:t>
            </w:r>
            <w:r w:rsidR="006F609A" w:rsidRPr="0039084F">
              <w:rPr>
                <w:lang w:val="sr-Cyrl-CS"/>
              </w:rPr>
              <w:t>; 2022</w:t>
            </w:r>
            <w:r w:rsidRPr="0039084F">
              <w:rPr>
                <w:lang w:val="sr-Cyrl-CS"/>
              </w:rPr>
              <w:t>: 100%</w:t>
            </w:r>
          </w:p>
        </w:tc>
        <w:tc>
          <w:tcPr>
            <w:tcW w:w="486" w:type="pct"/>
            <w:vAlign w:val="center"/>
          </w:tcPr>
          <w:p w:rsidR="00D17B9A" w:rsidRPr="0039084F" w:rsidRDefault="00D17B9A" w:rsidP="00C022E8">
            <w:pPr>
              <w:jc w:val="center"/>
              <w:rPr>
                <w:lang w:val="sr-Cyrl-CS"/>
              </w:rPr>
            </w:pPr>
            <w:r w:rsidRPr="0039084F">
              <w:rPr>
                <w:lang w:val="sr-Cyrl-CS"/>
              </w:rPr>
              <w:t>1</w:t>
            </w:r>
            <w:r w:rsidR="006F609A" w:rsidRPr="0039084F">
              <w:rPr>
                <w:lang w:val="sr-Cyrl-CS"/>
              </w:rPr>
              <w:t>1 - П</w:t>
            </w:r>
            <w:r w:rsidRPr="0039084F">
              <w:rPr>
                <w:lang w:val="sr-Cyrl-CS"/>
              </w:rPr>
              <w:t>римања од иностраних задуживања</w:t>
            </w:r>
          </w:p>
        </w:tc>
        <w:tc>
          <w:tcPr>
            <w:tcW w:w="509" w:type="pct"/>
            <w:vAlign w:val="center"/>
          </w:tcPr>
          <w:p w:rsidR="00D17B9A" w:rsidRPr="0039084F" w:rsidRDefault="00D17B9A" w:rsidP="002079B3">
            <w:pPr>
              <w:jc w:val="center"/>
              <w:rPr>
                <w:lang w:val="sr-Cyrl-CS"/>
              </w:rPr>
            </w:pPr>
            <w:r w:rsidRPr="0039084F">
              <w:rPr>
                <w:lang w:val="sr-Cyrl-CS"/>
              </w:rPr>
              <w:t>Глава 24.3, Програм 0401, Функција 630, Пројекат 4010</w:t>
            </w:r>
          </w:p>
        </w:tc>
        <w:tc>
          <w:tcPr>
            <w:tcW w:w="340" w:type="pct"/>
            <w:vAlign w:val="center"/>
          </w:tcPr>
          <w:p w:rsidR="00D17B9A" w:rsidRPr="0039084F" w:rsidRDefault="00D17B9A" w:rsidP="002079B3">
            <w:pPr>
              <w:jc w:val="center"/>
              <w:rPr>
                <w:lang w:val="sr-Cyrl-CS"/>
              </w:rPr>
            </w:pPr>
            <w:r w:rsidRPr="0039084F">
              <w:rPr>
                <w:lang w:val="sr-Cyrl-CS"/>
              </w:rPr>
              <w:t>66.356</w:t>
            </w:r>
          </w:p>
        </w:tc>
        <w:tc>
          <w:tcPr>
            <w:tcW w:w="340" w:type="pct"/>
            <w:vAlign w:val="center"/>
          </w:tcPr>
          <w:p w:rsidR="00D17B9A" w:rsidRPr="0039084F" w:rsidRDefault="00F5677D" w:rsidP="002079B3">
            <w:pPr>
              <w:jc w:val="center"/>
              <w:rPr>
                <w:lang w:val="sr-Cyrl-CS"/>
              </w:rPr>
            </w:pPr>
            <w:r w:rsidRPr="0039084F">
              <w:rPr>
                <w:lang w:val="sr-Cyrl-CS"/>
              </w:rPr>
              <w:t>65.699</w:t>
            </w:r>
          </w:p>
        </w:tc>
        <w:tc>
          <w:tcPr>
            <w:tcW w:w="338" w:type="pct"/>
            <w:shd w:val="clear" w:color="auto" w:fill="auto"/>
            <w:vAlign w:val="center"/>
          </w:tcPr>
          <w:p w:rsidR="00D17B9A" w:rsidRPr="0039084F" w:rsidRDefault="00F5677D" w:rsidP="002079B3">
            <w:pPr>
              <w:jc w:val="center"/>
              <w:rPr>
                <w:lang w:val="sr-Cyrl-CS"/>
              </w:rPr>
            </w:pPr>
            <w:r w:rsidRPr="0039084F">
              <w:rPr>
                <w:lang w:val="sr-Cyrl-CS"/>
              </w:rPr>
              <w:t>230.512</w:t>
            </w:r>
          </w:p>
        </w:tc>
      </w:tr>
      <w:tr w:rsidR="003959F2" w:rsidRPr="0039084F" w:rsidTr="00357EC9">
        <w:trPr>
          <w:trHeight w:val="577"/>
          <w:jc w:val="center"/>
        </w:trPr>
        <w:tc>
          <w:tcPr>
            <w:tcW w:w="984" w:type="pct"/>
            <w:vMerge/>
            <w:vAlign w:val="center"/>
          </w:tcPr>
          <w:p w:rsidR="00D17B9A" w:rsidRPr="0039084F" w:rsidRDefault="00D17B9A" w:rsidP="00B9188D">
            <w:pPr>
              <w:pStyle w:val="ListParagraph"/>
              <w:numPr>
                <w:ilvl w:val="0"/>
                <w:numId w:val="8"/>
              </w:numPr>
              <w:ind w:left="0" w:firstLine="0"/>
              <w:rPr>
                <w:lang w:val="sr-Cyrl-CS"/>
              </w:rPr>
            </w:pPr>
          </w:p>
        </w:tc>
        <w:tc>
          <w:tcPr>
            <w:tcW w:w="380" w:type="pct"/>
            <w:vMerge/>
            <w:vAlign w:val="center"/>
          </w:tcPr>
          <w:p w:rsidR="00D17B9A" w:rsidRPr="0039084F" w:rsidRDefault="00D17B9A" w:rsidP="002079B3">
            <w:pPr>
              <w:jc w:val="center"/>
              <w:rPr>
                <w:lang w:val="sr-Cyrl-CS"/>
              </w:rPr>
            </w:pPr>
          </w:p>
        </w:tc>
        <w:tc>
          <w:tcPr>
            <w:tcW w:w="452" w:type="pct"/>
            <w:vMerge/>
            <w:vAlign w:val="center"/>
          </w:tcPr>
          <w:p w:rsidR="00D17B9A" w:rsidRPr="0039084F" w:rsidRDefault="00D17B9A" w:rsidP="002079B3">
            <w:pPr>
              <w:jc w:val="center"/>
              <w:rPr>
                <w:lang w:val="sr-Cyrl-CS"/>
              </w:rPr>
            </w:pPr>
          </w:p>
        </w:tc>
        <w:tc>
          <w:tcPr>
            <w:tcW w:w="406" w:type="pct"/>
            <w:vMerge/>
            <w:vAlign w:val="center"/>
          </w:tcPr>
          <w:p w:rsidR="00D17B9A" w:rsidRPr="0039084F" w:rsidRDefault="00D17B9A" w:rsidP="002079B3">
            <w:pPr>
              <w:jc w:val="center"/>
              <w:rPr>
                <w:lang w:val="sr-Cyrl-CS"/>
              </w:rPr>
            </w:pPr>
          </w:p>
        </w:tc>
        <w:tc>
          <w:tcPr>
            <w:tcW w:w="765" w:type="pct"/>
            <w:vMerge/>
            <w:vAlign w:val="center"/>
          </w:tcPr>
          <w:p w:rsidR="00D17B9A" w:rsidRPr="0039084F" w:rsidRDefault="00D17B9A" w:rsidP="002079B3">
            <w:pPr>
              <w:jc w:val="center"/>
              <w:rPr>
                <w:lang w:val="sr-Cyrl-CS"/>
              </w:rPr>
            </w:pPr>
          </w:p>
        </w:tc>
        <w:tc>
          <w:tcPr>
            <w:tcW w:w="486" w:type="pct"/>
            <w:shd w:val="clear" w:color="auto" w:fill="auto"/>
            <w:vAlign w:val="center"/>
          </w:tcPr>
          <w:p w:rsidR="00D17B9A" w:rsidRPr="0039084F" w:rsidRDefault="00D17B9A" w:rsidP="002079B3">
            <w:pPr>
              <w:jc w:val="center"/>
              <w:rPr>
                <w:lang w:val="sr-Cyrl-CS"/>
              </w:rPr>
            </w:pPr>
            <w:r w:rsidRPr="0039084F">
              <w:rPr>
                <w:lang w:val="sr-Cyrl-CS"/>
              </w:rPr>
              <w:t>Зајам EBRD</w:t>
            </w:r>
          </w:p>
        </w:tc>
        <w:tc>
          <w:tcPr>
            <w:tcW w:w="509" w:type="pct"/>
            <w:vAlign w:val="center"/>
          </w:tcPr>
          <w:p w:rsidR="00D17B9A" w:rsidRPr="0039084F" w:rsidRDefault="003959F2" w:rsidP="002079B3">
            <w:pPr>
              <w:jc w:val="center"/>
              <w:rPr>
                <w:highlight w:val="red"/>
                <w:lang w:val="sr-Cyrl-CS"/>
              </w:rPr>
            </w:pPr>
            <w:r w:rsidRPr="0039084F">
              <w:rPr>
                <w:lang w:val="sr-Cyrl-CS"/>
              </w:rPr>
              <w:t>/</w:t>
            </w:r>
          </w:p>
        </w:tc>
        <w:tc>
          <w:tcPr>
            <w:tcW w:w="1018" w:type="pct"/>
            <w:gridSpan w:val="3"/>
            <w:shd w:val="clear" w:color="auto" w:fill="auto"/>
            <w:vAlign w:val="center"/>
          </w:tcPr>
          <w:p w:rsidR="00D17B9A" w:rsidRPr="0039084F" w:rsidRDefault="00D17B9A" w:rsidP="002079B3">
            <w:pPr>
              <w:jc w:val="center"/>
              <w:rPr>
                <w:highlight w:val="red"/>
                <w:lang w:val="sr-Cyrl-CS"/>
              </w:rPr>
            </w:pPr>
            <w:r w:rsidRPr="0039084F">
              <w:rPr>
                <w:lang w:val="sr-Cyrl-CS"/>
              </w:rPr>
              <w:t>1.239.840</w:t>
            </w:r>
          </w:p>
        </w:tc>
      </w:tr>
      <w:tr w:rsidR="003959F2" w:rsidRPr="0039084F" w:rsidTr="008C37BA">
        <w:trPr>
          <w:trHeight w:val="1380"/>
          <w:jc w:val="center"/>
        </w:trPr>
        <w:tc>
          <w:tcPr>
            <w:tcW w:w="984" w:type="pct"/>
            <w:vAlign w:val="center"/>
          </w:tcPr>
          <w:p w:rsidR="008C37BA" w:rsidRPr="0039084F" w:rsidRDefault="008C37BA" w:rsidP="00B9188D">
            <w:pPr>
              <w:pStyle w:val="ListParagraph"/>
              <w:numPr>
                <w:ilvl w:val="0"/>
                <w:numId w:val="8"/>
              </w:numPr>
              <w:ind w:left="0" w:firstLine="0"/>
              <w:rPr>
                <w:lang w:val="sr-Cyrl-CS"/>
              </w:rPr>
            </w:pPr>
            <w:r w:rsidRPr="0039084F">
              <w:rPr>
                <w:lang w:val="sr-Cyrl-CS"/>
              </w:rPr>
              <w:t>Израда техничке документације за изградњу система за снабдевање водом за наводњавање из акумулација Борковац и Павловци</w:t>
            </w:r>
          </w:p>
        </w:tc>
        <w:tc>
          <w:tcPr>
            <w:tcW w:w="380" w:type="pct"/>
            <w:vAlign w:val="center"/>
          </w:tcPr>
          <w:p w:rsidR="008C37BA" w:rsidRPr="0039084F" w:rsidRDefault="0059180A" w:rsidP="0059180A">
            <w:pPr>
              <w:jc w:val="center"/>
              <w:rPr>
                <w:lang w:val="sr-Cyrl-CS"/>
              </w:rPr>
            </w:pPr>
            <w:r w:rsidRPr="0039084F">
              <w:rPr>
                <w:lang w:val="sr-Cyrl-CS"/>
              </w:rPr>
              <w:t xml:space="preserve">EBRD </w:t>
            </w:r>
          </w:p>
        </w:tc>
        <w:tc>
          <w:tcPr>
            <w:tcW w:w="452" w:type="pct"/>
            <w:vAlign w:val="center"/>
          </w:tcPr>
          <w:p w:rsidR="008C37BA" w:rsidRPr="0039084F" w:rsidRDefault="0059180A" w:rsidP="002079B3">
            <w:pPr>
              <w:jc w:val="center"/>
              <w:rPr>
                <w:lang w:val="sr-Cyrl-CS"/>
              </w:rPr>
            </w:pPr>
            <w:r w:rsidRPr="0039084F">
              <w:rPr>
                <w:lang w:val="sr-Cyrl-CS"/>
              </w:rPr>
              <w:t>МПШВ</w:t>
            </w:r>
            <w:r w:rsidR="008C37BA" w:rsidRPr="0039084F">
              <w:rPr>
                <w:lang w:val="sr-Cyrl-CS"/>
              </w:rPr>
              <w:t>, ПСПВШ, ЈВП ВВ</w:t>
            </w:r>
          </w:p>
        </w:tc>
        <w:tc>
          <w:tcPr>
            <w:tcW w:w="406" w:type="pct"/>
            <w:vAlign w:val="center"/>
          </w:tcPr>
          <w:p w:rsidR="008C37BA" w:rsidRPr="0039084F" w:rsidRDefault="008C37BA" w:rsidP="002079B3">
            <w:pPr>
              <w:jc w:val="center"/>
              <w:rPr>
                <w:lang w:val="sr-Cyrl-CS"/>
              </w:rPr>
            </w:pPr>
            <w:r w:rsidRPr="0039084F">
              <w:rPr>
                <w:lang w:val="sr-Cyrl-CS"/>
              </w:rPr>
              <w:t>2022.</w:t>
            </w:r>
          </w:p>
        </w:tc>
        <w:tc>
          <w:tcPr>
            <w:tcW w:w="765" w:type="pct"/>
            <w:vAlign w:val="center"/>
          </w:tcPr>
          <w:p w:rsidR="008C37BA" w:rsidRPr="0039084F" w:rsidRDefault="008C37BA" w:rsidP="002079B3">
            <w:pPr>
              <w:jc w:val="center"/>
              <w:rPr>
                <w:lang w:val="sr-Cyrl-CS"/>
              </w:rPr>
            </w:pPr>
            <w:r w:rsidRPr="0039084F">
              <w:rPr>
                <w:lang w:val="sr-Cyrl-CS"/>
              </w:rPr>
              <w:t>Израђена планско – техничка документација за уређење и чишћење постојећих акумулација Борковац и Павловци</w:t>
            </w:r>
          </w:p>
          <w:p w:rsidR="008C37BA" w:rsidRPr="0039084F" w:rsidRDefault="008C37BA" w:rsidP="005B4F55">
            <w:pPr>
              <w:jc w:val="center"/>
              <w:rPr>
                <w:lang w:val="sr-Cyrl-CS"/>
              </w:rPr>
            </w:pPr>
            <w:r w:rsidRPr="0039084F">
              <w:rPr>
                <w:lang w:val="sr-Cyrl-CS"/>
              </w:rPr>
              <w:t>2021: 0; 2022: 1</w:t>
            </w:r>
          </w:p>
        </w:tc>
        <w:tc>
          <w:tcPr>
            <w:tcW w:w="486" w:type="pct"/>
            <w:vAlign w:val="center"/>
          </w:tcPr>
          <w:p w:rsidR="00AB1977" w:rsidRPr="0039084F" w:rsidRDefault="00AB1977" w:rsidP="00AB1977">
            <w:pPr>
              <w:jc w:val="center"/>
              <w:rPr>
                <w:lang w:val="sr-Cyrl-CS"/>
              </w:rPr>
            </w:pPr>
            <w:r w:rsidRPr="0039084F">
              <w:rPr>
                <w:lang w:val="sr-Cyrl-CS"/>
              </w:rPr>
              <w:t xml:space="preserve">Донација </w:t>
            </w:r>
            <w:r w:rsidR="008C37BA" w:rsidRPr="0039084F">
              <w:rPr>
                <w:lang w:val="sr-Cyrl-CS"/>
              </w:rPr>
              <w:t>EBRD</w:t>
            </w:r>
          </w:p>
          <w:p w:rsidR="008C37BA" w:rsidRPr="0039084F" w:rsidRDefault="0059180A" w:rsidP="00AB1977">
            <w:pPr>
              <w:jc w:val="center"/>
              <w:rPr>
                <w:strike/>
                <w:highlight w:val="yellow"/>
                <w:lang w:val="sr-Cyrl-CS"/>
              </w:rPr>
            </w:pPr>
            <w:r w:rsidRPr="0039084F">
              <w:rPr>
                <w:lang w:val="sr-Cyrl-CS"/>
              </w:rPr>
              <w:t xml:space="preserve"> (финансирање директно спроводи EBRD)</w:t>
            </w:r>
          </w:p>
        </w:tc>
        <w:tc>
          <w:tcPr>
            <w:tcW w:w="509" w:type="pct"/>
            <w:vAlign w:val="center"/>
          </w:tcPr>
          <w:p w:rsidR="008C37BA" w:rsidRPr="0039084F" w:rsidRDefault="00DE12C8" w:rsidP="002079B3">
            <w:pPr>
              <w:jc w:val="center"/>
              <w:rPr>
                <w:lang w:val="sr-Cyrl-CS"/>
              </w:rPr>
            </w:pPr>
            <w:r w:rsidRPr="0039084F">
              <w:rPr>
                <w:lang w:val="sr-Cyrl-CS"/>
              </w:rPr>
              <w:t>/</w:t>
            </w:r>
          </w:p>
        </w:tc>
        <w:tc>
          <w:tcPr>
            <w:tcW w:w="340" w:type="pct"/>
            <w:vAlign w:val="center"/>
          </w:tcPr>
          <w:p w:rsidR="008C37BA" w:rsidRPr="0039084F" w:rsidRDefault="00DE12C8" w:rsidP="002079B3">
            <w:pPr>
              <w:jc w:val="center"/>
              <w:rPr>
                <w:lang w:val="sr-Cyrl-CS"/>
              </w:rPr>
            </w:pPr>
            <w:r w:rsidRPr="0039084F">
              <w:rPr>
                <w:lang w:val="sr-Cyrl-CS"/>
              </w:rPr>
              <w:t>/</w:t>
            </w:r>
          </w:p>
        </w:tc>
        <w:tc>
          <w:tcPr>
            <w:tcW w:w="340" w:type="pct"/>
            <w:vAlign w:val="center"/>
          </w:tcPr>
          <w:p w:rsidR="008C37BA" w:rsidRPr="0039084F" w:rsidRDefault="00DE12C8" w:rsidP="002079B3">
            <w:pPr>
              <w:jc w:val="center"/>
              <w:rPr>
                <w:lang w:val="sr-Cyrl-CS"/>
              </w:rPr>
            </w:pPr>
            <w:r w:rsidRPr="0039084F">
              <w:rPr>
                <w:lang w:val="sr-Cyrl-CS"/>
              </w:rPr>
              <w:t>/</w:t>
            </w:r>
          </w:p>
        </w:tc>
        <w:tc>
          <w:tcPr>
            <w:tcW w:w="338" w:type="pct"/>
            <w:vAlign w:val="center"/>
          </w:tcPr>
          <w:p w:rsidR="008C37BA" w:rsidRPr="0039084F" w:rsidRDefault="00DE12C8" w:rsidP="002079B3">
            <w:pPr>
              <w:jc w:val="center"/>
              <w:rPr>
                <w:lang w:val="sr-Cyrl-CS"/>
              </w:rPr>
            </w:pPr>
            <w:r w:rsidRPr="0039084F">
              <w:rPr>
                <w:lang w:val="sr-Cyrl-CS"/>
              </w:rPr>
              <w:t>/</w:t>
            </w:r>
          </w:p>
        </w:tc>
      </w:tr>
      <w:tr w:rsidR="003959F2" w:rsidRPr="0039084F" w:rsidTr="000615DC">
        <w:trPr>
          <w:trHeight w:val="1142"/>
          <w:jc w:val="center"/>
        </w:trPr>
        <w:tc>
          <w:tcPr>
            <w:tcW w:w="984" w:type="pct"/>
            <w:vAlign w:val="center"/>
          </w:tcPr>
          <w:p w:rsidR="009C5677" w:rsidRPr="0039084F" w:rsidRDefault="009C5677" w:rsidP="00B9188D">
            <w:pPr>
              <w:pStyle w:val="ListParagraph"/>
              <w:numPr>
                <w:ilvl w:val="0"/>
                <w:numId w:val="8"/>
              </w:numPr>
              <w:ind w:left="0" w:firstLine="0"/>
              <w:rPr>
                <w:lang w:val="sr-Cyrl-CS"/>
              </w:rPr>
            </w:pPr>
            <w:bookmarkStart w:id="11" w:name="_Hlk69229152"/>
            <w:r w:rsidRPr="0039084F">
              <w:rPr>
                <w:lang w:val="sr-Cyrl-CS"/>
              </w:rPr>
              <w:t>Електрификација поља за наводњавање</w:t>
            </w:r>
            <w:bookmarkEnd w:id="11"/>
          </w:p>
          <w:p w:rsidR="00225FAC" w:rsidRPr="0039084F" w:rsidRDefault="00225FAC" w:rsidP="00225FAC">
            <w:pPr>
              <w:pStyle w:val="ListParagraph"/>
              <w:ind w:left="0"/>
              <w:rPr>
                <w:bCs/>
                <w:lang w:val="sr-Cyrl-CS"/>
              </w:rPr>
            </w:pPr>
          </w:p>
        </w:tc>
        <w:tc>
          <w:tcPr>
            <w:tcW w:w="380" w:type="pct"/>
            <w:vAlign w:val="center"/>
          </w:tcPr>
          <w:p w:rsidR="009C5677" w:rsidRPr="0039084F" w:rsidRDefault="009C5677" w:rsidP="002079B3">
            <w:pPr>
              <w:jc w:val="center"/>
              <w:rPr>
                <w:lang w:val="sr-Cyrl-CS"/>
              </w:rPr>
            </w:pPr>
            <w:r w:rsidRPr="0039084F">
              <w:rPr>
                <w:lang w:val="sr-Cyrl-CS"/>
              </w:rPr>
              <w:t>МПШВ</w:t>
            </w:r>
          </w:p>
        </w:tc>
        <w:tc>
          <w:tcPr>
            <w:tcW w:w="452" w:type="pct"/>
            <w:vAlign w:val="center"/>
          </w:tcPr>
          <w:p w:rsidR="009C5677" w:rsidRPr="0039084F" w:rsidRDefault="009C5677" w:rsidP="002079B3">
            <w:pPr>
              <w:jc w:val="center"/>
              <w:rPr>
                <w:lang w:val="sr-Cyrl-CS"/>
              </w:rPr>
            </w:pPr>
            <w:r w:rsidRPr="0039084F">
              <w:rPr>
                <w:lang w:val="sr-Cyrl-CS"/>
              </w:rPr>
              <w:t>ОДС, ЈЛС, ЈВП СВ</w:t>
            </w:r>
          </w:p>
        </w:tc>
        <w:tc>
          <w:tcPr>
            <w:tcW w:w="406" w:type="pct"/>
            <w:vAlign w:val="center"/>
          </w:tcPr>
          <w:p w:rsidR="009C5677" w:rsidRPr="0039084F" w:rsidRDefault="009C5677" w:rsidP="002079B3">
            <w:pPr>
              <w:jc w:val="center"/>
              <w:rPr>
                <w:highlight w:val="red"/>
                <w:lang w:val="sr-Cyrl-CS"/>
              </w:rPr>
            </w:pPr>
            <w:r w:rsidRPr="0039084F">
              <w:rPr>
                <w:lang w:val="sr-Cyrl-CS"/>
              </w:rPr>
              <w:t>2021.</w:t>
            </w:r>
          </w:p>
        </w:tc>
        <w:tc>
          <w:tcPr>
            <w:tcW w:w="765" w:type="pct"/>
            <w:vAlign w:val="center"/>
          </w:tcPr>
          <w:p w:rsidR="009C5677" w:rsidRPr="0039084F" w:rsidRDefault="009C5677" w:rsidP="002079B3">
            <w:pPr>
              <w:jc w:val="center"/>
              <w:rPr>
                <w:lang w:val="sr-Cyrl-CS"/>
              </w:rPr>
            </w:pPr>
            <w:r w:rsidRPr="0039084F">
              <w:rPr>
                <w:lang w:val="sr-Cyrl-CS"/>
              </w:rPr>
              <w:t>Број градова и/или општина у којима су изграђени недостајући електроенергетски објекти</w:t>
            </w:r>
          </w:p>
          <w:p w:rsidR="009C5677" w:rsidRPr="0039084F" w:rsidRDefault="009C5677" w:rsidP="002079B3">
            <w:pPr>
              <w:jc w:val="center"/>
              <w:rPr>
                <w:lang w:val="sr-Cyrl-CS"/>
              </w:rPr>
            </w:pPr>
            <w:r w:rsidRPr="0039084F">
              <w:rPr>
                <w:lang w:val="sr-Cyrl-CS"/>
              </w:rPr>
              <w:t>2021: 1</w:t>
            </w:r>
          </w:p>
        </w:tc>
        <w:tc>
          <w:tcPr>
            <w:tcW w:w="486" w:type="pct"/>
            <w:vAlign w:val="center"/>
          </w:tcPr>
          <w:p w:rsidR="009C5677" w:rsidRPr="0039084F" w:rsidRDefault="00C20006" w:rsidP="002079B3">
            <w:pPr>
              <w:jc w:val="center"/>
              <w:rPr>
                <w:lang w:val="sr-Cyrl-CS"/>
              </w:rPr>
            </w:pPr>
            <w:r w:rsidRPr="0039084F">
              <w:rPr>
                <w:lang w:val="sr-Cyrl-CS"/>
              </w:rPr>
              <w:t>01 – П</w:t>
            </w:r>
            <w:r w:rsidR="009C5677" w:rsidRPr="0039084F">
              <w:rPr>
                <w:lang w:val="sr-Cyrl-CS"/>
              </w:rPr>
              <w:t>риходи из буџета</w:t>
            </w:r>
            <w:r w:rsidRPr="0039084F">
              <w:rPr>
                <w:lang w:val="sr-Cyrl-CS"/>
              </w:rPr>
              <w:t xml:space="preserve"> РС</w:t>
            </w:r>
          </w:p>
        </w:tc>
        <w:tc>
          <w:tcPr>
            <w:tcW w:w="509" w:type="pct"/>
            <w:vAlign w:val="center"/>
          </w:tcPr>
          <w:p w:rsidR="009C5677" w:rsidRPr="0039084F" w:rsidRDefault="009C5677" w:rsidP="00CB2D02">
            <w:pPr>
              <w:jc w:val="center"/>
              <w:rPr>
                <w:lang w:val="sr-Cyrl-CS"/>
              </w:rPr>
            </w:pPr>
            <w:r w:rsidRPr="0039084F">
              <w:rPr>
                <w:lang w:val="sr-Cyrl-CS"/>
              </w:rPr>
              <w:t>Глава 24.</w:t>
            </w:r>
            <w:r w:rsidR="00055E3E" w:rsidRPr="0039084F">
              <w:rPr>
                <w:lang w:val="sr-Cyrl-CS"/>
              </w:rPr>
              <w:t>3</w:t>
            </w:r>
            <w:r w:rsidRPr="0039084F">
              <w:rPr>
                <w:lang w:val="sr-Cyrl-CS"/>
              </w:rPr>
              <w:t>, Програм 0401, Функција 630, Пројекат 4009</w:t>
            </w:r>
          </w:p>
        </w:tc>
        <w:tc>
          <w:tcPr>
            <w:tcW w:w="340" w:type="pct"/>
            <w:vAlign w:val="center"/>
          </w:tcPr>
          <w:p w:rsidR="009C5677" w:rsidRPr="0039084F" w:rsidRDefault="00F36C06" w:rsidP="002079B3">
            <w:pPr>
              <w:jc w:val="center"/>
              <w:rPr>
                <w:lang w:val="sr-Cyrl-CS"/>
              </w:rPr>
            </w:pPr>
            <w:r w:rsidRPr="0039084F">
              <w:rPr>
                <w:lang w:val="sr-Cyrl-CS"/>
              </w:rPr>
              <w:t>121.500</w:t>
            </w:r>
          </w:p>
        </w:tc>
        <w:tc>
          <w:tcPr>
            <w:tcW w:w="340" w:type="pct"/>
            <w:shd w:val="clear" w:color="auto" w:fill="auto"/>
            <w:vAlign w:val="center"/>
          </w:tcPr>
          <w:p w:rsidR="00917A2B" w:rsidRPr="0039084F" w:rsidRDefault="00225FAC" w:rsidP="003959F2">
            <w:pPr>
              <w:jc w:val="center"/>
              <w:rPr>
                <w:lang w:val="sr-Cyrl-CS"/>
              </w:rPr>
            </w:pPr>
            <w:r w:rsidRPr="0039084F">
              <w:rPr>
                <w:lang w:val="sr-Cyrl-CS"/>
              </w:rPr>
              <w:t>1</w:t>
            </w:r>
          </w:p>
        </w:tc>
        <w:tc>
          <w:tcPr>
            <w:tcW w:w="338" w:type="pct"/>
            <w:shd w:val="clear" w:color="auto" w:fill="auto"/>
            <w:vAlign w:val="center"/>
          </w:tcPr>
          <w:p w:rsidR="00917A2B" w:rsidRPr="0039084F" w:rsidRDefault="00F36C06" w:rsidP="003959F2">
            <w:pPr>
              <w:jc w:val="center"/>
              <w:rPr>
                <w:lang w:val="sr-Cyrl-CS"/>
              </w:rPr>
            </w:pPr>
            <w:r w:rsidRPr="0039084F">
              <w:rPr>
                <w:lang w:val="sr-Cyrl-CS"/>
              </w:rPr>
              <w:t>1</w:t>
            </w:r>
          </w:p>
        </w:tc>
      </w:tr>
      <w:tr w:rsidR="003959F2" w:rsidRPr="0039084F" w:rsidTr="00B74D99">
        <w:trPr>
          <w:trHeight w:val="827"/>
          <w:jc w:val="center"/>
        </w:trPr>
        <w:tc>
          <w:tcPr>
            <w:tcW w:w="984" w:type="pct"/>
            <w:shd w:val="clear" w:color="auto" w:fill="auto"/>
            <w:vAlign w:val="center"/>
          </w:tcPr>
          <w:p w:rsidR="009C5677" w:rsidRPr="0039084F" w:rsidRDefault="009C5677" w:rsidP="00B9188D">
            <w:pPr>
              <w:pStyle w:val="ListParagraph"/>
              <w:numPr>
                <w:ilvl w:val="0"/>
                <w:numId w:val="8"/>
              </w:numPr>
              <w:ind w:left="0" w:firstLine="0"/>
              <w:rPr>
                <w:lang w:val="sr-Cyrl-CS"/>
              </w:rPr>
            </w:pPr>
            <w:r w:rsidRPr="0039084F">
              <w:rPr>
                <w:lang w:val="sr-Cyrl-CS"/>
              </w:rPr>
              <w:t>Ревитализација црпних станица и каналске мреже за наводњавање на територији у надлежности ЈВП СВ 45 црпних станица</w:t>
            </w:r>
          </w:p>
        </w:tc>
        <w:tc>
          <w:tcPr>
            <w:tcW w:w="380" w:type="pct"/>
            <w:shd w:val="clear" w:color="auto" w:fill="auto"/>
            <w:vAlign w:val="center"/>
          </w:tcPr>
          <w:p w:rsidR="009C5677" w:rsidRPr="0039084F" w:rsidRDefault="009C5677" w:rsidP="002079B3">
            <w:pPr>
              <w:jc w:val="center"/>
              <w:rPr>
                <w:lang w:val="sr-Cyrl-CS"/>
              </w:rPr>
            </w:pPr>
            <w:r w:rsidRPr="0039084F">
              <w:rPr>
                <w:lang w:val="sr-Cyrl-CS"/>
              </w:rPr>
              <w:t>ЈВП СВ</w:t>
            </w:r>
          </w:p>
        </w:tc>
        <w:tc>
          <w:tcPr>
            <w:tcW w:w="452" w:type="pct"/>
            <w:shd w:val="clear" w:color="auto" w:fill="auto"/>
            <w:vAlign w:val="center"/>
          </w:tcPr>
          <w:p w:rsidR="009C5677" w:rsidRPr="0039084F" w:rsidRDefault="009C5677" w:rsidP="002079B3">
            <w:pPr>
              <w:jc w:val="center"/>
              <w:rPr>
                <w:lang w:val="sr-Cyrl-CS"/>
              </w:rPr>
            </w:pPr>
            <w:r w:rsidRPr="0039084F">
              <w:rPr>
                <w:lang w:val="sr-Cyrl-CS"/>
              </w:rPr>
              <w:t>МПШВ,</w:t>
            </w:r>
          </w:p>
          <w:p w:rsidR="009C5677" w:rsidRPr="0039084F" w:rsidRDefault="009C5677" w:rsidP="002079B3">
            <w:pPr>
              <w:jc w:val="center"/>
              <w:rPr>
                <w:lang w:val="sr-Cyrl-CS"/>
              </w:rPr>
            </w:pPr>
            <w:r w:rsidRPr="0039084F">
              <w:rPr>
                <w:lang w:val="sr-Cyrl-CS"/>
              </w:rPr>
              <w:t>ЈЛС</w:t>
            </w:r>
          </w:p>
        </w:tc>
        <w:tc>
          <w:tcPr>
            <w:tcW w:w="406" w:type="pct"/>
            <w:shd w:val="clear" w:color="auto" w:fill="auto"/>
            <w:vAlign w:val="center"/>
          </w:tcPr>
          <w:p w:rsidR="009C5677" w:rsidRPr="0039084F" w:rsidRDefault="009C5677" w:rsidP="002079B3">
            <w:pPr>
              <w:jc w:val="center"/>
              <w:rPr>
                <w:lang w:val="sr-Cyrl-CS"/>
              </w:rPr>
            </w:pPr>
            <w:r w:rsidRPr="0039084F">
              <w:rPr>
                <w:lang w:val="sr-Cyrl-CS"/>
              </w:rPr>
              <w:t>2025.</w:t>
            </w:r>
          </w:p>
        </w:tc>
        <w:tc>
          <w:tcPr>
            <w:tcW w:w="765" w:type="pct"/>
            <w:shd w:val="clear" w:color="auto" w:fill="auto"/>
            <w:vAlign w:val="center"/>
          </w:tcPr>
          <w:p w:rsidR="009C5677" w:rsidRPr="0039084F" w:rsidRDefault="00630EBD" w:rsidP="002079B3">
            <w:pPr>
              <w:jc w:val="center"/>
              <w:rPr>
                <w:lang w:val="sr-Cyrl-CS"/>
              </w:rPr>
            </w:pPr>
            <w:r w:rsidRPr="0039084F">
              <w:rPr>
                <w:lang w:val="sr-Cyrl-CS"/>
              </w:rPr>
              <w:t>Проценат</w:t>
            </w:r>
            <w:r w:rsidR="009C5677" w:rsidRPr="0039084F">
              <w:rPr>
                <w:lang w:val="sr-Cyrl-CS"/>
              </w:rPr>
              <w:t xml:space="preserve"> санација црпних станица</w:t>
            </w:r>
          </w:p>
          <w:p w:rsidR="009C5677" w:rsidRPr="0039084F" w:rsidRDefault="009C5677" w:rsidP="002079B3">
            <w:pPr>
              <w:jc w:val="center"/>
              <w:rPr>
                <w:lang w:val="sr-Cyrl-CS"/>
              </w:rPr>
            </w:pPr>
            <w:r w:rsidRPr="0039084F">
              <w:rPr>
                <w:lang w:val="sr-Cyrl-CS"/>
              </w:rPr>
              <w:t>2021: 10%</w:t>
            </w:r>
            <w:r w:rsidR="006F609A" w:rsidRPr="0039084F">
              <w:rPr>
                <w:lang w:val="sr-Cyrl-CS"/>
              </w:rPr>
              <w:t xml:space="preserve">; </w:t>
            </w:r>
            <w:r w:rsidRPr="0039084F">
              <w:rPr>
                <w:lang w:val="sr-Cyrl-CS"/>
              </w:rPr>
              <w:t>2022: 20%</w:t>
            </w:r>
            <w:r w:rsidR="006F609A" w:rsidRPr="0039084F">
              <w:rPr>
                <w:lang w:val="sr-Cyrl-CS"/>
              </w:rPr>
              <w:t>;</w:t>
            </w:r>
          </w:p>
          <w:p w:rsidR="009C5677" w:rsidRPr="0039084F" w:rsidRDefault="009C5677" w:rsidP="002079B3">
            <w:pPr>
              <w:jc w:val="center"/>
              <w:rPr>
                <w:lang w:val="sr-Cyrl-CS"/>
              </w:rPr>
            </w:pPr>
            <w:r w:rsidRPr="0039084F">
              <w:rPr>
                <w:lang w:val="sr-Cyrl-CS"/>
              </w:rPr>
              <w:t>2023: 20%</w:t>
            </w:r>
          </w:p>
        </w:tc>
        <w:tc>
          <w:tcPr>
            <w:tcW w:w="486" w:type="pct"/>
            <w:vAlign w:val="center"/>
          </w:tcPr>
          <w:p w:rsidR="009C5677" w:rsidRPr="0039084F" w:rsidRDefault="00885215" w:rsidP="002079B3">
            <w:pPr>
              <w:jc w:val="center"/>
              <w:rPr>
                <w:lang w:val="sr-Cyrl-CS"/>
              </w:rPr>
            </w:pPr>
            <w:r w:rsidRPr="0039084F">
              <w:rPr>
                <w:lang w:val="sr-Cyrl-CS"/>
              </w:rPr>
              <w:t>Донаторска средства</w:t>
            </w:r>
          </w:p>
        </w:tc>
        <w:tc>
          <w:tcPr>
            <w:tcW w:w="509" w:type="pct"/>
            <w:vAlign w:val="center"/>
          </w:tcPr>
          <w:p w:rsidR="009C5677" w:rsidRPr="0039084F" w:rsidRDefault="00885215" w:rsidP="002079B3">
            <w:pPr>
              <w:jc w:val="center"/>
              <w:rPr>
                <w:lang w:val="sr-Cyrl-CS"/>
              </w:rPr>
            </w:pPr>
            <w:r w:rsidRPr="0039084F">
              <w:rPr>
                <w:lang w:val="sr-Cyrl-CS"/>
              </w:rPr>
              <w:t>/</w:t>
            </w:r>
          </w:p>
        </w:tc>
        <w:tc>
          <w:tcPr>
            <w:tcW w:w="340" w:type="pct"/>
            <w:vAlign w:val="center"/>
          </w:tcPr>
          <w:p w:rsidR="009C5677" w:rsidRPr="0039084F" w:rsidRDefault="009C5677" w:rsidP="002079B3">
            <w:pPr>
              <w:jc w:val="center"/>
              <w:rPr>
                <w:lang w:val="sr-Cyrl-CS"/>
              </w:rPr>
            </w:pPr>
            <w:r w:rsidRPr="0039084F">
              <w:rPr>
                <w:lang w:val="sr-Cyrl-CS"/>
              </w:rPr>
              <w:t>590.000</w:t>
            </w:r>
          </w:p>
        </w:tc>
        <w:tc>
          <w:tcPr>
            <w:tcW w:w="340" w:type="pct"/>
            <w:vAlign w:val="center"/>
          </w:tcPr>
          <w:p w:rsidR="009C5677" w:rsidRPr="0039084F" w:rsidRDefault="009C5677" w:rsidP="002079B3">
            <w:pPr>
              <w:jc w:val="center"/>
              <w:rPr>
                <w:lang w:val="sr-Cyrl-CS"/>
              </w:rPr>
            </w:pPr>
            <w:r w:rsidRPr="0039084F">
              <w:rPr>
                <w:lang w:val="sr-Cyrl-CS"/>
              </w:rPr>
              <w:t>1.180.000</w:t>
            </w:r>
          </w:p>
        </w:tc>
        <w:tc>
          <w:tcPr>
            <w:tcW w:w="338" w:type="pct"/>
            <w:vAlign w:val="center"/>
          </w:tcPr>
          <w:p w:rsidR="009C5677" w:rsidRPr="0039084F" w:rsidRDefault="009C5677" w:rsidP="002079B3">
            <w:pPr>
              <w:jc w:val="center"/>
              <w:rPr>
                <w:lang w:val="sr-Cyrl-CS"/>
              </w:rPr>
            </w:pPr>
            <w:r w:rsidRPr="0039084F">
              <w:rPr>
                <w:lang w:val="sr-Cyrl-CS"/>
              </w:rPr>
              <w:t>1.180.000</w:t>
            </w:r>
          </w:p>
        </w:tc>
      </w:tr>
    </w:tbl>
    <w:p w:rsidR="009C5677" w:rsidRPr="0039084F" w:rsidRDefault="009C5677" w:rsidP="000C298C">
      <w:pPr>
        <w:jc w:val="center"/>
        <w:rPr>
          <w:lang w:val="sr-Cyrl-CS"/>
        </w:rPr>
      </w:pPr>
    </w:p>
    <w:p w:rsidR="009C5677" w:rsidRPr="0039084F" w:rsidRDefault="009C5677" w:rsidP="000C298C">
      <w:pPr>
        <w:jc w:val="center"/>
        <w:rPr>
          <w:bCs/>
          <w:lang w:val="sr-Cyrl-CS"/>
        </w:rPr>
        <w:sectPr w:rsidR="009C5677" w:rsidRPr="0039084F" w:rsidSect="000C367A">
          <w:footerReference w:type="default" r:id="rId9"/>
          <w:pgSz w:w="16838" w:h="11906" w:orient="landscape"/>
          <w:pgMar w:top="567" w:right="395" w:bottom="568" w:left="426" w:header="283" w:footer="283" w:gutter="0"/>
          <w:cols w:space="708"/>
          <w:docGrid w:linePitch="360"/>
        </w:sectPr>
      </w:pPr>
    </w:p>
    <w:tbl>
      <w:tblPr>
        <w:tblW w:w="5000" w:type="pct"/>
        <w:jc w:val="center"/>
        <w:tblBorders>
          <w:top w:val="single" w:sz="12" w:space="0" w:color="auto"/>
          <w:left w:val="single" w:sz="12" w:space="0" w:color="auto"/>
          <w:bottom w:val="single" w:sz="12" w:space="0" w:color="auto"/>
          <w:right w:val="single" w:sz="12" w:space="0" w:color="auto"/>
          <w:insideH w:val="double" w:sz="2" w:space="0" w:color="auto"/>
          <w:insideV w:val="double" w:sz="2" w:space="0" w:color="auto"/>
        </w:tblBorders>
        <w:tblLook w:val="00A0" w:firstRow="1" w:lastRow="0" w:firstColumn="1" w:lastColumn="0" w:noHBand="0" w:noVBand="0"/>
      </w:tblPr>
      <w:tblGrid>
        <w:gridCol w:w="3530"/>
        <w:gridCol w:w="12487"/>
      </w:tblGrid>
      <w:tr w:rsidR="009C5677" w:rsidRPr="0039084F">
        <w:trPr>
          <w:cantSplit/>
          <w:trHeight w:val="280"/>
          <w:jc w:val="center"/>
        </w:trPr>
        <w:tc>
          <w:tcPr>
            <w:tcW w:w="5000" w:type="pct"/>
            <w:gridSpan w:val="2"/>
            <w:tcBorders>
              <w:top w:val="nil"/>
              <w:left w:val="nil"/>
              <w:bottom w:val="nil"/>
              <w:right w:val="nil"/>
            </w:tcBorders>
            <w:vAlign w:val="center"/>
          </w:tcPr>
          <w:p w:rsidR="009C5677" w:rsidRPr="0039084F" w:rsidRDefault="009C5677" w:rsidP="008733F3">
            <w:pPr>
              <w:jc w:val="center"/>
              <w:rPr>
                <w:bCs/>
                <w:lang w:val="sr-Cyrl-CS"/>
              </w:rPr>
            </w:pPr>
            <w:r w:rsidRPr="0039084F">
              <w:rPr>
                <w:bCs/>
                <w:lang w:val="sr-Cyrl-CS"/>
              </w:rPr>
              <w:lastRenderedPageBreak/>
              <w:t>2. ЗАШТИТА ВОДА ОД ЗАГАЂИВАЊА</w:t>
            </w:r>
          </w:p>
        </w:tc>
      </w:tr>
      <w:tr w:rsidR="009C5677" w:rsidRPr="0039084F">
        <w:trPr>
          <w:cantSplit/>
          <w:trHeight w:val="280"/>
          <w:jc w:val="center"/>
        </w:trPr>
        <w:tc>
          <w:tcPr>
            <w:tcW w:w="5000" w:type="pct"/>
            <w:gridSpan w:val="2"/>
            <w:tcBorders>
              <w:top w:val="nil"/>
              <w:left w:val="nil"/>
              <w:bottom w:val="nil"/>
              <w:right w:val="nil"/>
            </w:tcBorders>
            <w:vAlign w:val="center"/>
          </w:tcPr>
          <w:p w:rsidR="009C5677" w:rsidRPr="0039084F" w:rsidRDefault="009C5677" w:rsidP="008733F3">
            <w:pPr>
              <w:rPr>
                <w:bCs/>
                <w:lang w:val="sr-Cyrl-CS"/>
              </w:rPr>
            </w:pPr>
          </w:p>
        </w:tc>
      </w:tr>
      <w:tr w:rsidR="009C5677" w:rsidRPr="0039084F">
        <w:trPr>
          <w:cantSplit/>
          <w:trHeight w:val="280"/>
          <w:jc w:val="center"/>
        </w:trPr>
        <w:tc>
          <w:tcPr>
            <w:tcW w:w="5000" w:type="pct"/>
            <w:gridSpan w:val="2"/>
            <w:tcBorders>
              <w:top w:val="nil"/>
              <w:left w:val="nil"/>
              <w:bottom w:val="nil"/>
              <w:right w:val="nil"/>
            </w:tcBorders>
            <w:vAlign w:val="center"/>
          </w:tcPr>
          <w:p w:rsidR="009C5677" w:rsidRPr="0039084F" w:rsidRDefault="009C5677" w:rsidP="008733F3">
            <w:pPr>
              <w:rPr>
                <w:bCs/>
                <w:lang w:val="sr-Cyrl-CS"/>
              </w:rPr>
            </w:pPr>
            <w:r w:rsidRPr="0039084F">
              <w:rPr>
                <w:lang w:val="sr-Cyrl-CS"/>
              </w:rPr>
              <w:t>Веза посебних циљева из Акционог плана са оперативним циљевима из Стратегије:</w:t>
            </w:r>
          </w:p>
        </w:tc>
      </w:tr>
      <w:tr w:rsidR="009C5677" w:rsidRPr="0039084F">
        <w:trPr>
          <w:cantSplit/>
          <w:trHeight w:val="280"/>
          <w:jc w:val="center"/>
        </w:trPr>
        <w:tc>
          <w:tcPr>
            <w:tcW w:w="5000" w:type="pct"/>
            <w:gridSpan w:val="2"/>
            <w:tcBorders>
              <w:top w:val="nil"/>
              <w:left w:val="nil"/>
              <w:bottom w:val="nil"/>
              <w:right w:val="nil"/>
            </w:tcBorders>
            <w:vAlign w:val="center"/>
          </w:tcPr>
          <w:p w:rsidR="009C5677" w:rsidRPr="0039084F" w:rsidRDefault="009C5677" w:rsidP="008733F3">
            <w:pPr>
              <w:rPr>
                <w:bCs/>
                <w:lang w:val="sr-Cyrl-CS"/>
              </w:rPr>
            </w:pPr>
            <w:r w:rsidRPr="0039084F">
              <w:rPr>
                <w:lang w:val="sr-Cyrl-CS"/>
              </w:rPr>
              <w:t xml:space="preserve">Посебни циљ 2.1: Унапредити област заштите вода од загађивања – односи се на </w:t>
            </w:r>
            <w:r w:rsidRPr="0039084F">
              <w:rPr>
                <w:i/>
                <w:iCs/>
                <w:lang w:val="sr-Cyrl-CS"/>
              </w:rPr>
              <w:t>Оперативни циљ 2.2</w:t>
            </w:r>
            <w:r w:rsidRPr="0039084F">
              <w:rPr>
                <w:lang w:val="sr-Cyrl-CS"/>
              </w:rPr>
              <w:t>;</w:t>
            </w:r>
          </w:p>
        </w:tc>
      </w:tr>
      <w:tr w:rsidR="009C5677" w:rsidRPr="0039084F">
        <w:trPr>
          <w:cantSplit/>
          <w:trHeight w:val="280"/>
          <w:jc w:val="center"/>
        </w:trPr>
        <w:tc>
          <w:tcPr>
            <w:tcW w:w="5000" w:type="pct"/>
            <w:gridSpan w:val="2"/>
            <w:tcBorders>
              <w:top w:val="nil"/>
              <w:left w:val="nil"/>
              <w:bottom w:val="nil"/>
              <w:right w:val="nil"/>
            </w:tcBorders>
            <w:vAlign w:val="center"/>
          </w:tcPr>
          <w:p w:rsidR="009C5677" w:rsidRPr="0039084F" w:rsidRDefault="009C5677" w:rsidP="008733F3">
            <w:pPr>
              <w:ind w:left="1560" w:hanging="1560"/>
              <w:rPr>
                <w:bCs/>
                <w:lang w:val="sr-Cyrl-CS"/>
              </w:rPr>
            </w:pPr>
            <w:r w:rsidRPr="0039084F">
              <w:rPr>
                <w:lang w:val="sr-Cyrl-CS"/>
              </w:rPr>
              <w:t xml:space="preserve">Посебни циљ 2.2: Смањeње уноса загађења од концентрисаних извора загађивања за комуналне отпадне воде: изградњом канализационих система одговарајућег капацитета и степена пречишћавања у насељима већим од 2.000 становника – односи се на </w:t>
            </w:r>
            <w:r w:rsidRPr="0039084F">
              <w:rPr>
                <w:i/>
                <w:iCs/>
                <w:lang w:val="sr-Cyrl-CS"/>
              </w:rPr>
              <w:t>Оперативни циљ 2.3</w:t>
            </w:r>
            <w:r w:rsidRPr="0039084F">
              <w:rPr>
                <w:lang w:val="sr-Cyrl-CS"/>
              </w:rPr>
              <w:t>;</w:t>
            </w:r>
          </w:p>
        </w:tc>
      </w:tr>
      <w:tr w:rsidR="009C5677" w:rsidRPr="0039084F">
        <w:trPr>
          <w:cantSplit/>
          <w:trHeight w:val="280"/>
          <w:jc w:val="center"/>
        </w:trPr>
        <w:tc>
          <w:tcPr>
            <w:tcW w:w="5000" w:type="pct"/>
            <w:gridSpan w:val="2"/>
            <w:tcBorders>
              <w:top w:val="nil"/>
              <w:left w:val="nil"/>
              <w:bottom w:val="nil"/>
              <w:right w:val="nil"/>
            </w:tcBorders>
            <w:vAlign w:val="center"/>
          </w:tcPr>
          <w:p w:rsidR="009C5677" w:rsidRPr="0039084F" w:rsidRDefault="009C5677" w:rsidP="008733F3">
            <w:pPr>
              <w:ind w:left="1560" w:hanging="1560"/>
              <w:rPr>
                <w:lang w:val="sr-Cyrl-CS"/>
              </w:rPr>
            </w:pPr>
            <w:r w:rsidRPr="0039084F">
              <w:rPr>
                <w:lang w:val="sr-Cyrl-CS"/>
              </w:rPr>
              <w:t xml:space="preserve">Посебни циљ 2.3: Успоставити и користити заштићене области у складу са Законом о водама, и то за заштиту изворишта која се користе за снабдевање водом за пиће: успостављањем зона санитарне заштите – односи се на </w:t>
            </w:r>
            <w:r w:rsidRPr="0039084F">
              <w:rPr>
                <w:i/>
                <w:iCs/>
                <w:lang w:val="sr-Cyrl-CS"/>
              </w:rPr>
              <w:t>Оперативни циљ 2.5</w:t>
            </w:r>
            <w:r w:rsidRPr="0039084F">
              <w:rPr>
                <w:lang w:val="sr-Cyrl-CS"/>
              </w:rPr>
              <w:t>, тачка 1)</w:t>
            </w:r>
            <w:r w:rsidR="00052A8C" w:rsidRPr="0039084F">
              <w:rPr>
                <w:lang w:val="sr-Cyrl-CS"/>
              </w:rPr>
              <w:t>.</w:t>
            </w:r>
          </w:p>
        </w:tc>
      </w:tr>
      <w:tr w:rsidR="009C5677" w:rsidRPr="0039084F">
        <w:trPr>
          <w:cantSplit/>
          <w:trHeight w:val="280"/>
          <w:jc w:val="center"/>
        </w:trPr>
        <w:tc>
          <w:tcPr>
            <w:tcW w:w="1102" w:type="pct"/>
            <w:tcBorders>
              <w:top w:val="nil"/>
              <w:left w:val="nil"/>
              <w:bottom w:val="single" w:sz="12" w:space="0" w:color="auto"/>
              <w:right w:val="nil"/>
            </w:tcBorders>
            <w:vAlign w:val="center"/>
          </w:tcPr>
          <w:p w:rsidR="009C5677" w:rsidRPr="0039084F" w:rsidRDefault="009C5677" w:rsidP="008733F3">
            <w:pPr>
              <w:rPr>
                <w:lang w:val="sr-Cyrl-CS"/>
              </w:rPr>
            </w:pPr>
          </w:p>
        </w:tc>
        <w:tc>
          <w:tcPr>
            <w:tcW w:w="3898" w:type="pct"/>
            <w:tcBorders>
              <w:top w:val="nil"/>
              <w:left w:val="nil"/>
              <w:bottom w:val="single" w:sz="12" w:space="0" w:color="auto"/>
              <w:right w:val="nil"/>
            </w:tcBorders>
            <w:vAlign w:val="center"/>
          </w:tcPr>
          <w:p w:rsidR="009C5677" w:rsidRPr="0039084F" w:rsidRDefault="009C5677" w:rsidP="008733F3">
            <w:pPr>
              <w:rPr>
                <w:lang w:val="sr-Cyrl-CS"/>
              </w:rPr>
            </w:pPr>
          </w:p>
        </w:tc>
      </w:tr>
      <w:tr w:rsidR="009C5677" w:rsidRPr="0039084F">
        <w:trPr>
          <w:cantSplit/>
          <w:trHeight w:val="280"/>
          <w:jc w:val="center"/>
        </w:trPr>
        <w:tc>
          <w:tcPr>
            <w:tcW w:w="1102" w:type="pct"/>
            <w:tcBorders>
              <w:top w:val="single" w:sz="12" w:space="0" w:color="auto"/>
              <w:bottom w:val="single" w:sz="4" w:space="0" w:color="auto"/>
              <w:right w:val="single" w:sz="4" w:space="0" w:color="auto"/>
            </w:tcBorders>
            <w:vAlign w:val="center"/>
          </w:tcPr>
          <w:p w:rsidR="009C5677" w:rsidRPr="0039084F" w:rsidRDefault="009C5677" w:rsidP="008733F3">
            <w:pPr>
              <w:jc w:val="center"/>
              <w:rPr>
                <w:lang w:val="sr-Cyrl-CS"/>
              </w:rPr>
            </w:pPr>
            <w:r w:rsidRPr="0039084F">
              <w:rPr>
                <w:lang w:val="sr-Cyrl-CS"/>
              </w:rPr>
              <w:t>Документ ЈП:</w:t>
            </w:r>
          </w:p>
        </w:tc>
        <w:tc>
          <w:tcPr>
            <w:tcW w:w="3898" w:type="pct"/>
            <w:tcBorders>
              <w:top w:val="single" w:sz="12" w:space="0" w:color="auto"/>
              <w:left w:val="single" w:sz="4" w:space="0" w:color="auto"/>
              <w:bottom w:val="single" w:sz="4" w:space="0" w:color="auto"/>
            </w:tcBorders>
            <w:vAlign w:val="center"/>
          </w:tcPr>
          <w:p w:rsidR="009C5677" w:rsidRPr="0039084F" w:rsidRDefault="009C5677" w:rsidP="008733F3">
            <w:pPr>
              <w:jc w:val="center"/>
              <w:rPr>
                <w:lang w:val="sr-Cyrl-CS"/>
              </w:rPr>
            </w:pPr>
            <w:r w:rsidRPr="0039084F">
              <w:rPr>
                <w:lang w:val="sr-Cyrl-CS"/>
              </w:rPr>
              <w:t>Стратегија управљања водама на територији Републике Србије до 2034. године</w:t>
            </w:r>
          </w:p>
        </w:tc>
      </w:tr>
      <w:tr w:rsidR="009C5677" w:rsidRPr="0039084F">
        <w:trPr>
          <w:cantSplit/>
          <w:trHeight w:val="355"/>
          <w:jc w:val="center"/>
        </w:trPr>
        <w:tc>
          <w:tcPr>
            <w:tcW w:w="1102" w:type="pct"/>
            <w:tcBorders>
              <w:top w:val="single" w:sz="4" w:space="0" w:color="auto"/>
              <w:bottom w:val="single" w:sz="4" w:space="0" w:color="auto"/>
              <w:right w:val="single" w:sz="4" w:space="0" w:color="auto"/>
            </w:tcBorders>
            <w:vAlign w:val="center"/>
          </w:tcPr>
          <w:p w:rsidR="009C5677" w:rsidRPr="0039084F" w:rsidRDefault="009C5677" w:rsidP="008733F3">
            <w:pPr>
              <w:jc w:val="center"/>
              <w:rPr>
                <w:lang w:val="sr-Cyrl-CS"/>
              </w:rPr>
            </w:pPr>
            <w:r w:rsidRPr="0039084F">
              <w:rPr>
                <w:lang w:val="sr-Cyrl-CS"/>
              </w:rPr>
              <w:t>Акциони план:</w:t>
            </w:r>
          </w:p>
        </w:tc>
        <w:tc>
          <w:tcPr>
            <w:tcW w:w="3898" w:type="pct"/>
            <w:tcBorders>
              <w:top w:val="single" w:sz="4" w:space="0" w:color="auto"/>
              <w:left w:val="single" w:sz="4" w:space="0" w:color="auto"/>
              <w:bottom w:val="single" w:sz="4" w:space="0" w:color="auto"/>
            </w:tcBorders>
            <w:vAlign w:val="center"/>
          </w:tcPr>
          <w:p w:rsidR="009C5677" w:rsidRPr="0039084F" w:rsidRDefault="009C5677" w:rsidP="008733F3">
            <w:pPr>
              <w:jc w:val="center"/>
              <w:rPr>
                <w:lang w:val="sr-Cyrl-CS"/>
              </w:rPr>
            </w:pPr>
            <w:r w:rsidRPr="0039084F">
              <w:rPr>
                <w:lang w:val="sr-Cyrl-CS"/>
              </w:rPr>
              <w:t>Акциони план за спровођење Стратегије управљања водама на територији Републике Србије за период од 2021. до 2023. године</w:t>
            </w:r>
          </w:p>
        </w:tc>
      </w:tr>
      <w:tr w:rsidR="009C5677" w:rsidRPr="0039084F">
        <w:trPr>
          <w:cantSplit/>
          <w:trHeight w:val="280"/>
          <w:jc w:val="center"/>
        </w:trPr>
        <w:tc>
          <w:tcPr>
            <w:tcW w:w="1102" w:type="pct"/>
            <w:tcBorders>
              <w:top w:val="single" w:sz="4" w:space="0" w:color="auto"/>
              <w:bottom w:val="single" w:sz="4" w:space="0" w:color="auto"/>
              <w:right w:val="single" w:sz="4" w:space="0" w:color="auto"/>
            </w:tcBorders>
            <w:vAlign w:val="center"/>
          </w:tcPr>
          <w:p w:rsidR="009C5677" w:rsidRPr="0039084F" w:rsidRDefault="009C5677" w:rsidP="008733F3">
            <w:pPr>
              <w:jc w:val="center"/>
              <w:rPr>
                <w:lang w:val="sr-Cyrl-CS"/>
              </w:rPr>
            </w:pPr>
            <w:r w:rsidRPr="0039084F">
              <w:rPr>
                <w:lang w:val="sr-Cyrl-CS"/>
              </w:rPr>
              <w:t>Координација и извештавање</w:t>
            </w:r>
          </w:p>
        </w:tc>
        <w:tc>
          <w:tcPr>
            <w:tcW w:w="3898" w:type="pct"/>
            <w:tcBorders>
              <w:top w:val="single" w:sz="4" w:space="0" w:color="auto"/>
              <w:left w:val="single" w:sz="4" w:space="0" w:color="auto"/>
              <w:bottom w:val="single" w:sz="4" w:space="0" w:color="auto"/>
            </w:tcBorders>
            <w:vAlign w:val="center"/>
          </w:tcPr>
          <w:p w:rsidR="009C5677" w:rsidRPr="0039084F" w:rsidRDefault="009C5677" w:rsidP="008733F3">
            <w:pPr>
              <w:jc w:val="center"/>
              <w:rPr>
                <w:lang w:val="sr-Cyrl-CS"/>
              </w:rPr>
            </w:pPr>
            <w:r w:rsidRPr="0039084F">
              <w:rPr>
                <w:lang w:val="sr-Cyrl-CS"/>
              </w:rPr>
              <w:t>Министарство пољопривреде, шумарства и водопривреде - Републичка дирекција за воде</w:t>
            </w:r>
          </w:p>
        </w:tc>
      </w:tr>
      <w:tr w:rsidR="009C5677" w:rsidRPr="0039084F">
        <w:trPr>
          <w:cantSplit/>
          <w:trHeight w:val="336"/>
          <w:jc w:val="center"/>
        </w:trPr>
        <w:tc>
          <w:tcPr>
            <w:tcW w:w="1102" w:type="pct"/>
            <w:tcBorders>
              <w:top w:val="single" w:sz="4" w:space="0" w:color="auto"/>
              <w:bottom w:val="single" w:sz="12" w:space="0" w:color="auto"/>
              <w:right w:val="single" w:sz="4" w:space="0" w:color="auto"/>
            </w:tcBorders>
            <w:vAlign w:val="center"/>
          </w:tcPr>
          <w:p w:rsidR="009C5677" w:rsidRPr="0039084F" w:rsidRDefault="009C5677" w:rsidP="008733F3">
            <w:pPr>
              <w:jc w:val="center"/>
              <w:rPr>
                <w:lang w:val="sr-Cyrl-CS"/>
              </w:rPr>
            </w:pPr>
            <w:r w:rsidRPr="0039084F">
              <w:rPr>
                <w:lang w:val="sr-Cyrl-CS"/>
              </w:rPr>
              <w:t>Кровни документ ЈП:</w:t>
            </w:r>
          </w:p>
        </w:tc>
        <w:tc>
          <w:tcPr>
            <w:tcW w:w="3898" w:type="pct"/>
            <w:tcBorders>
              <w:top w:val="single" w:sz="4" w:space="0" w:color="auto"/>
              <w:left w:val="single" w:sz="4" w:space="0" w:color="auto"/>
              <w:bottom w:val="single" w:sz="12" w:space="0" w:color="auto"/>
            </w:tcBorders>
            <w:vAlign w:val="center"/>
          </w:tcPr>
          <w:p w:rsidR="009C5677" w:rsidRPr="0039084F" w:rsidRDefault="009C5677" w:rsidP="008733F3">
            <w:pPr>
              <w:jc w:val="center"/>
              <w:rPr>
                <w:lang w:val="sr-Cyrl-CS"/>
              </w:rPr>
            </w:pP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93"/>
        <w:gridCol w:w="1258"/>
        <w:gridCol w:w="3406"/>
        <w:gridCol w:w="1417"/>
        <w:gridCol w:w="1101"/>
        <w:gridCol w:w="2619"/>
        <w:gridCol w:w="2013"/>
      </w:tblGrid>
      <w:tr w:rsidR="009C5677" w:rsidRPr="0039084F" w:rsidTr="00DF63AB">
        <w:trPr>
          <w:trHeight w:val="724"/>
          <w:jc w:val="center"/>
        </w:trPr>
        <w:tc>
          <w:tcPr>
            <w:tcW w:w="0" w:type="auto"/>
            <w:gridSpan w:val="7"/>
            <w:shd w:val="clear" w:color="auto" w:fill="DEEAF6"/>
            <w:vAlign w:val="center"/>
          </w:tcPr>
          <w:p w:rsidR="009C5677" w:rsidRPr="0039084F" w:rsidRDefault="009C5677" w:rsidP="008733F3">
            <w:pPr>
              <w:rPr>
                <w:lang w:val="sr-Cyrl-CS"/>
              </w:rPr>
            </w:pPr>
            <w:r w:rsidRPr="0039084F">
              <w:rPr>
                <w:lang w:val="sr-Cyrl-CS"/>
              </w:rPr>
              <w:t xml:space="preserve">Општи циљ 2: </w:t>
            </w:r>
            <w:r w:rsidRPr="0039084F">
              <w:rPr>
                <w:bCs/>
                <w:lang w:val="sr-Cyrl-CS"/>
              </w:rPr>
              <w:t>Постизање и одржавање доброг статуса и доброг еколошког потенцијала водних тела површинских вода и подземних вода, ради заштите здравља људи, очувања водних и приобалних екосистема и задо</w:t>
            </w:r>
            <w:r w:rsidR="005C6EBA" w:rsidRPr="0039084F">
              <w:rPr>
                <w:bCs/>
                <w:lang w:val="sr-Cyrl-CS"/>
              </w:rPr>
              <w:t>вољавања потреба корисника вода</w:t>
            </w:r>
          </w:p>
        </w:tc>
      </w:tr>
      <w:tr w:rsidR="009C5677" w:rsidRPr="0039084F" w:rsidTr="00DF63AB">
        <w:trPr>
          <w:trHeight w:val="377"/>
          <w:jc w:val="center"/>
        </w:trPr>
        <w:tc>
          <w:tcPr>
            <w:tcW w:w="0" w:type="auto"/>
            <w:gridSpan w:val="7"/>
            <w:shd w:val="clear" w:color="auto" w:fill="DEEAF6"/>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DF63AB">
        <w:trPr>
          <w:trHeight w:val="782"/>
          <w:jc w:val="center"/>
        </w:trPr>
        <w:tc>
          <w:tcPr>
            <w:tcW w:w="0" w:type="auto"/>
            <w:shd w:val="clear" w:color="auto" w:fill="D9D9D9"/>
            <w:vAlign w:val="center"/>
          </w:tcPr>
          <w:p w:rsidR="009C5677" w:rsidRPr="0039084F" w:rsidRDefault="009C5677" w:rsidP="008733F3">
            <w:pPr>
              <w:jc w:val="center"/>
              <w:rPr>
                <w:lang w:val="sr-Cyrl-CS"/>
              </w:rPr>
            </w:pPr>
            <w:r w:rsidRPr="0039084F">
              <w:rPr>
                <w:lang w:val="sr-Cyrl-CS"/>
              </w:rPr>
              <w:t>Показатељи на нивоу oпштег циља (показатељ eфекта)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последњој години АП</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Последња година важења АП</w:t>
            </w:r>
          </w:p>
        </w:tc>
      </w:tr>
      <w:tr w:rsidR="009C5677" w:rsidRPr="0039084F" w:rsidTr="00DF63AB">
        <w:trPr>
          <w:trHeight w:val="582"/>
          <w:jc w:val="center"/>
        </w:trPr>
        <w:tc>
          <w:tcPr>
            <w:tcW w:w="0" w:type="auto"/>
            <w:shd w:val="clear" w:color="auto" w:fill="FFFFFF"/>
            <w:vAlign w:val="center"/>
          </w:tcPr>
          <w:p w:rsidR="009C5677" w:rsidRPr="0039084F" w:rsidRDefault="009C5677" w:rsidP="00A44DCF">
            <w:pPr>
              <w:shd w:val="clear" w:color="auto" w:fill="FFFFFF"/>
              <w:rPr>
                <w:lang w:val="sr-Cyrl-CS"/>
              </w:rPr>
            </w:pPr>
            <w:r w:rsidRPr="0039084F">
              <w:rPr>
                <w:lang w:val="sr-Cyrl-CS"/>
              </w:rPr>
              <w:t>Постигнут добар статус</w:t>
            </w:r>
            <w:r w:rsidR="00073671" w:rsidRPr="0039084F">
              <w:rPr>
                <w:lang w:val="sr-Cyrl-CS"/>
              </w:rPr>
              <w:t>/потенцијал</w:t>
            </w:r>
            <w:r w:rsidRPr="0039084F">
              <w:rPr>
                <w:lang w:val="sr-Cyrl-CS"/>
              </w:rPr>
              <w:t xml:space="preserve"> водних тела површинск</w:t>
            </w:r>
            <w:r w:rsidR="00A44DCF" w:rsidRPr="0039084F">
              <w:rPr>
                <w:lang w:val="sr-Cyrl-CS"/>
              </w:rPr>
              <w:t>их</w:t>
            </w:r>
            <w:r w:rsidRPr="0039084F">
              <w:rPr>
                <w:lang w:val="sr-Cyrl-CS"/>
              </w:rPr>
              <w:t xml:space="preserve"> вод</w:t>
            </w:r>
            <w:r w:rsidR="00A44DCF" w:rsidRPr="0039084F">
              <w:rPr>
                <w:lang w:val="sr-Cyrl-CS"/>
              </w:rPr>
              <w:t>а*</w:t>
            </w:r>
          </w:p>
        </w:tc>
        <w:tc>
          <w:tcPr>
            <w:tcW w:w="0" w:type="auto"/>
            <w:shd w:val="clear" w:color="auto" w:fill="FFFFFF"/>
            <w:vAlign w:val="center"/>
          </w:tcPr>
          <w:p w:rsidR="009C5677" w:rsidRPr="0039084F" w:rsidRDefault="00DA0FC7" w:rsidP="008733F3">
            <w:pPr>
              <w:shd w:val="clear" w:color="auto" w:fill="FFFFFF"/>
              <w:jc w:val="center"/>
              <w:rPr>
                <w:lang w:val="sr-Cyrl-CS"/>
              </w:rPr>
            </w:pPr>
            <w:r w:rsidRPr="0039084F">
              <w:rPr>
                <w:lang w:val="sr-Cyrl-CS"/>
              </w:rPr>
              <w:t>%</w:t>
            </w:r>
          </w:p>
        </w:tc>
        <w:tc>
          <w:tcPr>
            <w:tcW w:w="0" w:type="auto"/>
            <w:shd w:val="clear" w:color="auto" w:fill="FFFFFF"/>
            <w:vAlign w:val="center"/>
          </w:tcPr>
          <w:p w:rsidR="009C5677" w:rsidRPr="0039084F" w:rsidRDefault="00A44DCF" w:rsidP="00593B02">
            <w:pPr>
              <w:shd w:val="clear" w:color="auto" w:fill="FFFFFF"/>
              <w:rPr>
                <w:lang w:val="sr-Cyrl-CS"/>
              </w:rPr>
            </w:pPr>
            <w:r w:rsidRPr="0039084F">
              <w:rPr>
                <w:lang w:val="sr-Cyrl-CS"/>
              </w:rPr>
              <w:t>План управљања водама</w:t>
            </w:r>
            <w:r w:rsidR="00B50E4B" w:rsidRPr="0039084F">
              <w:rPr>
                <w:lang w:val="sr-Cyrl-CS"/>
              </w:rPr>
              <w:t xml:space="preserve"> на територији Републике Србије</w:t>
            </w:r>
          </w:p>
        </w:tc>
        <w:tc>
          <w:tcPr>
            <w:tcW w:w="0" w:type="auto"/>
            <w:shd w:val="clear" w:color="auto" w:fill="auto"/>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2020.</w:t>
            </w:r>
          </w:p>
        </w:tc>
        <w:tc>
          <w:tcPr>
            <w:tcW w:w="0" w:type="auto"/>
            <w:shd w:val="clear" w:color="auto" w:fill="auto"/>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2023.</w:t>
            </w:r>
          </w:p>
        </w:tc>
      </w:tr>
      <w:tr w:rsidR="00A565E3" w:rsidRPr="0039084F" w:rsidTr="00DF63AB">
        <w:trPr>
          <w:trHeight w:val="339"/>
          <w:jc w:val="center"/>
        </w:trPr>
        <w:tc>
          <w:tcPr>
            <w:tcW w:w="0" w:type="auto"/>
            <w:shd w:val="clear" w:color="auto" w:fill="FFFFFF"/>
            <w:vAlign w:val="center"/>
          </w:tcPr>
          <w:p w:rsidR="00A565E3" w:rsidRPr="0039084F" w:rsidRDefault="00A565E3" w:rsidP="00A565E3">
            <w:pPr>
              <w:shd w:val="clear" w:color="auto" w:fill="FFFFFF"/>
              <w:rPr>
                <w:lang w:val="sr-Cyrl-CS"/>
              </w:rPr>
            </w:pPr>
            <w:r w:rsidRPr="0039084F">
              <w:rPr>
                <w:lang w:val="sr-Cyrl-CS"/>
              </w:rPr>
              <w:t>Постигнут добар статус водних тела подземних вода*</w:t>
            </w:r>
          </w:p>
        </w:tc>
        <w:tc>
          <w:tcPr>
            <w:tcW w:w="0" w:type="auto"/>
            <w:shd w:val="clear" w:color="auto" w:fill="FFFFFF"/>
            <w:vAlign w:val="center"/>
          </w:tcPr>
          <w:p w:rsidR="00A565E3" w:rsidRPr="0039084F" w:rsidRDefault="00A565E3" w:rsidP="00A565E3">
            <w:pPr>
              <w:shd w:val="clear" w:color="auto" w:fill="FFFFFF"/>
              <w:jc w:val="center"/>
              <w:rPr>
                <w:lang w:val="sr-Cyrl-CS"/>
              </w:rPr>
            </w:pPr>
            <w:r w:rsidRPr="0039084F">
              <w:rPr>
                <w:lang w:val="sr-Cyrl-CS"/>
              </w:rPr>
              <w:t>%</w:t>
            </w:r>
          </w:p>
        </w:tc>
        <w:tc>
          <w:tcPr>
            <w:tcW w:w="0" w:type="auto"/>
            <w:shd w:val="clear" w:color="auto" w:fill="FFFFFF"/>
            <w:vAlign w:val="center"/>
          </w:tcPr>
          <w:p w:rsidR="00A565E3" w:rsidRPr="0039084F" w:rsidRDefault="00A565E3" w:rsidP="00A565E3">
            <w:pPr>
              <w:shd w:val="clear" w:color="auto" w:fill="FFFFFF"/>
              <w:rPr>
                <w:lang w:val="sr-Cyrl-CS"/>
              </w:rPr>
            </w:pPr>
            <w:r w:rsidRPr="0039084F">
              <w:rPr>
                <w:lang w:val="sr-Cyrl-CS"/>
              </w:rPr>
              <w:t>План управљања водама на територији Републике Србије</w:t>
            </w:r>
          </w:p>
        </w:tc>
        <w:tc>
          <w:tcPr>
            <w:tcW w:w="0" w:type="auto"/>
            <w:shd w:val="clear" w:color="auto" w:fill="auto"/>
            <w:vAlign w:val="center"/>
          </w:tcPr>
          <w:p w:rsidR="00A565E3" w:rsidRPr="0039084F" w:rsidRDefault="00A565E3" w:rsidP="00A565E3">
            <w:pPr>
              <w:shd w:val="clear" w:color="auto" w:fill="FFFFFF"/>
              <w:jc w:val="center"/>
              <w:rPr>
                <w:lang w:val="sr-Cyrl-CS"/>
              </w:rPr>
            </w:pPr>
          </w:p>
        </w:tc>
        <w:tc>
          <w:tcPr>
            <w:tcW w:w="0" w:type="auto"/>
            <w:shd w:val="clear" w:color="auto" w:fill="FFFFFF"/>
            <w:vAlign w:val="center"/>
          </w:tcPr>
          <w:p w:rsidR="00A565E3" w:rsidRPr="0039084F" w:rsidRDefault="00A565E3" w:rsidP="00A565E3">
            <w:pPr>
              <w:shd w:val="clear" w:color="auto" w:fill="FFFFFF"/>
              <w:jc w:val="center"/>
              <w:rPr>
                <w:lang w:val="sr-Cyrl-CS"/>
              </w:rPr>
            </w:pPr>
            <w:r w:rsidRPr="0039084F">
              <w:rPr>
                <w:lang w:val="sr-Cyrl-CS"/>
              </w:rPr>
              <w:t>2020.</w:t>
            </w:r>
          </w:p>
        </w:tc>
        <w:tc>
          <w:tcPr>
            <w:tcW w:w="0" w:type="auto"/>
            <w:shd w:val="clear" w:color="auto" w:fill="auto"/>
            <w:vAlign w:val="center"/>
          </w:tcPr>
          <w:p w:rsidR="00A565E3" w:rsidRPr="0039084F" w:rsidRDefault="00A565E3" w:rsidP="00A565E3">
            <w:pPr>
              <w:shd w:val="clear" w:color="auto" w:fill="FFFFFF"/>
              <w:jc w:val="center"/>
              <w:rPr>
                <w:lang w:val="sr-Cyrl-CS"/>
              </w:rPr>
            </w:pPr>
          </w:p>
        </w:tc>
        <w:tc>
          <w:tcPr>
            <w:tcW w:w="0" w:type="auto"/>
            <w:shd w:val="clear" w:color="auto" w:fill="FFFFFF"/>
            <w:vAlign w:val="center"/>
          </w:tcPr>
          <w:p w:rsidR="00A565E3" w:rsidRPr="0039084F" w:rsidRDefault="00A565E3" w:rsidP="00A565E3">
            <w:pPr>
              <w:shd w:val="clear" w:color="auto" w:fill="FFFFFF"/>
              <w:jc w:val="center"/>
              <w:rPr>
                <w:lang w:val="sr-Cyrl-CS"/>
              </w:rPr>
            </w:pPr>
            <w:r w:rsidRPr="0039084F">
              <w:rPr>
                <w:lang w:val="sr-Cyrl-CS"/>
              </w:rPr>
              <w:t>2023.</w:t>
            </w:r>
          </w:p>
        </w:tc>
      </w:tr>
    </w:tbl>
    <w:p w:rsidR="009C5677" w:rsidRPr="0039084F" w:rsidRDefault="009C5677" w:rsidP="000C298C">
      <w:pPr>
        <w:rPr>
          <w:lang w:val="sr-Cyrl-CS"/>
        </w:rPr>
      </w:pPr>
      <w:r w:rsidRPr="0039084F">
        <w:rPr>
          <w:vertAlign w:val="superscript"/>
          <w:lang w:val="sr-Cyrl-CS"/>
        </w:rPr>
        <w:t>*</w:t>
      </w:r>
      <w:r w:rsidR="00122E29" w:rsidRPr="0039084F">
        <w:rPr>
          <w:lang w:val="sr-Cyrl-CS"/>
        </w:rPr>
        <w:t xml:space="preserve"> </w:t>
      </w:r>
      <w:r w:rsidR="00A44DCF" w:rsidRPr="0039084F">
        <w:rPr>
          <w:lang w:val="sr-Cyrl-CS"/>
        </w:rPr>
        <w:t>Изражено као број водних тела у добром статусу у односу на укупан број водних тела</w:t>
      </w:r>
    </w:p>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9"/>
        <w:gridCol w:w="1250"/>
        <w:gridCol w:w="2229"/>
        <w:gridCol w:w="1403"/>
        <w:gridCol w:w="1092"/>
        <w:gridCol w:w="2096"/>
        <w:gridCol w:w="2096"/>
        <w:gridCol w:w="2572"/>
      </w:tblGrid>
      <w:tr w:rsidR="009C5677" w:rsidRPr="0039084F" w:rsidTr="00DF63AB">
        <w:trPr>
          <w:cantSplit/>
          <w:trHeight w:val="320"/>
          <w:tblHeader/>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Посебни циљ 2.1: Унапредити област заштите вода од загађивања</w:t>
            </w:r>
          </w:p>
        </w:tc>
      </w:tr>
      <w:tr w:rsidR="009C5677" w:rsidRPr="0039084F" w:rsidTr="00DF63AB">
        <w:trPr>
          <w:cantSplit/>
          <w:trHeight w:val="320"/>
          <w:tblHeader/>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DF63AB">
        <w:trPr>
          <w:cantSplit/>
          <w:trHeight w:val="575"/>
          <w:tblHeader/>
          <w:jc w:val="center"/>
        </w:trPr>
        <w:tc>
          <w:tcPr>
            <w:tcW w:w="0" w:type="auto"/>
            <w:shd w:val="clear" w:color="auto" w:fill="D9D9D9"/>
            <w:vAlign w:val="center"/>
          </w:tcPr>
          <w:p w:rsidR="009C5677" w:rsidRPr="0039084F" w:rsidRDefault="009C5677" w:rsidP="008733F3">
            <w:pPr>
              <w:jc w:val="center"/>
              <w:rPr>
                <w:lang w:val="sr-Cyrl-CS"/>
              </w:rPr>
            </w:pPr>
            <w:r w:rsidRPr="0039084F">
              <w:rPr>
                <w:lang w:val="sr-Cyrl-CS"/>
              </w:rPr>
              <w:t>Показатељ на нивоу посебног циља (показатељ исхода)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2021.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последњој години АП</w:t>
            </w:r>
          </w:p>
        </w:tc>
      </w:tr>
      <w:tr w:rsidR="00F724AA" w:rsidRPr="0039084F" w:rsidTr="00DF63AB">
        <w:trPr>
          <w:cantSplit/>
          <w:trHeight w:val="668"/>
          <w:tblHeader/>
          <w:jc w:val="center"/>
        </w:trPr>
        <w:tc>
          <w:tcPr>
            <w:tcW w:w="0" w:type="auto"/>
            <w:shd w:val="clear" w:color="auto" w:fill="FFFFFF"/>
            <w:vAlign w:val="center"/>
          </w:tcPr>
          <w:p w:rsidR="00F724AA" w:rsidRPr="0039084F" w:rsidRDefault="00F724AA" w:rsidP="00F724AA">
            <w:pPr>
              <w:shd w:val="clear" w:color="auto" w:fill="FFFFFF"/>
              <w:rPr>
                <w:lang w:val="sr-Cyrl-CS"/>
              </w:rPr>
            </w:pPr>
            <w:r w:rsidRPr="0039084F">
              <w:rPr>
                <w:lang w:val="sr-Cyrl-CS"/>
              </w:rPr>
              <w:t>Унапређена област заштите вода од загађивања</w:t>
            </w:r>
          </w:p>
        </w:tc>
        <w:tc>
          <w:tcPr>
            <w:tcW w:w="0" w:type="auto"/>
            <w:shd w:val="clear" w:color="auto" w:fill="FFFFFF"/>
            <w:vAlign w:val="center"/>
          </w:tcPr>
          <w:p w:rsidR="00F724AA" w:rsidRPr="0039084F" w:rsidRDefault="00F724AA" w:rsidP="00F724AA">
            <w:pPr>
              <w:shd w:val="clear" w:color="auto" w:fill="FFFFFF"/>
              <w:jc w:val="center"/>
              <w:rPr>
                <w:lang w:val="sr-Cyrl-CS"/>
              </w:rPr>
            </w:pPr>
            <w:r w:rsidRPr="0039084F">
              <w:rPr>
                <w:lang w:val="sr-Cyrl-CS"/>
              </w:rPr>
              <w:t>да/не</w:t>
            </w:r>
          </w:p>
        </w:tc>
        <w:tc>
          <w:tcPr>
            <w:tcW w:w="0" w:type="auto"/>
            <w:shd w:val="clear" w:color="auto" w:fill="FFFFFF"/>
            <w:vAlign w:val="center"/>
          </w:tcPr>
          <w:p w:rsidR="00F724AA" w:rsidRPr="0039084F" w:rsidRDefault="00F724AA" w:rsidP="00F724AA">
            <w:pPr>
              <w:shd w:val="clear" w:color="auto" w:fill="FFFFFF"/>
              <w:jc w:val="center"/>
              <w:rPr>
                <w:lang w:val="sr-Cyrl-CS"/>
              </w:rPr>
            </w:pPr>
            <w:r w:rsidRPr="0039084F">
              <w:rPr>
                <w:lang w:val="sr-Cyrl-CS"/>
              </w:rPr>
              <w:t>Годишњи извештаји РДВ и МЗЖС</w:t>
            </w:r>
          </w:p>
        </w:tc>
        <w:tc>
          <w:tcPr>
            <w:tcW w:w="0" w:type="auto"/>
            <w:shd w:val="clear" w:color="auto" w:fill="FFFFFF"/>
            <w:vAlign w:val="center"/>
          </w:tcPr>
          <w:p w:rsidR="00F724AA" w:rsidRPr="0039084F" w:rsidRDefault="00F724AA" w:rsidP="00F724AA">
            <w:pPr>
              <w:shd w:val="clear" w:color="auto" w:fill="FFFFFF"/>
              <w:jc w:val="center"/>
              <w:rPr>
                <w:lang w:val="sr-Cyrl-CS"/>
              </w:rPr>
            </w:pPr>
          </w:p>
        </w:tc>
        <w:tc>
          <w:tcPr>
            <w:tcW w:w="0" w:type="auto"/>
            <w:shd w:val="clear" w:color="auto" w:fill="FFFFFF"/>
            <w:vAlign w:val="center"/>
          </w:tcPr>
          <w:p w:rsidR="00F724AA" w:rsidRPr="0039084F" w:rsidRDefault="00F724AA" w:rsidP="00F724AA">
            <w:pPr>
              <w:shd w:val="clear" w:color="auto" w:fill="FFFFFF"/>
              <w:jc w:val="center"/>
              <w:rPr>
                <w:lang w:val="sr-Cyrl-CS"/>
              </w:rPr>
            </w:pPr>
            <w:r w:rsidRPr="0039084F">
              <w:rPr>
                <w:lang w:val="sr-Cyrl-CS"/>
              </w:rPr>
              <w:t>2020.</w:t>
            </w:r>
          </w:p>
        </w:tc>
        <w:tc>
          <w:tcPr>
            <w:tcW w:w="0" w:type="auto"/>
            <w:shd w:val="clear" w:color="auto" w:fill="FFFFFF"/>
            <w:vAlign w:val="center"/>
          </w:tcPr>
          <w:p w:rsidR="00F724AA" w:rsidRPr="0039084F" w:rsidRDefault="00F724AA" w:rsidP="00F724AA">
            <w:pPr>
              <w:shd w:val="clear" w:color="auto" w:fill="FFFFFF"/>
              <w:jc w:val="center"/>
              <w:rPr>
                <w:lang w:val="sr-Cyrl-CS"/>
              </w:rPr>
            </w:pPr>
            <w:r w:rsidRPr="0039084F">
              <w:rPr>
                <w:lang w:val="sr-Cyrl-CS"/>
              </w:rPr>
              <w:t>да</w:t>
            </w:r>
          </w:p>
        </w:tc>
        <w:tc>
          <w:tcPr>
            <w:tcW w:w="0" w:type="auto"/>
            <w:shd w:val="clear" w:color="auto" w:fill="FFFFFF"/>
            <w:vAlign w:val="center"/>
          </w:tcPr>
          <w:p w:rsidR="00F724AA" w:rsidRPr="0039084F" w:rsidRDefault="00F724AA" w:rsidP="00F724AA">
            <w:pPr>
              <w:shd w:val="clear" w:color="auto" w:fill="FFFFFF"/>
              <w:jc w:val="center"/>
              <w:rPr>
                <w:lang w:val="sr-Cyrl-CS"/>
              </w:rPr>
            </w:pPr>
            <w:r w:rsidRPr="0039084F">
              <w:rPr>
                <w:lang w:val="sr-Cyrl-CS"/>
              </w:rPr>
              <w:t>да</w:t>
            </w:r>
          </w:p>
        </w:tc>
        <w:tc>
          <w:tcPr>
            <w:tcW w:w="0" w:type="auto"/>
            <w:shd w:val="clear" w:color="auto" w:fill="FFFFFF"/>
            <w:vAlign w:val="center"/>
          </w:tcPr>
          <w:p w:rsidR="00F724AA" w:rsidRPr="0039084F" w:rsidRDefault="00F724AA" w:rsidP="00F724AA">
            <w:pPr>
              <w:shd w:val="clear" w:color="auto" w:fill="FFFFFF"/>
              <w:jc w:val="center"/>
              <w:rPr>
                <w:lang w:val="sr-Cyrl-CS"/>
              </w:rPr>
            </w:pPr>
            <w:r w:rsidRPr="0039084F">
              <w:rPr>
                <w:lang w:val="sr-Cyrl-CS"/>
              </w:rPr>
              <w:t>да</w:t>
            </w:r>
          </w:p>
        </w:tc>
      </w:tr>
    </w:tbl>
    <w:p w:rsidR="009C5677" w:rsidRPr="0039084F" w:rsidRDefault="009C5677" w:rsidP="000C298C">
      <w:pPr>
        <w:tabs>
          <w:tab w:val="left" w:pos="1940"/>
        </w:tabs>
        <w:jc w:val="center"/>
        <w:rPr>
          <w:lang w:val="sr-Cyrl-CS"/>
        </w:rPr>
      </w:pPr>
    </w:p>
    <w:p w:rsidR="005B4F55" w:rsidRPr="0039084F" w:rsidRDefault="005B4F55">
      <w:pPr>
        <w:rPr>
          <w:lang w:val="sr-Cyrl-CS"/>
        </w:rPr>
      </w:pPr>
      <w:r w:rsidRPr="0039084F">
        <w:rPr>
          <w:lang w:val="sr-Cyrl-CS"/>
        </w:rPr>
        <w:br w:type="page"/>
      </w:r>
    </w:p>
    <w:p w:rsidR="009603E7" w:rsidRPr="0039084F" w:rsidRDefault="009603E7">
      <w:pP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90"/>
        <w:gridCol w:w="1179"/>
        <w:gridCol w:w="1534"/>
        <w:gridCol w:w="1284"/>
        <w:gridCol w:w="1009"/>
        <w:gridCol w:w="1779"/>
        <w:gridCol w:w="1779"/>
        <w:gridCol w:w="2153"/>
      </w:tblGrid>
      <w:tr w:rsidR="009C5677" w:rsidRPr="0039084F" w:rsidTr="00DF63AB">
        <w:trPr>
          <w:trHeight w:val="260"/>
          <w:jc w:val="center"/>
        </w:trPr>
        <w:tc>
          <w:tcPr>
            <w:tcW w:w="0" w:type="auto"/>
            <w:gridSpan w:val="8"/>
            <w:shd w:val="clear" w:color="auto" w:fill="F7CAAC"/>
            <w:vAlign w:val="center"/>
          </w:tcPr>
          <w:p w:rsidR="009C5677" w:rsidRPr="0039084F" w:rsidRDefault="009C5677" w:rsidP="008733F3">
            <w:pPr>
              <w:tabs>
                <w:tab w:val="left" w:pos="1940"/>
              </w:tabs>
              <w:rPr>
                <w:lang w:val="sr-Cyrl-CS"/>
              </w:rPr>
            </w:pPr>
            <w:r w:rsidRPr="0039084F">
              <w:rPr>
                <w:lang w:val="sr-Cyrl-CS"/>
              </w:rPr>
              <w:t>Мера 2.1.1: Успоставити мониторинг параметара еколошког и хемијског статуса површинских вода и хемијског и квантитативног статуса подземних вода, прописаних одговарајућим правилником и податке мониторинга укључити у информациони систем</w:t>
            </w:r>
          </w:p>
        </w:tc>
      </w:tr>
      <w:tr w:rsidR="009C5677" w:rsidRPr="0039084F" w:rsidTr="00DF63AB">
        <w:trPr>
          <w:trHeight w:val="152"/>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DF63AB">
        <w:trPr>
          <w:trHeight w:val="89"/>
          <w:jc w:val="center"/>
        </w:trPr>
        <w:tc>
          <w:tcPr>
            <w:tcW w:w="0" w:type="auto"/>
            <w:gridSpan w:val="3"/>
            <w:shd w:val="clear" w:color="auto" w:fill="F7CAAC"/>
            <w:vAlign w:val="center"/>
          </w:tcPr>
          <w:p w:rsidR="009C5677" w:rsidRPr="0039084F" w:rsidRDefault="009C5677" w:rsidP="008733F3">
            <w:pPr>
              <w:rPr>
                <w:lang w:val="sr-Cyrl-CS"/>
              </w:rPr>
            </w:pPr>
            <w:r w:rsidRPr="0039084F">
              <w:rPr>
                <w:lang w:val="sr-Cyrl-CS"/>
              </w:rPr>
              <w:t>Период спровођења: од 2021. до 2023. године</w:t>
            </w:r>
          </w:p>
        </w:tc>
        <w:tc>
          <w:tcPr>
            <w:tcW w:w="0" w:type="auto"/>
            <w:gridSpan w:val="5"/>
            <w:shd w:val="clear" w:color="auto" w:fill="F7CAAC"/>
            <w:vAlign w:val="center"/>
          </w:tcPr>
          <w:p w:rsidR="009C5677" w:rsidRPr="0039084F" w:rsidRDefault="009C5677" w:rsidP="008733F3">
            <w:pPr>
              <w:rPr>
                <w:lang w:val="sr-Cyrl-CS"/>
              </w:rPr>
            </w:pPr>
            <w:r w:rsidRPr="0039084F">
              <w:rPr>
                <w:lang w:val="sr-Cyrl-CS"/>
              </w:rPr>
              <w:t>Тип мере:</w:t>
            </w:r>
            <w:r w:rsidR="00BA5CB4" w:rsidRPr="0039084F">
              <w:rPr>
                <w:lang w:val="sr-Cyrl-CS"/>
              </w:rPr>
              <w:t xml:space="preserve"> </w:t>
            </w:r>
            <w:r w:rsidRPr="0039084F">
              <w:rPr>
                <w:lang w:val="sr-Cyrl-CS"/>
              </w:rPr>
              <w:t>институционално-управљачко-организациона</w:t>
            </w:r>
          </w:p>
        </w:tc>
      </w:tr>
      <w:tr w:rsidR="009C5677" w:rsidRPr="0039084F" w:rsidTr="00DF63AB">
        <w:trPr>
          <w:trHeight w:val="215"/>
          <w:jc w:val="center"/>
        </w:trPr>
        <w:tc>
          <w:tcPr>
            <w:tcW w:w="0" w:type="auto"/>
            <w:shd w:val="clear" w:color="auto" w:fill="D9D9D9"/>
            <w:vAlign w:val="center"/>
          </w:tcPr>
          <w:p w:rsidR="009C5677" w:rsidRPr="0039084F" w:rsidRDefault="009C5677" w:rsidP="008733F3">
            <w:pPr>
              <w:jc w:val="center"/>
              <w:rPr>
                <w:lang w:val="sr-Cyrl-CS"/>
              </w:rPr>
            </w:pPr>
            <w:r w:rsidRPr="0039084F">
              <w:rPr>
                <w:lang w:val="sr-Cyrl-CS"/>
              </w:rPr>
              <w:t>Показатељ на нивоу мере (показатељ резултата)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2021.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Циљана вредност у последњој години АП</w:t>
            </w:r>
          </w:p>
        </w:tc>
      </w:tr>
      <w:tr w:rsidR="009C5677" w:rsidRPr="0039084F" w:rsidTr="00DF63AB">
        <w:trPr>
          <w:trHeight w:val="539"/>
          <w:jc w:val="center"/>
        </w:trPr>
        <w:tc>
          <w:tcPr>
            <w:tcW w:w="0" w:type="auto"/>
            <w:shd w:val="clear" w:color="auto" w:fill="FFFFFF"/>
            <w:vAlign w:val="center"/>
          </w:tcPr>
          <w:p w:rsidR="00111408" w:rsidRPr="0039084F" w:rsidRDefault="00111408" w:rsidP="00111408">
            <w:pPr>
              <w:shd w:val="clear" w:color="auto" w:fill="FFFFFF"/>
              <w:rPr>
                <w:lang w:val="sr-Cyrl-CS"/>
              </w:rPr>
            </w:pPr>
            <w:r w:rsidRPr="0039084F">
              <w:rPr>
                <w:lang w:val="sr-Cyrl-CS"/>
              </w:rPr>
              <w:t xml:space="preserve">Број станица површинских вода на којима је успостављен мониторинг у односу на укупан број предвиђен </w:t>
            </w:r>
          </w:p>
          <w:p w:rsidR="009C5677" w:rsidRPr="0039084F" w:rsidRDefault="00111408" w:rsidP="00111408">
            <w:pPr>
              <w:shd w:val="clear" w:color="auto" w:fill="FFFFFF"/>
              <w:rPr>
                <w:lang w:val="sr-Cyrl-CS"/>
              </w:rPr>
            </w:pPr>
            <w:r w:rsidRPr="0039084F">
              <w:rPr>
                <w:lang w:val="sr-Cyrl-CS"/>
              </w:rPr>
              <w:t>Планом управљања водама</w:t>
            </w:r>
          </w:p>
        </w:tc>
        <w:tc>
          <w:tcPr>
            <w:tcW w:w="0" w:type="auto"/>
            <w:shd w:val="clear" w:color="auto" w:fill="FFFFFF"/>
            <w:vAlign w:val="center"/>
          </w:tcPr>
          <w:p w:rsidR="009C5677" w:rsidRPr="0039084F" w:rsidRDefault="00111408" w:rsidP="008733F3">
            <w:pPr>
              <w:shd w:val="clear" w:color="auto" w:fill="FFFFFF"/>
              <w:jc w:val="center"/>
              <w:rPr>
                <w:lang w:val="sr-Cyrl-CS"/>
              </w:rPr>
            </w:pPr>
            <w:r w:rsidRPr="0039084F">
              <w:rPr>
                <w:lang w:val="sr-Cyrl-CS"/>
              </w:rPr>
              <w:t>%</w:t>
            </w:r>
          </w:p>
        </w:tc>
        <w:tc>
          <w:tcPr>
            <w:tcW w:w="0" w:type="auto"/>
            <w:shd w:val="clear" w:color="auto" w:fill="FFFFFF"/>
            <w:vAlign w:val="center"/>
          </w:tcPr>
          <w:p w:rsidR="009C5677" w:rsidRPr="0039084F" w:rsidRDefault="00111408" w:rsidP="008733F3">
            <w:pPr>
              <w:shd w:val="clear" w:color="auto" w:fill="FFFFFF"/>
              <w:jc w:val="center"/>
              <w:rPr>
                <w:lang w:val="sr-Cyrl-CS"/>
              </w:rPr>
            </w:pPr>
            <w:r w:rsidRPr="0039084F">
              <w:rPr>
                <w:lang w:val="sr-Cyrl-CS"/>
              </w:rPr>
              <w:t>Извештај АЗЖС и РХМЗ</w:t>
            </w:r>
          </w:p>
        </w:tc>
        <w:tc>
          <w:tcPr>
            <w:tcW w:w="0" w:type="auto"/>
            <w:shd w:val="clear" w:color="auto" w:fill="auto"/>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2020.</w:t>
            </w:r>
          </w:p>
        </w:tc>
        <w:tc>
          <w:tcPr>
            <w:tcW w:w="0" w:type="auto"/>
            <w:shd w:val="clear" w:color="auto" w:fill="auto"/>
            <w:vAlign w:val="center"/>
          </w:tcPr>
          <w:p w:rsidR="009C5677" w:rsidRPr="0039084F" w:rsidRDefault="009C5677" w:rsidP="008733F3">
            <w:pPr>
              <w:shd w:val="clear" w:color="auto" w:fill="FFFFFF"/>
              <w:jc w:val="center"/>
              <w:rPr>
                <w:highlight w:val="yellow"/>
                <w:lang w:val="sr-Cyrl-CS"/>
              </w:rPr>
            </w:pPr>
          </w:p>
        </w:tc>
        <w:tc>
          <w:tcPr>
            <w:tcW w:w="0" w:type="auto"/>
            <w:shd w:val="clear" w:color="auto" w:fill="auto"/>
            <w:vAlign w:val="center"/>
          </w:tcPr>
          <w:p w:rsidR="009C5677" w:rsidRPr="0039084F" w:rsidRDefault="009C5677" w:rsidP="008733F3">
            <w:pPr>
              <w:shd w:val="clear" w:color="auto" w:fill="FFFFFF"/>
              <w:jc w:val="center"/>
              <w:rPr>
                <w:highlight w:val="yellow"/>
                <w:lang w:val="sr-Cyrl-CS"/>
              </w:rPr>
            </w:pPr>
          </w:p>
        </w:tc>
        <w:tc>
          <w:tcPr>
            <w:tcW w:w="0" w:type="auto"/>
            <w:shd w:val="clear" w:color="auto" w:fill="auto"/>
            <w:vAlign w:val="center"/>
          </w:tcPr>
          <w:p w:rsidR="009C5677" w:rsidRPr="0039084F" w:rsidRDefault="009C5677" w:rsidP="008733F3">
            <w:pPr>
              <w:shd w:val="clear" w:color="auto" w:fill="FFFFFF"/>
              <w:jc w:val="center"/>
              <w:rPr>
                <w:highlight w:val="yellow"/>
                <w:lang w:val="sr-Cyrl-CS"/>
              </w:rPr>
            </w:pPr>
          </w:p>
        </w:tc>
      </w:tr>
      <w:tr w:rsidR="00111408" w:rsidRPr="0039084F" w:rsidTr="00DF63AB">
        <w:trPr>
          <w:trHeight w:val="782"/>
          <w:jc w:val="center"/>
        </w:trPr>
        <w:tc>
          <w:tcPr>
            <w:tcW w:w="0" w:type="auto"/>
            <w:shd w:val="clear" w:color="auto" w:fill="FFFFFF"/>
            <w:vAlign w:val="center"/>
          </w:tcPr>
          <w:p w:rsidR="00111408" w:rsidRPr="0039084F" w:rsidRDefault="00111408" w:rsidP="00111408">
            <w:pPr>
              <w:shd w:val="clear" w:color="auto" w:fill="FFFFFF"/>
              <w:rPr>
                <w:lang w:val="sr-Cyrl-CS"/>
              </w:rPr>
            </w:pPr>
            <w:r w:rsidRPr="0039084F">
              <w:rPr>
                <w:lang w:val="sr-Cyrl-CS"/>
              </w:rPr>
              <w:t>Број станица подземних вода на којима је успостављен мониторинг у односу на укупан број предвиђен Планом управљања водама</w:t>
            </w:r>
          </w:p>
        </w:tc>
        <w:tc>
          <w:tcPr>
            <w:tcW w:w="0" w:type="auto"/>
            <w:shd w:val="clear" w:color="auto" w:fill="FFFFFF"/>
            <w:vAlign w:val="center"/>
          </w:tcPr>
          <w:p w:rsidR="00111408" w:rsidRPr="0039084F" w:rsidRDefault="00111408" w:rsidP="00111408">
            <w:pPr>
              <w:shd w:val="clear" w:color="auto" w:fill="FFFFFF"/>
              <w:jc w:val="center"/>
              <w:rPr>
                <w:lang w:val="sr-Cyrl-CS"/>
              </w:rPr>
            </w:pPr>
            <w:r w:rsidRPr="0039084F">
              <w:rPr>
                <w:lang w:val="sr-Cyrl-CS"/>
              </w:rPr>
              <w:t>%</w:t>
            </w:r>
          </w:p>
        </w:tc>
        <w:tc>
          <w:tcPr>
            <w:tcW w:w="0" w:type="auto"/>
            <w:shd w:val="clear" w:color="auto" w:fill="FFFFFF"/>
            <w:vAlign w:val="center"/>
          </w:tcPr>
          <w:p w:rsidR="00111408" w:rsidRPr="0039084F" w:rsidRDefault="00111408" w:rsidP="00111408">
            <w:pPr>
              <w:shd w:val="clear" w:color="auto" w:fill="FFFFFF"/>
              <w:jc w:val="center"/>
              <w:rPr>
                <w:lang w:val="sr-Cyrl-CS"/>
              </w:rPr>
            </w:pPr>
            <w:r w:rsidRPr="0039084F">
              <w:rPr>
                <w:lang w:val="sr-Cyrl-CS"/>
              </w:rPr>
              <w:t>Извештај АЗЖС и РХМЗ</w:t>
            </w:r>
          </w:p>
        </w:tc>
        <w:tc>
          <w:tcPr>
            <w:tcW w:w="0" w:type="auto"/>
            <w:shd w:val="clear" w:color="auto" w:fill="auto"/>
            <w:vAlign w:val="center"/>
          </w:tcPr>
          <w:p w:rsidR="00111408" w:rsidRPr="0039084F" w:rsidRDefault="00111408" w:rsidP="00111408">
            <w:pPr>
              <w:shd w:val="clear" w:color="auto" w:fill="FFFFFF"/>
              <w:jc w:val="center"/>
              <w:rPr>
                <w:lang w:val="sr-Cyrl-CS"/>
              </w:rPr>
            </w:pPr>
          </w:p>
        </w:tc>
        <w:tc>
          <w:tcPr>
            <w:tcW w:w="0" w:type="auto"/>
            <w:shd w:val="clear" w:color="auto" w:fill="FFFFFF"/>
            <w:vAlign w:val="center"/>
          </w:tcPr>
          <w:p w:rsidR="00111408" w:rsidRPr="0039084F" w:rsidRDefault="00111408" w:rsidP="00111408">
            <w:pPr>
              <w:shd w:val="clear" w:color="auto" w:fill="FFFFFF"/>
              <w:jc w:val="center"/>
              <w:rPr>
                <w:lang w:val="sr-Cyrl-CS"/>
              </w:rPr>
            </w:pPr>
            <w:r w:rsidRPr="0039084F">
              <w:rPr>
                <w:lang w:val="sr-Cyrl-CS"/>
              </w:rPr>
              <w:t>2020</w:t>
            </w:r>
            <w:r w:rsidR="008622BF" w:rsidRPr="0039084F">
              <w:rPr>
                <w:lang w:val="sr-Cyrl-CS"/>
              </w:rPr>
              <w:t>.</w:t>
            </w:r>
          </w:p>
        </w:tc>
        <w:tc>
          <w:tcPr>
            <w:tcW w:w="0" w:type="auto"/>
            <w:shd w:val="clear" w:color="auto" w:fill="auto"/>
            <w:vAlign w:val="center"/>
          </w:tcPr>
          <w:p w:rsidR="00111408" w:rsidRPr="0039084F" w:rsidRDefault="00111408" w:rsidP="00111408">
            <w:pPr>
              <w:shd w:val="clear" w:color="auto" w:fill="FFFFFF"/>
              <w:jc w:val="center"/>
              <w:rPr>
                <w:lang w:val="sr-Cyrl-CS"/>
              </w:rPr>
            </w:pPr>
          </w:p>
        </w:tc>
        <w:tc>
          <w:tcPr>
            <w:tcW w:w="0" w:type="auto"/>
            <w:shd w:val="clear" w:color="auto" w:fill="auto"/>
            <w:vAlign w:val="center"/>
          </w:tcPr>
          <w:p w:rsidR="00111408" w:rsidRPr="0039084F" w:rsidRDefault="00111408" w:rsidP="00111408">
            <w:pPr>
              <w:shd w:val="clear" w:color="auto" w:fill="FFFFFF"/>
              <w:jc w:val="center"/>
              <w:rPr>
                <w:lang w:val="sr-Cyrl-CS"/>
              </w:rPr>
            </w:pPr>
          </w:p>
        </w:tc>
        <w:tc>
          <w:tcPr>
            <w:tcW w:w="0" w:type="auto"/>
            <w:shd w:val="clear" w:color="auto" w:fill="auto"/>
            <w:vAlign w:val="center"/>
          </w:tcPr>
          <w:p w:rsidR="00111408" w:rsidRPr="0039084F" w:rsidRDefault="00111408" w:rsidP="00111408">
            <w:pPr>
              <w:shd w:val="clear" w:color="auto" w:fill="FFFFFF"/>
              <w:jc w:val="center"/>
              <w:rPr>
                <w:lang w:val="sr-Cyrl-CS"/>
              </w:rPr>
            </w:pP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4"/>
        <w:gridCol w:w="7069"/>
        <w:gridCol w:w="1969"/>
        <w:gridCol w:w="1969"/>
        <w:gridCol w:w="1966"/>
      </w:tblGrid>
      <w:tr w:rsidR="009C5677" w:rsidRPr="0039084F" w:rsidTr="00DF63AB">
        <w:trPr>
          <w:trHeight w:val="270"/>
          <w:jc w:val="center"/>
        </w:trPr>
        <w:tc>
          <w:tcPr>
            <w:tcW w:w="948" w:type="pct"/>
            <w:vMerge w:val="restart"/>
            <w:shd w:val="clear" w:color="auto" w:fill="A8D08D"/>
            <w:vAlign w:val="center"/>
          </w:tcPr>
          <w:p w:rsidR="009C5677" w:rsidRPr="0039084F" w:rsidRDefault="009C5677" w:rsidP="008733F3">
            <w:pPr>
              <w:jc w:val="center"/>
              <w:rPr>
                <w:lang w:val="sr-Cyrl-CS"/>
              </w:rPr>
            </w:pPr>
            <w:r w:rsidRPr="0039084F">
              <w:rPr>
                <w:lang w:val="sr-Cyrl-CS"/>
              </w:rPr>
              <w:t>Извор финансирања мере</w:t>
            </w:r>
          </w:p>
        </w:tc>
        <w:tc>
          <w:tcPr>
            <w:tcW w:w="2208" w:type="pct"/>
            <w:vMerge w:val="restart"/>
            <w:shd w:val="clear" w:color="auto" w:fill="A8D08D"/>
            <w:vAlign w:val="center"/>
          </w:tcPr>
          <w:p w:rsidR="009C5677" w:rsidRPr="0039084F" w:rsidRDefault="009C5677" w:rsidP="008733F3">
            <w:pPr>
              <w:jc w:val="center"/>
              <w:rPr>
                <w:lang w:val="sr-Cyrl-CS"/>
              </w:rPr>
            </w:pPr>
            <w:r w:rsidRPr="0039084F">
              <w:rPr>
                <w:lang w:val="sr-Cyrl-CS"/>
              </w:rPr>
              <w:t>Веза са програмским буџетом</w:t>
            </w:r>
          </w:p>
        </w:tc>
        <w:tc>
          <w:tcPr>
            <w:tcW w:w="1844" w:type="pct"/>
            <w:gridSpan w:val="3"/>
            <w:shd w:val="clear" w:color="auto" w:fill="A8D08D"/>
            <w:vAlign w:val="center"/>
          </w:tcPr>
          <w:p w:rsidR="009C5677" w:rsidRPr="0039084F" w:rsidRDefault="009C5677" w:rsidP="008733F3">
            <w:pPr>
              <w:jc w:val="center"/>
              <w:rPr>
                <w:lang w:val="sr-Cyrl-CS"/>
              </w:rPr>
            </w:pPr>
            <w:r w:rsidRPr="0039084F">
              <w:rPr>
                <w:lang w:val="sr-Cyrl-CS"/>
              </w:rPr>
              <w:t>Укупна процењена финансијска средства у 000 дин.</w:t>
            </w:r>
          </w:p>
        </w:tc>
      </w:tr>
      <w:tr w:rsidR="009C5677" w:rsidRPr="0039084F" w:rsidTr="00DF63AB">
        <w:trPr>
          <w:trHeight w:val="70"/>
          <w:jc w:val="center"/>
        </w:trPr>
        <w:tc>
          <w:tcPr>
            <w:tcW w:w="948" w:type="pct"/>
            <w:vMerge/>
            <w:shd w:val="clear" w:color="auto" w:fill="A8D08D"/>
            <w:vAlign w:val="center"/>
          </w:tcPr>
          <w:p w:rsidR="009C5677" w:rsidRPr="0039084F" w:rsidRDefault="009C5677" w:rsidP="008733F3">
            <w:pPr>
              <w:jc w:val="center"/>
              <w:rPr>
                <w:lang w:val="sr-Cyrl-CS"/>
              </w:rPr>
            </w:pPr>
          </w:p>
        </w:tc>
        <w:tc>
          <w:tcPr>
            <w:tcW w:w="2208" w:type="pct"/>
            <w:vMerge/>
            <w:shd w:val="clear" w:color="auto" w:fill="A8D08D"/>
            <w:vAlign w:val="center"/>
          </w:tcPr>
          <w:p w:rsidR="009C5677" w:rsidRPr="0039084F" w:rsidRDefault="009C5677" w:rsidP="008733F3">
            <w:pPr>
              <w:jc w:val="center"/>
              <w:rPr>
                <w:lang w:val="sr-Cyrl-CS"/>
              </w:rPr>
            </w:pPr>
          </w:p>
        </w:tc>
        <w:tc>
          <w:tcPr>
            <w:tcW w:w="615" w:type="pct"/>
            <w:shd w:val="clear" w:color="auto" w:fill="A8D08D"/>
            <w:vAlign w:val="center"/>
          </w:tcPr>
          <w:p w:rsidR="009C5677" w:rsidRPr="0039084F" w:rsidRDefault="009C5677" w:rsidP="008733F3">
            <w:pPr>
              <w:jc w:val="center"/>
              <w:rPr>
                <w:lang w:val="sr-Cyrl-CS"/>
              </w:rPr>
            </w:pPr>
            <w:r w:rsidRPr="0039084F">
              <w:rPr>
                <w:lang w:val="sr-Cyrl-CS"/>
              </w:rPr>
              <w:t>У 2021. години</w:t>
            </w:r>
          </w:p>
        </w:tc>
        <w:tc>
          <w:tcPr>
            <w:tcW w:w="615" w:type="pct"/>
            <w:shd w:val="clear" w:color="auto" w:fill="A8D08D"/>
            <w:vAlign w:val="center"/>
          </w:tcPr>
          <w:p w:rsidR="009C5677" w:rsidRPr="0039084F" w:rsidRDefault="009C5677" w:rsidP="008733F3">
            <w:pPr>
              <w:jc w:val="center"/>
              <w:rPr>
                <w:lang w:val="sr-Cyrl-CS"/>
              </w:rPr>
            </w:pPr>
            <w:r w:rsidRPr="0039084F">
              <w:rPr>
                <w:lang w:val="sr-Cyrl-CS"/>
              </w:rPr>
              <w:t>У 2022. години</w:t>
            </w:r>
          </w:p>
        </w:tc>
        <w:tc>
          <w:tcPr>
            <w:tcW w:w="615" w:type="pct"/>
            <w:shd w:val="clear" w:color="auto" w:fill="A8D08D"/>
            <w:vAlign w:val="center"/>
          </w:tcPr>
          <w:p w:rsidR="009C5677" w:rsidRPr="0039084F" w:rsidRDefault="009C5677" w:rsidP="008733F3">
            <w:pPr>
              <w:jc w:val="center"/>
              <w:rPr>
                <w:lang w:val="sr-Cyrl-CS"/>
              </w:rPr>
            </w:pPr>
            <w:r w:rsidRPr="0039084F">
              <w:rPr>
                <w:lang w:val="sr-Cyrl-CS"/>
              </w:rPr>
              <w:t>У 2023. години</w:t>
            </w:r>
          </w:p>
        </w:tc>
      </w:tr>
      <w:tr w:rsidR="009C5677" w:rsidRPr="0039084F" w:rsidTr="00176C8E">
        <w:trPr>
          <w:trHeight w:val="359"/>
          <w:jc w:val="center"/>
        </w:trPr>
        <w:tc>
          <w:tcPr>
            <w:tcW w:w="948" w:type="pct"/>
            <w:shd w:val="clear" w:color="auto" w:fill="FFFFFF" w:themeFill="background1"/>
            <w:vAlign w:val="center"/>
          </w:tcPr>
          <w:p w:rsidR="009C5677" w:rsidRPr="0039084F" w:rsidRDefault="000726E9" w:rsidP="008733F3">
            <w:pPr>
              <w:jc w:val="center"/>
              <w:rPr>
                <w:lang w:val="sr-Cyrl-CS"/>
              </w:rPr>
            </w:pPr>
            <w:r w:rsidRPr="0039084F">
              <w:rPr>
                <w:lang w:val="sr-Cyrl-CS"/>
              </w:rPr>
              <w:t>01 – Приходи из буџета РС</w:t>
            </w:r>
          </w:p>
        </w:tc>
        <w:tc>
          <w:tcPr>
            <w:tcW w:w="2208" w:type="pct"/>
            <w:shd w:val="clear" w:color="auto" w:fill="FFFFFF" w:themeFill="background1"/>
            <w:vAlign w:val="center"/>
          </w:tcPr>
          <w:p w:rsidR="00BF233A" w:rsidRPr="0039084F" w:rsidRDefault="004C2462" w:rsidP="00F5515F">
            <w:pPr>
              <w:jc w:val="center"/>
              <w:rPr>
                <w:lang w:val="sr-Cyrl-CS"/>
              </w:rPr>
            </w:pPr>
            <w:r w:rsidRPr="0039084F">
              <w:rPr>
                <w:lang w:val="sr-Cyrl-CS"/>
              </w:rPr>
              <w:t xml:space="preserve">- </w:t>
            </w:r>
            <w:r w:rsidR="00BF233A" w:rsidRPr="0039084F">
              <w:rPr>
                <w:lang w:val="sr-Cyrl-CS"/>
              </w:rPr>
              <w:t>Глава 25.1, Програм 0404, Функција 560, Програмска активност 0007 и 0009</w:t>
            </w:r>
            <w:r w:rsidRPr="0039084F">
              <w:rPr>
                <w:lang w:val="sr-Cyrl-CS"/>
              </w:rPr>
              <w:t>;</w:t>
            </w:r>
          </w:p>
          <w:p w:rsidR="009C5677" w:rsidRPr="0039084F" w:rsidRDefault="004C2462" w:rsidP="00F5515F">
            <w:pPr>
              <w:jc w:val="center"/>
              <w:rPr>
                <w:lang w:val="sr-Cyrl-CS"/>
              </w:rPr>
            </w:pPr>
            <w:r w:rsidRPr="0039084F">
              <w:rPr>
                <w:lang w:val="sr-Cyrl-CS"/>
              </w:rPr>
              <w:t xml:space="preserve">- </w:t>
            </w:r>
            <w:r w:rsidR="00BF233A" w:rsidRPr="0039084F">
              <w:rPr>
                <w:lang w:val="sr-Cyrl-CS"/>
              </w:rPr>
              <w:t>Раздео 40, Програм 0403, Функција 410, Програмска активност 0003</w:t>
            </w:r>
          </w:p>
        </w:tc>
        <w:tc>
          <w:tcPr>
            <w:tcW w:w="615" w:type="pct"/>
            <w:shd w:val="clear" w:color="auto" w:fill="FFFFFF"/>
            <w:vAlign w:val="center"/>
          </w:tcPr>
          <w:p w:rsidR="009C5677" w:rsidRPr="0039084F" w:rsidRDefault="00BF233A" w:rsidP="008733F3">
            <w:pPr>
              <w:jc w:val="center"/>
              <w:rPr>
                <w:lang w:val="sr-Cyrl-CS"/>
              </w:rPr>
            </w:pPr>
            <w:r w:rsidRPr="0039084F">
              <w:rPr>
                <w:lang w:val="sr-Cyrl-CS"/>
              </w:rPr>
              <w:t>177.795</w:t>
            </w:r>
          </w:p>
        </w:tc>
        <w:tc>
          <w:tcPr>
            <w:tcW w:w="615" w:type="pct"/>
            <w:shd w:val="clear" w:color="auto" w:fill="FFFFFF"/>
            <w:vAlign w:val="center"/>
          </w:tcPr>
          <w:p w:rsidR="009C5677" w:rsidRPr="0039084F" w:rsidRDefault="009C5677" w:rsidP="008733F3">
            <w:pPr>
              <w:jc w:val="center"/>
              <w:rPr>
                <w:lang w:val="sr-Cyrl-CS"/>
              </w:rPr>
            </w:pPr>
          </w:p>
        </w:tc>
        <w:tc>
          <w:tcPr>
            <w:tcW w:w="615" w:type="pct"/>
            <w:shd w:val="clear" w:color="auto" w:fill="FFFFFF"/>
            <w:vAlign w:val="center"/>
          </w:tcPr>
          <w:p w:rsidR="009C5677" w:rsidRPr="0039084F" w:rsidRDefault="009C5677" w:rsidP="008733F3">
            <w:pPr>
              <w:jc w:val="center"/>
              <w:rPr>
                <w:lang w:val="sr-Cyrl-CS"/>
              </w:rPr>
            </w:pPr>
          </w:p>
        </w:tc>
      </w:tr>
    </w:tbl>
    <w:p w:rsidR="009C5677" w:rsidRPr="0039084F" w:rsidRDefault="009C5677" w:rsidP="000C298C">
      <w:pPr>
        <w:jc w:val="center"/>
        <w:rPr>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59"/>
        <w:gridCol w:w="1399"/>
        <w:gridCol w:w="1479"/>
        <w:gridCol w:w="1258"/>
        <w:gridCol w:w="2097"/>
        <w:gridCol w:w="1678"/>
        <w:gridCol w:w="1956"/>
        <w:gridCol w:w="976"/>
        <w:gridCol w:w="1120"/>
        <w:gridCol w:w="1085"/>
      </w:tblGrid>
      <w:tr w:rsidR="009C5677" w:rsidRPr="0039084F" w:rsidTr="00654F95">
        <w:trPr>
          <w:trHeight w:val="140"/>
        </w:trPr>
        <w:tc>
          <w:tcPr>
            <w:tcW w:w="924" w:type="pct"/>
            <w:vMerge w:val="restart"/>
            <w:shd w:val="clear" w:color="auto" w:fill="FFF2CC"/>
            <w:vAlign w:val="center"/>
          </w:tcPr>
          <w:p w:rsidR="009C5677" w:rsidRPr="0039084F" w:rsidRDefault="009C5677" w:rsidP="008733F3">
            <w:pPr>
              <w:jc w:val="center"/>
              <w:rPr>
                <w:lang w:val="sr-Cyrl-CS"/>
              </w:rPr>
            </w:pPr>
            <w:r w:rsidRPr="0039084F">
              <w:rPr>
                <w:lang w:val="sr-Cyrl-CS"/>
              </w:rPr>
              <w:t>Назив активности:</w:t>
            </w:r>
          </w:p>
        </w:tc>
        <w:tc>
          <w:tcPr>
            <w:tcW w:w="437" w:type="pct"/>
            <w:vMerge w:val="restart"/>
            <w:shd w:val="clear" w:color="auto" w:fill="FFF2CC"/>
            <w:vAlign w:val="center"/>
          </w:tcPr>
          <w:p w:rsidR="009C5677" w:rsidRPr="0039084F" w:rsidRDefault="009C5677" w:rsidP="008733F3">
            <w:pPr>
              <w:jc w:val="center"/>
              <w:rPr>
                <w:lang w:val="sr-Cyrl-CS"/>
              </w:rPr>
            </w:pPr>
            <w:r w:rsidRPr="0039084F">
              <w:rPr>
                <w:lang w:val="sr-Cyrl-CS"/>
              </w:rPr>
              <w:t>Орган који спроводи активност</w:t>
            </w:r>
          </w:p>
        </w:tc>
        <w:tc>
          <w:tcPr>
            <w:tcW w:w="462" w:type="pct"/>
            <w:vMerge w:val="restart"/>
            <w:shd w:val="clear" w:color="auto" w:fill="FFF2CC"/>
            <w:vAlign w:val="center"/>
          </w:tcPr>
          <w:p w:rsidR="009C5677" w:rsidRPr="0039084F" w:rsidRDefault="009C5677" w:rsidP="008733F3">
            <w:pPr>
              <w:jc w:val="center"/>
              <w:rPr>
                <w:lang w:val="sr-Cyrl-CS"/>
              </w:rPr>
            </w:pPr>
            <w:r w:rsidRPr="0039084F">
              <w:rPr>
                <w:lang w:val="sr-Cyrl-CS"/>
              </w:rPr>
              <w:t>Oргани партнери у спровођењу активности</w:t>
            </w:r>
          </w:p>
        </w:tc>
        <w:tc>
          <w:tcPr>
            <w:tcW w:w="393" w:type="pct"/>
            <w:vMerge w:val="restart"/>
            <w:shd w:val="clear" w:color="auto" w:fill="FFF2CC"/>
            <w:vAlign w:val="center"/>
          </w:tcPr>
          <w:p w:rsidR="009C5677" w:rsidRPr="0039084F" w:rsidRDefault="009C5677" w:rsidP="008733F3">
            <w:pPr>
              <w:jc w:val="center"/>
              <w:rPr>
                <w:lang w:val="sr-Cyrl-CS"/>
              </w:rPr>
            </w:pPr>
            <w:r w:rsidRPr="0039084F">
              <w:rPr>
                <w:lang w:val="sr-Cyrl-CS"/>
              </w:rPr>
              <w:t>Рок за завршетак активности</w:t>
            </w:r>
          </w:p>
        </w:tc>
        <w:tc>
          <w:tcPr>
            <w:tcW w:w="655" w:type="pct"/>
            <w:vMerge w:val="restart"/>
            <w:shd w:val="clear" w:color="auto" w:fill="FFF2CC"/>
            <w:vAlign w:val="center"/>
          </w:tcPr>
          <w:p w:rsidR="009C5677" w:rsidRPr="0039084F" w:rsidRDefault="009C5677" w:rsidP="008733F3">
            <w:pPr>
              <w:jc w:val="center"/>
              <w:rPr>
                <w:lang w:val="sr-Cyrl-CS"/>
              </w:rPr>
            </w:pPr>
            <w:r w:rsidRPr="0039084F">
              <w:rPr>
                <w:lang w:val="sr-Cyrl-CS"/>
              </w:rPr>
              <w:t>Показатељи учинка и ЦВ</w:t>
            </w:r>
          </w:p>
        </w:tc>
        <w:tc>
          <w:tcPr>
            <w:tcW w:w="524" w:type="pct"/>
            <w:vMerge w:val="restart"/>
            <w:shd w:val="clear" w:color="auto" w:fill="FFF2CC"/>
            <w:vAlign w:val="center"/>
          </w:tcPr>
          <w:p w:rsidR="009C5677" w:rsidRPr="0039084F" w:rsidRDefault="009C5677" w:rsidP="008733F3">
            <w:pPr>
              <w:jc w:val="center"/>
              <w:rPr>
                <w:lang w:val="sr-Cyrl-CS"/>
              </w:rPr>
            </w:pPr>
            <w:r w:rsidRPr="0039084F">
              <w:rPr>
                <w:lang w:val="sr-Cyrl-CS"/>
              </w:rPr>
              <w:t>Извор финансирања</w:t>
            </w:r>
          </w:p>
        </w:tc>
        <w:tc>
          <w:tcPr>
            <w:tcW w:w="611" w:type="pct"/>
            <w:vMerge w:val="restart"/>
            <w:shd w:val="clear" w:color="auto" w:fill="FFF2CC"/>
            <w:vAlign w:val="center"/>
          </w:tcPr>
          <w:p w:rsidR="009C5677" w:rsidRPr="0039084F" w:rsidRDefault="009C5677" w:rsidP="008733F3">
            <w:pPr>
              <w:jc w:val="center"/>
              <w:rPr>
                <w:lang w:val="sr-Cyrl-CS"/>
              </w:rPr>
            </w:pPr>
            <w:r w:rsidRPr="0039084F">
              <w:rPr>
                <w:lang w:val="sr-Cyrl-CS"/>
              </w:rPr>
              <w:t>Веза са програмским буџетом</w:t>
            </w:r>
          </w:p>
        </w:tc>
        <w:tc>
          <w:tcPr>
            <w:tcW w:w="994" w:type="pct"/>
            <w:gridSpan w:val="3"/>
            <w:shd w:val="clear" w:color="auto" w:fill="FFF2CC"/>
            <w:vAlign w:val="center"/>
          </w:tcPr>
          <w:p w:rsidR="009C5677" w:rsidRPr="0039084F" w:rsidRDefault="009C5677" w:rsidP="008733F3">
            <w:pPr>
              <w:jc w:val="center"/>
              <w:rPr>
                <w:lang w:val="sr-Cyrl-CS"/>
              </w:rPr>
            </w:pPr>
            <w:r w:rsidRPr="0039084F">
              <w:rPr>
                <w:lang w:val="sr-Cyrl-CS"/>
              </w:rPr>
              <w:t>Укупна процењена финансијска средства по изворима у 000 дин.</w:t>
            </w:r>
          </w:p>
        </w:tc>
      </w:tr>
      <w:tr w:rsidR="009C5677" w:rsidRPr="0039084F" w:rsidTr="00654F95">
        <w:trPr>
          <w:trHeight w:val="89"/>
        </w:trPr>
        <w:tc>
          <w:tcPr>
            <w:tcW w:w="924" w:type="pct"/>
            <w:vMerge/>
            <w:shd w:val="clear" w:color="auto" w:fill="FFF2CC"/>
            <w:vAlign w:val="center"/>
          </w:tcPr>
          <w:p w:rsidR="009C5677" w:rsidRPr="0039084F" w:rsidRDefault="009C5677" w:rsidP="008733F3">
            <w:pPr>
              <w:jc w:val="center"/>
              <w:rPr>
                <w:lang w:val="sr-Cyrl-CS"/>
              </w:rPr>
            </w:pPr>
          </w:p>
        </w:tc>
        <w:tc>
          <w:tcPr>
            <w:tcW w:w="437" w:type="pct"/>
            <w:vMerge/>
            <w:shd w:val="clear" w:color="auto" w:fill="FFF2CC"/>
            <w:vAlign w:val="center"/>
          </w:tcPr>
          <w:p w:rsidR="009C5677" w:rsidRPr="0039084F" w:rsidRDefault="009C5677" w:rsidP="008733F3">
            <w:pPr>
              <w:jc w:val="center"/>
              <w:rPr>
                <w:lang w:val="sr-Cyrl-CS"/>
              </w:rPr>
            </w:pPr>
          </w:p>
        </w:tc>
        <w:tc>
          <w:tcPr>
            <w:tcW w:w="462" w:type="pct"/>
            <w:vMerge/>
            <w:shd w:val="clear" w:color="auto" w:fill="FFF2CC"/>
            <w:vAlign w:val="center"/>
          </w:tcPr>
          <w:p w:rsidR="009C5677" w:rsidRPr="0039084F" w:rsidRDefault="009C5677" w:rsidP="008733F3">
            <w:pPr>
              <w:jc w:val="center"/>
              <w:rPr>
                <w:lang w:val="sr-Cyrl-CS"/>
              </w:rPr>
            </w:pPr>
          </w:p>
        </w:tc>
        <w:tc>
          <w:tcPr>
            <w:tcW w:w="393" w:type="pct"/>
            <w:vMerge/>
            <w:shd w:val="clear" w:color="auto" w:fill="FFF2CC"/>
            <w:vAlign w:val="center"/>
          </w:tcPr>
          <w:p w:rsidR="009C5677" w:rsidRPr="0039084F" w:rsidRDefault="009C5677" w:rsidP="008733F3">
            <w:pPr>
              <w:jc w:val="center"/>
              <w:rPr>
                <w:lang w:val="sr-Cyrl-CS"/>
              </w:rPr>
            </w:pPr>
          </w:p>
        </w:tc>
        <w:tc>
          <w:tcPr>
            <w:tcW w:w="655" w:type="pct"/>
            <w:vMerge/>
            <w:shd w:val="clear" w:color="auto" w:fill="FFF2CC"/>
            <w:vAlign w:val="center"/>
          </w:tcPr>
          <w:p w:rsidR="009C5677" w:rsidRPr="0039084F" w:rsidRDefault="009C5677" w:rsidP="008733F3">
            <w:pPr>
              <w:jc w:val="center"/>
              <w:rPr>
                <w:lang w:val="sr-Cyrl-CS"/>
              </w:rPr>
            </w:pPr>
          </w:p>
        </w:tc>
        <w:tc>
          <w:tcPr>
            <w:tcW w:w="524" w:type="pct"/>
            <w:vMerge/>
            <w:shd w:val="clear" w:color="auto" w:fill="FFF2CC"/>
            <w:vAlign w:val="center"/>
          </w:tcPr>
          <w:p w:rsidR="009C5677" w:rsidRPr="0039084F" w:rsidRDefault="009C5677" w:rsidP="008733F3">
            <w:pPr>
              <w:jc w:val="center"/>
              <w:rPr>
                <w:lang w:val="sr-Cyrl-CS"/>
              </w:rPr>
            </w:pPr>
          </w:p>
        </w:tc>
        <w:tc>
          <w:tcPr>
            <w:tcW w:w="611" w:type="pct"/>
            <w:vMerge/>
            <w:shd w:val="clear" w:color="auto" w:fill="FFF2CC"/>
            <w:vAlign w:val="center"/>
          </w:tcPr>
          <w:p w:rsidR="009C5677" w:rsidRPr="0039084F" w:rsidRDefault="009C5677" w:rsidP="008733F3">
            <w:pPr>
              <w:jc w:val="center"/>
              <w:rPr>
                <w:lang w:val="sr-Cyrl-CS"/>
              </w:rPr>
            </w:pPr>
          </w:p>
        </w:tc>
        <w:tc>
          <w:tcPr>
            <w:tcW w:w="305" w:type="pct"/>
            <w:shd w:val="clear" w:color="auto" w:fill="FFF2CC"/>
            <w:vAlign w:val="center"/>
          </w:tcPr>
          <w:p w:rsidR="009C5677" w:rsidRPr="0039084F" w:rsidRDefault="009C5677" w:rsidP="008733F3">
            <w:pPr>
              <w:jc w:val="center"/>
              <w:rPr>
                <w:lang w:val="sr-Cyrl-CS"/>
              </w:rPr>
            </w:pPr>
            <w:r w:rsidRPr="0039084F">
              <w:rPr>
                <w:lang w:val="sr-Cyrl-CS"/>
              </w:rPr>
              <w:t>2021.</w:t>
            </w:r>
          </w:p>
        </w:tc>
        <w:tc>
          <w:tcPr>
            <w:tcW w:w="350" w:type="pct"/>
            <w:shd w:val="clear" w:color="auto" w:fill="FFF2CC"/>
            <w:vAlign w:val="center"/>
          </w:tcPr>
          <w:p w:rsidR="009C5677" w:rsidRPr="0039084F" w:rsidRDefault="009C5677" w:rsidP="008733F3">
            <w:pPr>
              <w:jc w:val="center"/>
              <w:rPr>
                <w:lang w:val="sr-Cyrl-CS"/>
              </w:rPr>
            </w:pPr>
            <w:r w:rsidRPr="0039084F">
              <w:rPr>
                <w:lang w:val="sr-Cyrl-CS"/>
              </w:rPr>
              <w:t>2022.</w:t>
            </w:r>
          </w:p>
        </w:tc>
        <w:tc>
          <w:tcPr>
            <w:tcW w:w="339" w:type="pct"/>
            <w:shd w:val="clear" w:color="auto" w:fill="FFF2CC"/>
            <w:vAlign w:val="center"/>
          </w:tcPr>
          <w:p w:rsidR="009C5677" w:rsidRPr="0039084F" w:rsidRDefault="009C5677" w:rsidP="008733F3">
            <w:pPr>
              <w:jc w:val="center"/>
              <w:rPr>
                <w:lang w:val="sr-Cyrl-CS"/>
              </w:rPr>
            </w:pPr>
            <w:r w:rsidRPr="0039084F">
              <w:rPr>
                <w:lang w:val="sr-Cyrl-CS"/>
              </w:rPr>
              <w:t>2023.</w:t>
            </w:r>
          </w:p>
        </w:tc>
      </w:tr>
      <w:tr w:rsidR="00593A39" w:rsidRPr="0039084F" w:rsidTr="00654F95">
        <w:trPr>
          <w:trHeight w:val="803"/>
        </w:trPr>
        <w:tc>
          <w:tcPr>
            <w:tcW w:w="924" w:type="pct"/>
            <w:vMerge w:val="restart"/>
            <w:vAlign w:val="center"/>
          </w:tcPr>
          <w:p w:rsidR="00593A39" w:rsidRPr="0039084F" w:rsidRDefault="00593A39" w:rsidP="008733F3">
            <w:pPr>
              <w:rPr>
                <w:lang w:val="sr-Cyrl-CS"/>
              </w:rPr>
            </w:pPr>
            <w:r w:rsidRPr="0039084F">
              <w:rPr>
                <w:lang w:val="sr-Cyrl-CS"/>
              </w:rPr>
              <w:t>2.1</w:t>
            </w:r>
            <w:r w:rsidRPr="0039084F" w:rsidDel="00203926">
              <w:rPr>
                <w:lang w:val="sr-Cyrl-CS"/>
              </w:rPr>
              <w:t xml:space="preserve"> </w:t>
            </w:r>
            <w:r w:rsidRPr="0039084F">
              <w:rPr>
                <w:lang w:val="sr-Cyrl-CS"/>
              </w:rPr>
              <w:t>1.1</w:t>
            </w:r>
            <w:r w:rsidRPr="0039084F">
              <w:rPr>
                <w:color w:val="FF0000"/>
                <w:lang w:val="sr-Cyrl-CS"/>
              </w:rPr>
              <w:t xml:space="preserve">. </w:t>
            </w:r>
            <w:bookmarkStart w:id="12" w:name="_Hlk69229329"/>
            <w:r w:rsidRPr="0039084F">
              <w:rPr>
                <w:lang w:val="sr-Cyrl-CS"/>
              </w:rPr>
              <w:t xml:space="preserve">Израда  вишегодишњег Програма мониторинга </w:t>
            </w:r>
            <w:r w:rsidR="000517F7" w:rsidRPr="0039084F">
              <w:rPr>
                <w:lang w:val="sr-Cyrl-CS"/>
              </w:rPr>
              <w:t xml:space="preserve">количине и </w:t>
            </w:r>
            <w:r w:rsidRPr="0039084F">
              <w:rPr>
                <w:lang w:val="sr-Cyrl-CS"/>
              </w:rPr>
              <w:t>квалитета вода</w:t>
            </w:r>
            <w:r w:rsidR="000517F7" w:rsidRPr="0039084F">
              <w:rPr>
                <w:lang w:val="sr-Cyrl-CS"/>
              </w:rPr>
              <w:t>,</w:t>
            </w:r>
            <w:r w:rsidRPr="0039084F">
              <w:rPr>
                <w:lang w:val="sr-Cyrl-CS"/>
              </w:rPr>
              <w:t xml:space="preserve"> у складу са Планом управљања водама</w:t>
            </w:r>
            <w:bookmarkEnd w:id="12"/>
          </w:p>
        </w:tc>
        <w:tc>
          <w:tcPr>
            <w:tcW w:w="437" w:type="pct"/>
            <w:vMerge w:val="restart"/>
            <w:vAlign w:val="center"/>
          </w:tcPr>
          <w:p w:rsidR="00593A39" w:rsidRPr="0039084F" w:rsidRDefault="00593A39" w:rsidP="008733F3">
            <w:pPr>
              <w:jc w:val="center"/>
              <w:rPr>
                <w:lang w:val="sr-Cyrl-CS"/>
              </w:rPr>
            </w:pPr>
            <w:r w:rsidRPr="0039084F">
              <w:rPr>
                <w:lang w:val="sr-Cyrl-CS"/>
              </w:rPr>
              <w:t>МПШВ</w:t>
            </w:r>
          </w:p>
          <w:p w:rsidR="00593A39" w:rsidRPr="0039084F" w:rsidRDefault="00593A39" w:rsidP="008733F3">
            <w:pPr>
              <w:jc w:val="center"/>
              <w:rPr>
                <w:lang w:val="sr-Cyrl-CS"/>
              </w:rPr>
            </w:pPr>
            <w:r w:rsidRPr="0039084F">
              <w:rPr>
                <w:lang w:val="sr-Cyrl-CS"/>
              </w:rPr>
              <w:t>МЗЖС</w:t>
            </w:r>
          </w:p>
        </w:tc>
        <w:tc>
          <w:tcPr>
            <w:tcW w:w="462" w:type="pct"/>
            <w:vMerge w:val="restart"/>
            <w:vAlign w:val="center"/>
          </w:tcPr>
          <w:p w:rsidR="00593A39" w:rsidRPr="0039084F" w:rsidRDefault="00593A39" w:rsidP="008733F3">
            <w:pPr>
              <w:jc w:val="center"/>
              <w:rPr>
                <w:lang w:val="sr-Cyrl-CS"/>
              </w:rPr>
            </w:pPr>
            <w:r w:rsidRPr="0039084F">
              <w:rPr>
                <w:lang w:val="sr-Cyrl-CS"/>
              </w:rPr>
              <w:t>АЗЖС</w:t>
            </w:r>
          </w:p>
          <w:p w:rsidR="00593A39" w:rsidRPr="0039084F" w:rsidRDefault="00593A39" w:rsidP="008733F3">
            <w:pPr>
              <w:jc w:val="center"/>
              <w:rPr>
                <w:lang w:val="sr-Cyrl-CS"/>
              </w:rPr>
            </w:pPr>
            <w:r w:rsidRPr="0039084F">
              <w:rPr>
                <w:lang w:val="sr-Cyrl-CS"/>
              </w:rPr>
              <w:t>РХМЗ</w:t>
            </w:r>
          </w:p>
        </w:tc>
        <w:tc>
          <w:tcPr>
            <w:tcW w:w="393" w:type="pct"/>
            <w:vMerge w:val="restart"/>
            <w:vAlign w:val="center"/>
          </w:tcPr>
          <w:p w:rsidR="00593A39" w:rsidRPr="0039084F" w:rsidRDefault="00593A39" w:rsidP="008733F3">
            <w:pPr>
              <w:jc w:val="center"/>
              <w:rPr>
                <w:lang w:val="sr-Cyrl-CS"/>
              </w:rPr>
            </w:pPr>
            <w:r w:rsidRPr="0039084F">
              <w:rPr>
                <w:lang w:val="sr-Cyrl-CS"/>
              </w:rPr>
              <w:t>2023.</w:t>
            </w:r>
          </w:p>
        </w:tc>
        <w:tc>
          <w:tcPr>
            <w:tcW w:w="655" w:type="pct"/>
            <w:vMerge w:val="restart"/>
            <w:vAlign w:val="center"/>
          </w:tcPr>
          <w:p w:rsidR="00593A39" w:rsidRPr="0039084F" w:rsidRDefault="00593A39" w:rsidP="008733F3">
            <w:pPr>
              <w:jc w:val="center"/>
              <w:rPr>
                <w:lang w:val="sr-Cyrl-CS"/>
              </w:rPr>
            </w:pPr>
            <w:r w:rsidRPr="0039084F">
              <w:rPr>
                <w:lang w:val="sr-Cyrl-CS"/>
              </w:rPr>
              <w:t>Донет Програм</w:t>
            </w:r>
          </w:p>
          <w:p w:rsidR="00593A39" w:rsidRPr="0039084F" w:rsidRDefault="00593A39" w:rsidP="00AB234C">
            <w:pPr>
              <w:jc w:val="center"/>
              <w:rPr>
                <w:lang w:val="sr-Cyrl-CS"/>
              </w:rPr>
            </w:pPr>
            <w:r w:rsidRPr="0039084F">
              <w:rPr>
                <w:lang w:val="sr-Cyrl-CS"/>
              </w:rPr>
              <w:t>2021: не;</w:t>
            </w:r>
            <w:r w:rsidR="00AB234C" w:rsidRPr="0039084F">
              <w:rPr>
                <w:lang w:val="sr-Cyrl-CS"/>
              </w:rPr>
              <w:t xml:space="preserve"> </w:t>
            </w:r>
            <w:r w:rsidRPr="0039084F">
              <w:rPr>
                <w:lang w:val="sr-Cyrl-CS"/>
              </w:rPr>
              <w:t>2022: не;</w:t>
            </w:r>
            <w:r w:rsidR="00AB234C" w:rsidRPr="0039084F">
              <w:rPr>
                <w:lang w:val="sr-Cyrl-CS"/>
              </w:rPr>
              <w:t xml:space="preserve"> </w:t>
            </w:r>
            <w:r w:rsidRPr="0039084F">
              <w:rPr>
                <w:lang w:val="sr-Cyrl-CS"/>
              </w:rPr>
              <w:t>2023: да</w:t>
            </w:r>
          </w:p>
        </w:tc>
        <w:tc>
          <w:tcPr>
            <w:tcW w:w="524" w:type="pct"/>
            <w:vMerge w:val="restart"/>
            <w:vAlign w:val="center"/>
          </w:tcPr>
          <w:p w:rsidR="00593A39" w:rsidRPr="0039084F" w:rsidRDefault="00593A39" w:rsidP="008733F3">
            <w:pPr>
              <w:jc w:val="center"/>
              <w:rPr>
                <w:lang w:val="sr-Cyrl-CS"/>
              </w:rPr>
            </w:pPr>
            <w:r w:rsidRPr="0039084F">
              <w:rPr>
                <w:lang w:val="sr-Cyrl-CS"/>
              </w:rPr>
              <w:t>01 – Приходи из буџета РС</w:t>
            </w:r>
          </w:p>
        </w:tc>
        <w:tc>
          <w:tcPr>
            <w:tcW w:w="611" w:type="pct"/>
            <w:vAlign w:val="center"/>
          </w:tcPr>
          <w:p w:rsidR="00593A39" w:rsidRPr="0039084F" w:rsidRDefault="00BF233A" w:rsidP="00101B66">
            <w:pPr>
              <w:jc w:val="center"/>
              <w:rPr>
                <w:lang w:val="sr-Cyrl-CS"/>
              </w:rPr>
            </w:pPr>
            <w:r w:rsidRPr="0039084F">
              <w:rPr>
                <w:lang w:val="sr-Cyrl-CS"/>
              </w:rPr>
              <w:t>Глава 25.1,</w:t>
            </w:r>
            <w:r w:rsidR="00101B66" w:rsidRPr="0039084F">
              <w:rPr>
                <w:lang w:val="sr-Cyrl-CS"/>
              </w:rPr>
              <w:t xml:space="preserve"> </w:t>
            </w:r>
            <w:r w:rsidRPr="0039084F">
              <w:rPr>
                <w:lang w:val="sr-Cyrl-CS"/>
              </w:rPr>
              <w:t>Програм 0404, Функција 560, Програмска активност 0007 и 0009</w:t>
            </w:r>
          </w:p>
        </w:tc>
        <w:tc>
          <w:tcPr>
            <w:tcW w:w="305" w:type="pct"/>
            <w:vAlign w:val="center"/>
          </w:tcPr>
          <w:p w:rsidR="00593A39" w:rsidRPr="0039084F" w:rsidRDefault="00593A39" w:rsidP="008733F3">
            <w:pPr>
              <w:jc w:val="center"/>
              <w:rPr>
                <w:lang w:val="sr-Cyrl-CS"/>
              </w:rPr>
            </w:pPr>
            <w:r w:rsidRPr="0039084F">
              <w:rPr>
                <w:lang w:val="sr-Cyrl-CS"/>
              </w:rPr>
              <w:t>0</w:t>
            </w:r>
          </w:p>
        </w:tc>
        <w:tc>
          <w:tcPr>
            <w:tcW w:w="350" w:type="pct"/>
            <w:vAlign w:val="center"/>
          </w:tcPr>
          <w:p w:rsidR="00593A39" w:rsidRPr="0039084F" w:rsidRDefault="00593A39" w:rsidP="008733F3">
            <w:pPr>
              <w:jc w:val="center"/>
              <w:rPr>
                <w:lang w:val="sr-Cyrl-CS"/>
              </w:rPr>
            </w:pPr>
            <w:r w:rsidRPr="0039084F">
              <w:rPr>
                <w:lang w:val="sr-Cyrl-CS"/>
              </w:rPr>
              <w:t>0</w:t>
            </w:r>
          </w:p>
        </w:tc>
        <w:tc>
          <w:tcPr>
            <w:tcW w:w="339" w:type="pct"/>
            <w:vAlign w:val="center"/>
          </w:tcPr>
          <w:p w:rsidR="00593A39" w:rsidRPr="0039084F" w:rsidRDefault="00593A39" w:rsidP="008733F3">
            <w:pPr>
              <w:jc w:val="center"/>
              <w:rPr>
                <w:lang w:val="sr-Cyrl-CS"/>
              </w:rPr>
            </w:pPr>
            <w:r w:rsidRPr="0039084F">
              <w:rPr>
                <w:lang w:val="sr-Cyrl-CS"/>
              </w:rPr>
              <w:t>0</w:t>
            </w:r>
          </w:p>
        </w:tc>
      </w:tr>
      <w:tr w:rsidR="00593A39" w:rsidRPr="0039084F" w:rsidTr="00654F95">
        <w:trPr>
          <w:trHeight w:val="802"/>
        </w:trPr>
        <w:tc>
          <w:tcPr>
            <w:tcW w:w="924" w:type="pct"/>
            <w:vMerge/>
            <w:vAlign w:val="center"/>
          </w:tcPr>
          <w:p w:rsidR="00593A39" w:rsidRPr="0039084F" w:rsidRDefault="00593A39" w:rsidP="008733F3">
            <w:pPr>
              <w:rPr>
                <w:lang w:val="sr-Cyrl-CS"/>
              </w:rPr>
            </w:pPr>
          </w:p>
        </w:tc>
        <w:tc>
          <w:tcPr>
            <w:tcW w:w="437" w:type="pct"/>
            <w:vMerge/>
            <w:vAlign w:val="center"/>
          </w:tcPr>
          <w:p w:rsidR="00593A39" w:rsidRPr="0039084F" w:rsidRDefault="00593A39" w:rsidP="008733F3">
            <w:pPr>
              <w:jc w:val="center"/>
              <w:rPr>
                <w:lang w:val="sr-Cyrl-CS"/>
              </w:rPr>
            </w:pPr>
          </w:p>
        </w:tc>
        <w:tc>
          <w:tcPr>
            <w:tcW w:w="462" w:type="pct"/>
            <w:vMerge/>
            <w:vAlign w:val="center"/>
          </w:tcPr>
          <w:p w:rsidR="00593A39" w:rsidRPr="0039084F" w:rsidRDefault="00593A39" w:rsidP="008733F3">
            <w:pPr>
              <w:jc w:val="center"/>
              <w:rPr>
                <w:lang w:val="sr-Cyrl-CS"/>
              </w:rPr>
            </w:pPr>
          </w:p>
        </w:tc>
        <w:tc>
          <w:tcPr>
            <w:tcW w:w="393" w:type="pct"/>
            <w:vMerge/>
            <w:vAlign w:val="center"/>
          </w:tcPr>
          <w:p w:rsidR="00593A39" w:rsidRPr="0039084F" w:rsidRDefault="00593A39" w:rsidP="008733F3">
            <w:pPr>
              <w:jc w:val="center"/>
              <w:rPr>
                <w:lang w:val="sr-Cyrl-CS"/>
              </w:rPr>
            </w:pPr>
          </w:p>
        </w:tc>
        <w:tc>
          <w:tcPr>
            <w:tcW w:w="655" w:type="pct"/>
            <w:vMerge/>
            <w:vAlign w:val="center"/>
          </w:tcPr>
          <w:p w:rsidR="00593A39" w:rsidRPr="0039084F" w:rsidRDefault="00593A39" w:rsidP="008733F3">
            <w:pPr>
              <w:jc w:val="center"/>
              <w:rPr>
                <w:lang w:val="sr-Cyrl-CS"/>
              </w:rPr>
            </w:pPr>
          </w:p>
        </w:tc>
        <w:tc>
          <w:tcPr>
            <w:tcW w:w="524" w:type="pct"/>
            <w:vMerge/>
            <w:vAlign w:val="center"/>
          </w:tcPr>
          <w:p w:rsidR="00593A39" w:rsidRPr="0039084F" w:rsidRDefault="00593A39" w:rsidP="008733F3">
            <w:pPr>
              <w:jc w:val="center"/>
              <w:rPr>
                <w:lang w:val="sr-Cyrl-CS"/>
              </w:rPr>
            </w:pPr>
          </w:p>
        </w:tc>
        <w:tc>
          <w:tcPr>
            <w:tcW w:w="611" w:type="pct"/>
            <w:vAlign w:val="center"/>
          </w:tcPr>
          <w:p w:rsidR="00593A39" w:rsidRPr="0039084F" w:rsidRDefault="00BF233A" w:rsidP="00BF233A">
            <w:pPr>
              <w:jc w:val="center"/>
              <w:rPr>
                <w:lang w:val="sr-Cyrl-CS"/>
              </w:rPr>
            </w:pPr>
            <w:r w:rsidRPr="0039084F">
              <w:rPr>
                <w:lang w:val="sr-Cyrl-CS"/>
              </w:rPr>
              <w:t xml:space="preserve">Раздео 40, Програм </w:t>
            </w:r>
            <w:r w:rsidR="00593A39" w:rsidRPr="0039084F">
              <w:rPr>
                <w:lang w:val="sr-Cyrl-CS"/>
              </w:rPr>
              <w:t xml:space="preserve">0403, Функција 410, </w:t>
            </w:r>
            <w:r w:rsidRPr="0039084F">
              <w:rPr>
                <w:lang w:val="sr-Cyrl-CS"/>
              </w:rPr>
              <w:t>Програмска а</w:t>
            </w:r>
            <w:r w:rsidR="00593A39" w:rsidRPr="0039084F">
              <w:rPr>
                <w:lang w:val="sr-Cyrl-CS"/>
              </w:rPr>
              <w:t>ктивност 0003</w:t>
            </w:r>
          </w:p>
        </w:tc>
        <w:tc>
          <w:tcPr>
            <w:tcW w:w="305" w:type="pct"/>
            <w:vAlign w:val="center"/>
          </w:tcPr>
          <w:p w:rsidR="00593A39" w:rsidRPr="0039084F" w:rsidRDefault="00466F65" w:rsidP="008733F3">
            <w:pPr>
              <w:jc w:val="center"/>
              <w:rPr>
                <w:lang w:val="sr-Cyrl-CS"/>
              </w:rPr>
            </w:pPr>
            <w:r w:rsidRPr="0039084F">
              <w:rPr>
                <w:lang w:val="sr-Cyrl-CS"/>
              </w:rPr>
              <w:t>0</w:t>
            </w:r>
          </w:p>
        </w:tc>
        <w:tc>
          <w:tcPr>
            <w:tcW w:w="350" w:type="pct"/>
            <w:vAlign w:val="center"/>
          </w:tcPr>
          <w:p w:rsidR="00593A39" w:rsidRPr="0039084F" w:rsidRDefault="00466F65" w:rsidP="008733F3">
            <w:pPr>
              <w:jc w:val="center"/>
              <w:rPr>
                <w:lang w:val="sr-Cyrl-CS"/>
              </w:rPr>
            </w:pPr>
            <w:r w:rsidRPr="0039084F">
              <w:rPr>
                <w:lang w:val="sr-Cyrl-CS"/>
              </w:rPr>
              <w:t>0</w:t>
            </w:r>
          </w:p>
        </w:tc>
        <w:tc>
          <w:tcPr>
            <w:tcW w:w="339" w:type="pct"/>
            <w:vAlign w:val="center"/>
          </w:tcPr>
          <w:p w:rsidR="00593A39" w:rsidRPr="0039084F" w:rsidRDefault="00466F65" w:rsidP="008733F3">
            <w:pPr>
              <w:jc w:val="center"/>
              <w:rPr>
                <w:lang w:val="sr-Cyrl-CS"/>
              </w:rPr>
            </w:pPr>
            <w:r w:rsidRPr="0039084F">
              <w:rPr>
                <w:lang w:val="sr-Cyrl-CS"/>
              </w:rPr>
              <w:t>0</w:t>
            </w:r>
          </w:p>
        </w:tc>
      </w:tr>
      <w:tr w:rsidR="00593A39" w:rsidRPr="0039084F" w:rsidTr="00654F95">
        <w:trPr>
          <w:trHeight w:val="803"/>
        </w:trPr>
        <w:tc>
          <w:tcPr>
            <w:tcW w:w="924" w:type="pct"/>
            <w:vMerge w:val="restart"/>
            <w:vAlign w:val="center"/>
          </w:tcPr>
          <w:p w:rsidR="00593A39" w:rsidRPr="0039084F" w:rsidRDefault="00593A39" w:rsidP="008733F3">
            <w:pPr>
              <w:rPr>
                <w:lang w:val="sr-Cyrl-CS"/>
              </w:rPr>
            </w:pPr>
            <w:r w:rsidRPr="0039084F">
              <w:rPr>
                <w:lang w:val="sr-Cyrl-CS"/>
              </w:rPr>
              <w:t>2.1</w:t>
            </w:r>
            <w:r w:rsidRPr="0039084F" w:rsidDel="00203926">
              <w:rPr>
                <w:lang w:val="sr-Cyrl-CS"/>
              </w:rPr>
              <w:t xml:space="preserve"> </w:t>
            </w:r>
            <w:r w:rsidRPr="0039084F">
              <w:rPr>
                <w:lang w:val="sr-Cyrl-CS"/>
              </w:rPr>
              <w:t xml:space="preserve">1.2. </w:t>
            </w:r>
            <w:bookmarkStart w:id="13" w:name="_Hlk69230171"/>
            <w:r w:rsidRPr="0039084F">
              <w:rPr>
                <w:lang w:val="sr-Cyrl-CS"/>
              </w:rPr>
              <w:t xml:space="preserve">Израда и спровођење годишњег Програма мониторинга </w:t>
            </w:r>
            <w:r w:rsidR="008D14FA" w:rsidRPr="0039084F">
              <w:rPr>
                <w:lang w:val="sr-Cyrl-CS"/>
              </w:rPr>
              <w:t xml:space="preserve">количине и </w:t>
            </w:r>
            <w:r w:rsidRPr="0039084F">
              <w:rPr>
                <w:lang w:val="sr-Cyrl-CS"/>
              </w:rPr>
              <w:t>квалитета вода</w:t>
            </w:r>
            <w:bookmarkEnd w:id="13"/>
          </w:p>
        </w:tc>
        <w:tc>
          <w:tcPr>
            <w:tcW w:w="437" w:type="pct"/>
            <w:vMerge w:val="restart"/>
            <w:vAlign w:val="center"/>
          </w:tcPr>
          <w:p w:rsidR="00593A39" w:rsidRPr="0039084F" w:rsidRDefault="00593A39" w:rsidP="008733F3">
            <w:pPr>
              <w:jc w:val="center"/>
              <w:rPr>
                <w:lang w:val="sr-Cyrl-CS"/>
              </w:rPr>
            </w:pPr>
            <w:r w:rsidRPr="0039084F">
              <w:rPr>
                <w:lang w:val="sr-Cyrl-CS"/>
              </w:rPr>
              <w:t>МПШВ</w:t>
            </w:r>
          </w:p>
          <w:p w:rsidR="00593A39" w:rsidRPr="0039084F" w:rsidRDefault="00593A39" w:rsidP="008733F3">
            <w:pPr>
              <w:jc w:val="center"/>
              <w:rPr>
                <w:lang w:val="sr-Cyrl-CS"/>
              </w:rPr>
            </w:pPr>
            <w:r w:rsidRPr="0039084F">
              <w:rPr>
                <w:lang w:val="sr-Cyrl-CS"/>
              </w:rPr>
              <w:t>МЗЖС</w:t>
            </w:r>
          </w:p>
        </w:tc>
        <w:tc>
          <w:tcPr>
            <w:tcW w:w="462" w:type="pct"/>
            <w:vMerge w:val="restart"/>
            <w:vAlign w:val="center"/>
          </w:tcPr>
          <w:p w:rsidR="00593A39" w:rsidRPr="0039084F" w:rsidRDefault="00593A39" w:rsidP="008733F3">
            <w:pPr>
              <w:jc w:val="center"/>
              <w:rPr>
                <w:lang w:val="sr-Cyrl-CS"/>
              </w:rPr>
            </w:pPr>
            <w:r w:rsidRPr="0039084F">
              <w:rPr>
                <w:lang w:val="sr-Cyrl-CS"/>
              </w:rPr>
              <w:t>АЗЖС</w:t>
            </w:r>
          </w:p>
          <w:p w:rsidR="00593A39" w:rsidRPr="0039084F" w:rsidRDefault="00593A39" w:rsidP="008733F3">
            <w:pPr>
              <w:jc w:val="center"/>
              <w:rPr>
                <w:lang w:val="sr-Cyrl-CS"/>
              </w:rPr>
            </w:pPr>
            <w:r w:rsidRPr="0039084F">
              <w:rPr>
                <w:lang w:val="sr-Cyrl-CS"/>
              </w:rPr>
              <w:t>РХМЗ</w:t>
            </w:r>
          </w:p>
        </w:tc>
        <w:tc>
          <w:tcPr>
            <w:tcW w:w="393" w:type="pct"/>
            <w:vMerge w:val="restart"/>
            <w:vAlign w:val="center"/>
          </w:tcPr>
          <w:p w:rsidR="00593A39" w:rsidRPr="0039084F" w:rsidRDefault="00593A39" w:rsidP="008733F3">
            <w:pPr>
              <w:jc w:val="center"/>
              <w:rPr>
                <w:lang w:val="sr-Cyrl-CS"/>
              </w:rPr>
            </w:pPr>
            <w:r w:rsidRPr="0039084F">
              <w:rPr>
                <w:lang w:val="sr-Cyrl-CS"/>
              </w:rPr>
              <w:t>Сваке године</w:t>
            </w:r>
          </w:p>
        </w:tc>
        <w:tc>
          <w:tcPr>
            <w:tcW w:w="655" w:type="pct"/>
            <w:vMerge w:val="restart"/>
            <w:vAlign w:val="center"/>
          </w:tcPr>
          <w:p w:rsidR="00593A39" w:rsidRPr="0039084F" w:rsidRDefault="00593A39" w:rsidP="008733F3">
            <w:pPr>
              <w:jc w:val="center"/>
              <w:rPr>
                <w:lang w:val="sr-Cyrl-CS"/>
              </w:rPr>
            </w:pPr>
            <w:r w:rsidRPr="0039084F">
              <w:rPr>
                <w:lang w:val="sr-Cyrl-CS"/>
              </w:rPr>
              <w:t>Израђен и спроведен годишњи Програм мониторинга:</w:t>
            </w:r>
          </w:p>
          <w:p w:rsidR="00593A39" w:rsidRPr="0039084F" w:rsidRDefault="00646EF9" w:rsidP="008733F3">
            <w:pPr>
              <w:jc w:val="center"/>
              <w:rPr>
                <w:lang w:val="sr-Cyrl-CS"/>
              </w:rPr>
            </w:pPr>
            <w:r>
              <w:rPr>
                <w:lang w:val="sr-Cyrl-CS"/>
              </w:rPr>
              <w:t>2021: да; 2022: да; 2023: да</w:t>
            </w:r>
          </w:p>
        </w:tc>
        <w:tc>
          <w:tcPr>
            <w:tcW w:w="524" w:type="pct"/>
            <w:vMerge w:val="restart"/>
            <w:vAlign w:val="center"/>
          </w:tcPr>
          <w:p w:rsidR="00593A39" w:rsidRPr="0039084F" w:rsidRDefault="00593A39" w:rsidP="008733F3">
            <w:pPr>
              <w:jc w:val="center"/>
              <w:rPr>
                <w:lang w:val="sr-Cyrl-CS"/>
              </w:rPr>
            </w:pPr>
            <w:r w:rsidRPr="0039084F">
              <w:rPr>
                <w:lang w:val="sr-Cyrl-CS"/>
              </w:rPr>
              <w:t>01 – Приходи из буџета РС</w:t>
            </w:r>
          </w:p>
        </w:tc>
        <w:tc>
          <w:tcPr>
            <w:tcW w:w="611" w:type="pct"/>
            <w:shd w:val="clear" w:color="auto" w:fill="auto"/>
            <w:vAlign w:val="center"/>
          </w:tcPr>
          <w:p w:rsidR="00593A39" w:rsidRPr="0039084F" w:rsidRDefault="00BF233A" w:rsidP="00BF233A">
            <w:pPr>
              <w:jc w:val="center"/>
              <w:rPr>
                <w:lang w:val="sr-Cyrl-CS"/>
              </w:rPr>
            </w:pPr>
            <w:r w:rsidRPr="0039084F">
              <w:rPr>
                <w:lang w:val="sr-Cyrl-CS"/>
              </w:rPr>
              <w:t>Глава 25.1, Програм 0404, Функција 560, Програмска активност</w:t>
            </w:r>
            <w:r w:rsidR="00593A39" w:rsidRPr="0039084F">
              <w:rPr>
                <w:lang w:val="sr-Cyrl-CS"/>
              </w:rPr>
              <w:t xml:space="preserve"> 0007 и 0009</w:t>
            </w:r>
          </w:p>
        </w:tc>
        <w:tc>
          <w:tcPr>
            <w:tcW w:w="305" w:type="pct"/>
            <w:shd w:val="clear" w:color="auto" w:fill="auto"/>
            <w:vAlign w:val="center"/>
          </w:tcPr>
          <w:p w:rsidR="00593A39" w:rsidRPr="0039084F" w:rsidRDefault="00BF233A" w:rsidP="008733F3">
            <w:pPr>
              <w:jc w:val="center"/>
              <w:rPr>
                <w:lang w:val="sr-Cyrl-CS"/>
              </w:rPr>
            </w:pPr>
            <w:r w:rsidRPr="0039084F">
              <w:rPr>
                <w:lang w:val="sr-Cyrl-CS"/>
              </w:rPr>
              <w:t>107.508</w:t>
            </w:r>
          </w:p>
        </w:tc>
        <w:tc>
          <w:tcPr>
            <w:tcW w:w="350" w:type="pct"/>
            <w:shd w:val="clear" w:color="auto" w:fill="auto"/>
            <w:vAlign w:val="center"/>
          </w:tcPr>
          <w:p w:rsidR="00593A39" w:rsidRPr="0039084F" w:rsidRDefault="00593A39" w:rsidP="008733F3">
            <w:pPr>
              <w:jc w:val="center"/>
              <w:rPr>
                <w:lang w:val="sr-Cyrl-CS"/>
              </w:rPr>
            </w:pPr>
          </w:p>
        </w:tc>
        <w:tc>
          <w:tcPr>
            <w:tcW w:w="339" w:type="pct"/>
            <w:shd w:val="clear" w:color="auto" w:fill="auto"/>
            <w:vAlign w:val="center"/>
          </w:tcPr>
          <w:p w:rsidR="00593A39" w:rsidRPr="0039084F" w:rsidRDefault="00593A39" w:rsidP="008733F3">
            <w:pPr>
              <w:jc w:val="center"/>
              <w:rPr>
                <w:lang w:val="sr-Cyrl-CS"/>
              </w:rPr>
            </w:pPr>
          </w:p>
        </w:tc>
      </w:tr>
      <w:tr w:rsidR="00593A39" w:rsidRPr="0039084F" w:rsidTr="00654F95">
        <w:trPr>
          <w:trHeight w:val="802"/>
        </w:trPr>
        <w:tc>
          <w:tcPr>
            <w:tcW w:w="924" w:type="pct"/>
            <w:vMerge/>
            <w:vAlign w:val="center"/>
          </w:tcPr>
          <w:p w:rsidR="00593A39" w:rsidRPr="0039084F" w:rsidRDefault="00593A39" w:rsidP="008733F3">
            <w:pPr>
              <w:rPr>
                <w:lang w:val="sr-Cyrl-CS"/>
              </w:rPr>
            </w:pPr>
          </w:p>
        </w:tc>
        <w:tc>
          <w:tcPr>
            <w:tcW w:w="437" w:type="pct"/>
            <w:vMerge/>
            <w:vAlign w:val="center"/>
          </w:tcPr>
          <w:p w:rsidR="00593A39" w:rsidRPr="0039084F" w:rsidRDefault="00593A39" w:rsidP="008733F3">
            <w:pPr>
              <w:jc w:val="center"/>
              <w:rPr>
                <w:lang w:val="sr-Cyrl-CS"/>
              </w:rPr>
            </w:pPr>
          </w:p>
        </w:tc>
        <w:tc>
          <w:tcPr>
            <w:tcW w:w="462" w:type="pct"/>
            <w:vMerge/>
            <w:vAlign w:val="center"/>
          </w:tcPr>
          <w:p w:rsidR="00593A39" w:rsidRPr="0039084F" w:rsidRDefault="00593A39" w:rsidP="008733F3">
            <w:pPr>
              <w:jc w:val="center"/>
              <w:rPr>
                <w:lang w:val="sr-Cyrl-CS"/>
              </w:rPr>
            </w:pPr>
          </w:p>
        </w:tc>
        <w:tc>
          <w:tcPr>
            <w:tcW w:w="393" w:type="pct"/>
            <w:vMerge/>
            <w:vAlign w:val="center"/>
          </w:tcPr>
          <w:p w:rsidR="00593A39" w:rsidRPr="0039084F" w:rsidRDefault="00593A39" w:rsidP="008733F3">
            <w:pPr>
              <w:jc w:val="center"/>
              <w:rPr>
                <w:lang w:val="sr-Cyrl-CS"/>
              </w:rPr>
            </w:pPr>
          </w:p>
        </w:tc>
        <w:tc>
          <w:tcPr>
            <w:tcW w:w="655" w:type="pct"/>
            <w:vMerge/>
            <w:vAlign w:val="center"/>
          </w:tcPr>
          <w:p w:rsidR="00593A39" w:rsidRPr="0039084F" w:rsidRDefault="00593A39" w:rsidP="008733F3">
            <w:pPr>
              <w:jc w:val="center"/>
              <w:rPr>
                <w:lang w:val="sr-Cyrl-CS"/>
              </w:rPr>
            </w:pPr>
          </w:p>
        </w:tc>
        <w:tc>
          <w:tcPr>
            <w:tcW w:w="524" w:type="pct"/>
            <w:vMerge/>
            <w:vAlign w:val="center"/>
          </w:tcPr>
          <w:p w:rsidR="00593A39" w:rsidRPr="0039084F" w:rsidRDefault="00593A39" w:rsidP="008733F3">
            <w:pPr>
              <w:jc w:val="center"/>
              <w:rPr>
                <w:lang w:val="sr-Cyrl-CS"/>
              </w:rPr>
            </w:pPr>
          </w:p>
        </w:tc>
        <w:tc>
          <w:tcPr>
            <w:tcW w:w="611" w:type="pct"/>
            <w:shd w:val="clear" w:color="auto" w:fill="auto"/>
            <w:vAlign w:val="center"/>
          </w:tcPr>
          <w:p w:rsidR="00593A39" w:rsidRPr="0039084F" w:rsidRDefault="00BF233A" w:rsidP="00BF233A">
            <w:pPr>
              <w:jc w:val="center"/>
              <w:rPr>
                <w:lang w:val="sr-Cyrl-CS"/>
              </w:rPr>
            </w:pPr>
            <w:r w:rsidRPr="0039084F">
              <w:rPr>
                <w:lang w:val="sr-Cyrl-CS"/>
              </w:rPr>
              <w:t>Раздео 40</w:t>
            </w:r>
            <w:r w:rsidR="00593A39" w:rsidRPr="0039084F">
              <w:rPr>
                <w:lang w:val="sr-Cyrl-CS"/>
              </w:rPr>
              <w:t xml:space="preserve">, </w:t>
            </w:r>
            <w:r w:rsidRPr="0039084F">
              <w:rPr>
                <w:lang w:val="sr-Cyrl-CS"/>
              </w:rPr>
              <w:t>Програм 0403, Функција 410, Програмска а</w:t>
            </w:r>
            <w:r w:rsidR="00593A39" w:rsidRPr="0039084F">
              <w:rPr>
                <w:lang w:val="sr-Cyrl-CS"/>
              </w:rPr>
              <w:t>ктивност 0003</w:t>
            </w:r>
          </w:p>
        </w:tc>
        <w:tc>
          <w:tcPr>
            <w:tcW w:w="305" w:type="pct"/>
            <w:shd w:val="clear" w:color="auto" w:fill="auto"/>
            <w:vAlign w:val="center"/>
          </w:tcPr>
          <w:p w:rsidR="00593A39" w:rsidRPr="0039084F" w:rsidRDefault="00BF233A" w:rsidP="008733F3">
            <w:pPr>
              <w:jc w:val="center"/>
              <w:rPr>
                <w:lang w:val="sr-Cyrl-CS"/>
              </w:rPr>
            </w:pPr>
            <w:r w:rsidRPr="0039084F">
              <w:rPr>
                <w:lang w:val="sr-Cyrl-CS"/>
              </w:rPr>
              <w:t>70.287</w:t>
            </w:r>
          </w:p>
        </w:tc>
        <w:tc>
          <w:tcPr>
            <w:tcW w:w="350" w:type="pct"/>
            <w:shd w:val="clear" w:color="auto" w:fill="auto"/>
            <w:vAlign w:val="center"/>
          </w:tcPr>
          <w:p w:rsidR="00593A39" w:rsidRPr="0039084F" w:rsidRDefault="00593A39" w:rsidP="008733F3">
            <w:pPr>
              <w:jc w:val="center"/>
              <w:rPr>
                <w:lang w:val="sr-Cyrl-CS"/>
              </w:rPr>
            </w:pPr>
          </w:p>
        </w:tc>
        <w:tc>
          <w:tcPr>
            <w:tcW w:w="339" w:type="pct"/>
            <w:shd w:val="clear" w:color="auto" w:fill="auto"/>
            <w:vAlign w:val="center"/>
          </w:tcPr>
          <w:p w:rsidR="00593A39" w:rsidRPr="0039084F" w:rsidRDefault="00593A39" w:rsidP="008733F3">
            <w:pPr>
              <w:jc w:val="center"/>
              <w:rPr>
                <w:lang w:val="sr-Cyrl-CS"/>
              </w:rPr>
            </w:pPr>
          </w:p>
        </w:tc>
      </w:tr>
    </w:tbl>
    <w:p w:rsidR="009C5677" w:rsidRPr="0039084F" w:rsidRDefault="009C5677" w:rsidP="000C298C">
      <w:pPr>
        <w:jc w:val="center"/>
        <w:rPr>
          <w:lang w:val="sr-Cyrl-CS"/>
        </w:rPr>
      </w:pPr>
    </w:p>
    <w:p w:rsidR="007A2A4E" w:rsidRPr="0039084F" w:rsidRDefault="007A2A4E">
      <w:pPr>
        <w:rPr>
          <w:lang w:val="sr-Cyrl-CS"/>
        </w:rPr>
      </w:pPr>
      <w:r w:rsidRPr="0039084F">
        <w:rPr>
          <w:lang w:val="sr-Cyrl-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4"/>
        <w:gridCol w:w="1230"/>
        <w:gridCol w:w="1180"/>
        <w:gridCol w:w="1370"/>
        <w:gridCol w:w="1068"/>
        <w:gridCol w:w="2006"/>
        <w:gridCol w:w="2006"/>
        <w:gridCol w:w="2453"/>
      </w:tblGrid>
      <w:tr w:rsidR="009C5677" w:rsidRPr="0039084F" w:rsidTr="00DF63AB">
        <w:trPr>
          <w:trHeight w:val="70"/>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lastRenderedPageBreak/>
              <w:t>Посебни циљ 2.2: Смањeње уноса загађења од концентрисаних извора загађивања за комуналне отпадне воде: изградњом канализационих система одговарајућег капацитета и степена пречишћавања у насељима већим од 2.000 становника</w:t>
            </w:r>
          </w:p>
        </w:tc>
      </w:tr>
      <w:tr w:rsidR="009C5677" w:rsidRPr="0039084F" w:rsidTr="00DF63AB">
        <w:trPr>
          <w:trHeight w:val="125"/>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DF63AB">
        <w:trPr>
          <w:trHeight w:val="575"/>
          <w:jc w:val="center"/>
        </w:trPr>
        <w:tc>
          <w:tcPr>
            <w:tcW w:w="0" w:type="auto"/>
            <w:shd w:val="clear" w:color="auto" w:fill="D9D9D9"/>
            <w:vAlign w:val="center"/>
          </w:tcPr>
          <w:p w:rsidR="009C5677" w:rsidRPr="0039084F" w:rsidRDefault="009C5677" w:rsidP="008733F3">
            <w:pPr>
              <w:jc w:val="center"/>
              <w:rPr>
                <w:lang w:val="sr-Cyrl-CS"/>
              </w:rPr>
            </w:pPr>
            <w:r w:rsidRPr="0039084F">
              <w:rPr>
                <w:lang w:val="sr-Cyrl-CS"/>
              </w:rPr>
              <w:t>Показатељ на нивоу посебног циља (показатељ исхода)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2021.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последњој години АП</w:t>
            </w:r>
          </w:p>
        </w:tc>
      </w:tr>
      <w:tr w:rsidR="009C5677" w:rsidRPr="0039084F" w:rsidTr="00DF63AB">
        <w:trPr>
          <w:trHeight w:val="70"/>
          <w:jc w:val="center"/>
        </w:trPr>
        <w:tc>
          <w:tcPr>
            <w:tcW w:w="0" w:type="auto"/>
            <w:shd w:val="clear" w:color="auto" w:fill="FFFFFF"/>
            <w:vAlign w:val="center"/>
          </w:tcPr>
          <w:p w:rsidR="009C5677" w:rsidRPr="0039084F" w:rsidRDefault="009C5677" w:rsidP="008733F3">
            <w:pPr>
              <w:shd w:val="clear" w:color="auto" w:fill="FFFFFF"/>
              <w:rPr>
                <w:lang w:val="sr-Cyrl-CS"/>
              </w:rPr>
            </w:pPr>
            <w:r w:rsidRPr="0039084F">
              <w:rPr>
                <w:lang w:val="sr-Cyrl-CS"/>
              </w:rPr>
              <w:t>Проценат пречишћених комуналних отпадних вода у насељима већим од 2.000 становника</w:t>
            </w:r>
          </w:p>
        </w:tc>
        <w:tc>
          <w:tcPr>
            <w:tcW w:w="0" w:type="auto"/>
            <w:shd w:val="clear" w:color="auto" w:fill="FFFFFF"/>
            <w:vAlign w:val="center"/>
          </w:tcPr>
          <w:p w:rsidR="009C5677" w:rsidRPr="0039084F" w:rsidRDefault="00C53E8A" w:rsidP="008733F3">
            <w:pPr>
              <w:shd w:val="clear" w:color="auto" w:fill="FFFFFF"/>
              <w:jc w:val="center"/>
              <w:rPr>
                <w:lang w:val="sr-Cyrl-CS"/>
              </w:rPr>
            </w:pPr>
            <w:r w:rsidRPr="0039084F">
              <w:rPr>
                <w:lang w:val="sr-Cyrl-CS"/>
              </w:rPr>
              <w:t>%</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РЗС</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13,96</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2019.</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15,20</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16,65</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18,30</w:t>
            </w: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6"/>
        <w:gridCol w:w="1247"/>
        <w:gridCol w:w="1201"/>
        <w:gridCol w:w="1398"/>
        <w:gridCol w:w="1088"/>
        <w:gridCol w:w="2082"/>
        <w:gridCol w:w="2082"/>
        <w:gridCol w:w="2553"/>
      </w:tblGrid>
      <w:tr w:rsidR="009C5677" w:rsidRPr="0039084F" w:rsidTr="00DF63AB">
        <w:trPr>
          <w:trHeight w:val="168"/>
          <w:jc w:val="center"/>
        </w:trPr>
        <w:tc>
          <w:tcPr>
            <w:tcW w:w="0" w:type="auto"/>
            <w:gridSpan w:val="8"/>
            <w:shd w:val="clear" w:color="auto" w:fill="F7CAAC"/>
          </w:tcPr>
          <w:p w:rsidR="009C5677" w:rsidRPr="0039084F" w:rsidRDefault="009C5677" w:rsidP="008733F3">
            <w:pPr>
              <w:rPr>
                <w:lang w:val="sr-Cyrl-CS"/>
              </w:rPr>
            </w:pPr>
            <w:r w:rsidRPr="0039084F">
              <w:rPr>
                <w:lang w:val="sr-Cyrl-CS"/>
              </w:rPr>
              <w:t>Мера 2.2.1: Развој комуналне инфраструктуре у области отпадних вода планиран и усклађен са планским актима у сектора вода</w:t>
            </w:r>
          </w:p>
        </w:tc>
      </w:tr>
      <w:tr w:rsidR="009C5677" w:rsidRPr="0039084F" w:rsidTr="00DF63AB">
        <w:trPr>
          <w:trHeight w:val="215"/>
          <w:jc w:val="center"/>
        </w:trPr>
        <w:tc>
          <w:tcPr>
            <w:tcW w:w="0" w:type="auto"/>
            <w:gridSpan w:val="8"/>
            <w:shd w:val="clear" w:color="auto" w:fill="F7CAAC"/>
          </w:tcPr>
          <w:p w:rsidR="009C5677" w:rsidRPr="0039084F" w:rsidRDefault="009C5677" w:rsidP="008733F3">
            <w:pPr>
              <w:rPr>
                <w:lang w:val="sr-Cyrl-CS"/>
              </w:rPr>
            </w:pPr>
            <w:r w:rsidRPr="0039084F">
              <w:rPr>
                <w:lang w:val="sr-Cyrl-CS"/>
              </w:rPr>
              <w:t>Орган oдговоран за спровођење (координисање спровођења) мере:</w:t>
            </w:r>
            <w:r w:rsidR="00DB5E1E" w:rsidRPr="0039084F">
              <w:rPr>
                <w:lang w:val="sr-Cyrl-CS"/>
              </w:rPr>
              <w:t xml:space="preserve"> </w:t>
            </w:r>
            <w:r w:rsidRPr="0039084F">
              <w:rPr>
                <w:lang w:val="sr-Cyrl-CS"/>
              </w:rPr>
              <w:t>Министарство пољопривреде, шумарства и водопривреде – Републичка дирекција за воде</w:t>
            </w:r>
          </w:p>
        </w:tc>
      </w:tr>
      <w:tr w:rsidR="009C5677" w:rsidRPr="0039084F" w:rsidTr="00DF63AB">
        <w:trPr>
          <w:trHeight w:val="242"/>
          <w:jc w:val="center"/>
        </w:trPr>
        <w:tc>
          <w:tcPr>
            <w:tcW w:w="0" w:type="auto"/>
            <w:gridSpan w:val="3"/>
            <w:shd w:val="clear" w:color="auto" w:fill="F7CAAC"/>
          </w:tcPr>
          <w:p w:rsidR="009C5677" w:rsidRPr="0039084F" w:rsidRDefault="009C5677" w:rsidP="008733F3">
            <w:pPr>
              <w:rPr>
                <w:lang w:val="sr-Cyrl-CS"/>
              </w:rPr>
            </w:pPr>
            <w:r w:rsidRPr="0039084F">
              <w:rPr>
                <w:lang w:val="sr-Cyrl-CS"/>
              </w:rPr>
              <w:t>Период спровођења: од 2021. до 2023. године</w:t>
            </w:r>
          </w:p>
        </w:tc>
        <w:tc>
          <w:tcPr>
            <w:tcW w:w="0" w:type="auto"/>
            <w:gridSpan w:val="5"/>
            <w:shd w:val="clear" w:color="auto" w:fill="F7CAAC"/>
          </w:tcPr>
          <w:p w:rsidR="009C5677" w:rsidRPr="0039084F" w:rsidRDefault="009C5677" w:rsidP="008733F3">
            <w:pPr>
              <w:rPr>
                <w:lang w:val="sr-Cyrl-CS"/>
              </w:rPr>
            </w:pPr>
            <w:r w:rsidRPr="0039084F">
              <w:rPr>
                <w:lang w:val="sr-Cyrl-CS"/>
              </w:rPr>
              <w:t>Тип мере:</w:t>
            </w:r>
            <w:r w:rsidR="00FB1448">
              <w:rPr>
                <w:lang w:val="sr-Cyrl-CS"/>
              </w:rPr>
              <w:t xml:space="preserve"> </w:t>
            </w:r>
            <w:r w:rsidRPr="0039084F">
              <w:rPr>
                <w:lang w:val="sr-Cyrl-CS"/>
              </w:rPr>
              <w:t>обезбеђење добара и пружање услуга од стране учесника у планском систему</w:t>
            </w:r>
          </w:p>
        </w:tc>
      </w:tr>
      <w:tr w:rsidR="009C5677" w:rsidRPr="0039084F" w:rsidTr="00DF63AB">
        <w:trPr>
          <w:trHeight w:val="314"/>
          <w:jc w:val="center"/>
        </w:trPr>
        <w:tc>
          <w:tcPr>
            <w:tcW w:w="0" w:type="auto"/>
            <w:shd w:val="clear" w:color="auto" w:fill="D9D9D9"/>
          </w:tcPr>
          <w:p w:rsidR="009C5677" w:rsidRPr="0039084F" w:rsidRDefault="009C5677" w:rsidP="008733F3">
            <w:pPr>
              <w:jc w:val="center"/>
              <w:rPr>
                <w:lang w:val="sr-Cyrl-CS"/>
              </w:rPr>
            </w:pPr>
            <w:r w:rsidRPr="0039084F">
              <w:rPr>
                <w:lang w:val="sr-Cyrl-CS"/>
              </w:rPr>
              <w:t>Показатељи на нивоу мере (показатељи резултата)</w:t>
            </w:r>
          </w:p>
        </w:tc>
        <w:tc>
          <w:tcPr>
            <w:tcW w:w="0" w:type="auto"/>
            <w:shd w:val="clear" w:color="auto" w:fill="D9D9D9"/>
          </w:tcPr>
          <w:p w:rsidR="009C5677" w:rsidRPr="0039084F" w:rsidRDefault="009C5677" w:rsidP="008733F3">
            <w:pPr>
              <w:jc w:val="center"/>
              <w:rPr>
                <w:lang w:val="sr-Cyrl-CS"/>
              </w:rPr>
            </w:pPr>
            <w:r w:rsidRPr="0039084F">
              <w:rPr>
                <w:lang w:val="sr-Cyrl-CS"/>
              </w:rPr>
              <w:t>Jединица мере</w:t>
            </w:r>
          </w:p>
        </w:tc>
        <w:tc>
          <w:tcPr>
            <w:tcW w:w="0" w:type="auto"/>
            <w:shd w:val="clear" w:color="auto" w:fill="D9D9D9"/>
          </w:tcPr>
          <w:p w:rsidR="009C5677" w:rsidRPr="0039084F" w:rsidRDefault="009C5677" w:rsidP="008733F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Почетна вредност</w:t>
            </w:r>
          </w:p>
        </w:tc>
        <w:tc>
          <w:tcPr>
            <w:tcW w:w="0" w:type="auto"/>
            <w:shd w:val="clear" w:color="auto" w:fill="D9D9D9"/>
          </w:tcPr>
          <w:p w:rsidR="009C5677" w:rsidRPr="0039084F" w:rsidRDefault="009C5677" w:rsidP="008733F3">
            <w:pPr>
              <w:jc w:val="center"/>
              <w:rPr>
                <w:lang w:val="sr-Cyrl-CS"/>
              </w:rPr>
            </w:pPr>
            <w:r w:rsidRPr="0039084F">
              <w:rPr>
                <w:lang w:val="sr-Cyrl-CS"/>
              </w:rPr>
              <w:t>Базна година</w:t>
            </w:r>
          </w:p>
        </w:tc>
        <w:tc>
          <w:tcPr>
            <w:tcW w:w="0" w:type="auto"/>
            <w:shd w:val="clear" w:color="auto" w:fill="D9D9D9"/>
          </w:tcPr>
          <w:p w:rsidR="009C5677" w:rsidRPr="0039084F" w:rsidRDefault="009C5677" w:rsidP="008733F3">
            <w:pPr>
              <w:jc w:val="center"/>
              <w:rPr>
                <w:lang w:val="sr-Cyrl-CS"/>
              </w:rPr>
            </w:pPr>
            <w:r w:rsidRPr="0039084F">
              <w:rPr>
                <w:lang w:val="sr-Cyrl-CS"/>
              </w:rPr>
              <w:t>Циљaна вредност у 2021. години</w:t>
            </w:r>
          </w:p>
        </w:tc>
        <w:tc>
          <w:tcPr>
            <w:tcW w:w="0" w:type="auto"/>
            <w:shd w:val="clear" w:color="auto" w:fill="D9D9D9"/>
          </w:tcPr>
          <w:p w:rsidR="009C5677" w:rsidRPr="0039084F" w:rsidRDefault="009C5677" w:rsidP="008733F3">
            <w:pPr>
              <w:jc w:val="center"/>
              <w:rPr>
                <w:lang w:val="sr-Cyrl-CS"/>
              </w:rPr>
            </w:pPr>
            <w:r w:rsidRPr="0039084F">
              <w:rPr>
                <w:lang w:val="sr-Cyrl-CS"/>
              </w:rPr>
              <w:t>Циљaна вредност у 2022. години</w:t>
            </w:r>
          </w:p>
        </w:tc>
        <w:tc>
          <w:tcPr>
            <w:tcW w:w="0" w:type="auto"/>
            <w:shd w:val="clear" w:color="auto" w:fill="D9D9D9"/>
          </w:tcPr>
          <w:p w:rsidR="009C5677" w:rsidRPr="0039084F" w:rsidRDefault="009C5677" w:rsidP="008733F3">
            <w:pPr>
              <w:jc w:val="center"/>
              <w:rPr>
                <w:lang w:val="sr-Cyrl-CS"/>
              </w:rPr>
            </w:pPr>
            <w:r w:rsidRPr="0039084F">
              <w:rPr>
                <w:lang w:val="sr-Cyrl-CS"/>
              </w:rPr>
              <w:t>Циљана вредност у последњој години АП</w:t>
            </w:r>
          </w:p>
        </w:tc>
      </w:tr>
      <w:tr w:rsidR="009C5677" w:rsidRPr="0039084F" w:rsidTr="00DF63AB">
        <w:trPr>
          <w:trHeight w:val="302"/>
          <w:jc w:val="center"/>
        </w:trPr>
        <w:tc>
          <w:tcPr>
            <w:tcW w:w="0" w:type="auto"/>
            <w:shd w:val="clear" w:color="auto" w:fill="FFFFFF"/>
            <w:vAlign w:val="center"/>
          </w:tcPr>
          <w:p w:rsidR="009C5677" w:rsidRPr="0039084F" w:rsidRDefault="009C5677" w:rsidP="008733F3">
            <w:pPr>
              <w:shd w:val="clear" w:color="auto" w:fill="FFFFFF"/>
              <w:rPr>
                <w:lang w:val="sr-Cyrl-CS"/>
              </w:rPr>
            </w:pPr>
            <w:r w:rsidRPr="0039084F">
              <w:rPr>
                <w:lang w:val="sr-Cyrl-CS"/>
              </w:rPr>
              <w:t>Прикљученост</w:t>
            </w:r>
            <w:r w:rsidR="00F724AA" w:rsidRPr="0039084F">
              <w:rPr>
                <w:lang w:val="sr-Cyrl-CS"/>
              </w:rPr>
              <w:t xml:space="preserve"> становништва</w:t>
            </w:r>
            <w:r w:rsidRPr="0039084F">
              <w:rPr>
                <w:lang w:val="sr-Cyrl-CS"/>
              </w:rPr>
              <w:t xml:space="preserve"> на канализациону мрежу</w:t>
            </w:r>
          </w:p>
        </w:tc>
        <w:tc>
          <w:tcPr>
            <w:tcW w:w="0" w:type="auto"/>
            <w:shd w:val="clear" w:color="auto" w:fill="FFFFFF"/>
            <w:vAlign w:val="center"/>
          </w:tcPr>
          <w:p w:rsidR="009C5677" w:rsidRPr="0039084F" w:rsidRDefault="00C53E8A" w:rsidP="008733F3">
            <w:pPr>
              <w:shd w:val="clear" w:color="auto" w:fill="FFFFFF"/>
              <w:jc w:val="center"/>
              <w:rPr>
                <w:lang w:val="sr-Cyrl-CS"/>
              </w:rPr>
            </w:pPr>
            <w:r w:rsidRPr="0039084F">
              <w:rPr>
                <w:lang w:val="sr-Cyrl-CS"/>
              </w:rPr>
              <w:t>%</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РЗС</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62,2</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2019.</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62,6</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63,1</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63,5</w:t>
            </w:r>
          </w:p>
        </w:tc>
      </w:tr>
      <w:tr w:rsidR="00A57A54" w:rsidRPr="0039084F" w:rsidTr="00DF63AB">
        <w:trPr>
          <w:trHeight w:val="302"/>
          <w:jc w:val="center"/>
        </w:trPr>
        <w:tc>
          <w:tcPr>
            <w:tcW w:w="0" w:type="auto"/>
            <w:shd w:val="clear" w:color="auto" w:fill="FFFFFF"/>
            <w:vAlign w:val="center"/>
          </w:tcPr>
          <w:p w:rsidR="00A57A54" w:rsidRPr="0039084F" w:rsidRDefault="00A57A54" w:rsidP="00A57A54">
            <w:pPr>
              <w:shd w:val="clear" w:color="auto" w:fill="FFFFFF"/>
              <w:rPr>
                <w:lang w:val="sr-Cyrl-CS"/>
              </w:rPr>
            </w:pPr>
            <w:r w:rsidRPr="0039084F">
              <w:rPr>
                <w:lang w:val="sr-Cyrl-CS"/>
              </w:rPr>
              <w:t>Прикљученост становништва на постројење за пречишћавање отпадних вода</w:t>
            </w:r>
          </w:p>
        </w:tc>
        <w:tc>
          <w:tcPr>
            <w:tcW w:w="0" w:type="auto"/>
            <w:shd w:val="clear" w:color="auto" w:fill="FFFFFF"/>
            <w:vAlign w:val="center"/>
          </w:tcPr>
          <w:p w:rsidR="00A57A54" w:rsidRPr="0039084F" w:rsidRDefault="00A57A54" w:rsidP="00A57A54">
            <w:pPr>
              <w:shd w:val="clear" w:color="auto" w:fill="FFFFFF"/>
              <w:jc w:val="center"/>
              <w:rPr>
                <w:lang w:val="sr-Cyrl-CS"/>
              </w:rPr>
            </w:pPr>
            <w:r w:rsidRPr="0039084F">
              <w:rPr>
                <w:lang w:val="sr-Cyrl-CS"/>
              </w:rPr>
              <w:t>%</w:t>
            </w:r>
          </w:p>
        </w:tc>
        <w:tc>
          <w:tcPr>
            <w:tcW w:w="0" w:type="auto"/>
            <w:shd w:val="clear" w:color="auto" w:fill="FFFFFF"/>
            <w:vAlign w:val="center"/>
          </w:tcPr>
          <w:p w:rsidR="00A57A54" w:rsidRPr="0039084F" w:rsidRDefault="00A57A54" w:rsidP="00A57A54">
            <w:pPr>
              <w:shd w:val="clear" w:color="auto" w:fill="FFFFFF"/>
              <w:jc w:val="center"/>
              <w:rPr>
                <w:lang w:val="sr-Cyrl-CS"/>
              </w:rPr>
            </w:pPr>
            <w:r w:rsidRPr="0039084F">
              <w:rPr>
                <w:lang w:val="sr-Cyrl-CS"/>
              </w:rPr>
              <w:t>РЗС</w:t>
            </w:r>
          </w:p>
        </w:tc>
        <w:tc>
          <w:tcPr>
            <w:tcW w:w="0" w:type="auto"/>
            <w:shd w:val="clear" w:color="auto" w:fill="FFFFFF"/>
            <w:vAlign w:val="center"/>
          </w:tcPr>
          <w:p w:rsidR="00A57A54" w:rsidRPr="0039084F" w:rsidRDefault="00A57A54" w:rsidP="00A57A54">
            <w:pPr>
              <w:shd w:val="clear" w:color="auto" w:fill="FFFFFF"/>
              <w:jc w:val="center"/>
              <w:rPr>
                <w:lang w:val="sr-Cyrl-CS"/>
              </w:rPr>
            </w:pPr>
            <w:r w:rsidRPr="0039084F">
              <w:rPr>
                <w:lang w:val="sr-Cyrl-CS"/>
              </w:rPr>
              <w:t>12,9</w:t>
            </w:r>
          </w:p>
        </w:tc>
        <w:tc>
          <w:tcPr>
            <w:tcW w:w="0" w:type="auto"/>
            <w:shd w:val="clear" w:color="auto" w:fill="FFFFFF"/>
            <w:vAlign w:val="center"/>
          </w:tcPr>
          <w:p w:rsidR="00A57A54" w:rsidRPr="0039084F" w:rsidRDefault="00A57A54" w:rsidP="00A57A54">
            <w:pPr>
              <w:shd w:val="clear" w:color="auto" w:fill="FFFFFF"/>
              <w:jc w:val="center"/>
              <w:rPr>
                <w:lang w:val="sr-Cyrl-CS"/>
              </w:rPr>
            </w:pPr>
            <w:r w:rsidRPr="0039084F">
              <w:rPr>
                <w:lang w:val="sr-Cyrl-CS"/>
              </w:rPr>
              <w:t>2019.</w:t>
            </w:r>
          </w:p>
        </w:tc>
        <w:tc>
          <w:tcPr>
            <w:tcW w:w="0" w:type="auto"/>
            <w:shd w:val="clear" w:color="auto" w:fill="FFFFFF"/>
            <w:vAlign w:val="center"/>
          </w:tcPr>
          <w:p w:rsidR="00A57A54" w:rsidRPr="0039084F" w:rsidRDefault="00A57A54" w:rsidP="00A57A54">
            <w:pPr>
              <w:shd w:val="clear" w:color="auto" w:fill="FFFFFF"/>
              <w:jc w:val="center"/>
              <w:rPr>
                <w:lang w:val="sr-Cyrl-CS"/>
              </w:rPr>
            </w:pPr>
            <w:r w:rsidRPr="0039084F">
              <w:rPr>
                <w:lang w:val="sr-Cyrl-CS"/>
              </w:rPr>
              <w:t>13,4</w:t>
            </w:r>
          </w:p>
        </w:tc>
        <w:tc>
          <w:tcPr>
            <w:tcW w:w="0" w:type="auto"/>
            <w:shd w:val="clear" w:color="auto" w:fill="FFFFFF"/>
            <w:vAlign w:val="center"/>
          </w:tcPr>
          <w:p w:rsidR="00A57A54" w:rsidRPr="0039084F" w:rsidRDefault="00A57A54" w:rsidP="00A57A54">
            <w:pPr>
              <w:shd w:val="clear" w:color="auto" w:fill="FFFFFF"/>
              <w:jc w:val="center"/>
              <w:rPr>
                <w:lang w:val="sr-Cyrl-CS"/>
              </w:rPr>
            </w:pPr>
            <w:r w:rsidRPr="0039084F">
              <w:rPr>
                <w:lang w:val="sr-Cyrl-CS"/>
              </w:rPr>
              <w:t>14,3</w:t>
            </w:r>
          </w:p>
        </w:tc>
        <w:tc>
          <w:tcPr>
            <w:tcW w:w="0" w:type="auto"/>
            <w:shd w:val="clear" w:color="auto" w:fill="FFFFFF"/>
            <w:vAlign w:val="center"/>
          </w:tcPr>
          <w:p w:rsidR="00A57A54" w:rsidRPr="0039084F" w:rsidRDefault="00A57A54" w:rsidP="00A57A54">
            <w:pPr>
              <w:shd w:val="clear" w:color="auto" w:fill="FFFFFF"/>
              <w:jc w:val="center"/>
              <w:rPr>
                <w:lang w:val="sr-Cyrl-CS"/>
              </w:rPr>
            </w:pPr>
            <w:r w:rsidRPr="0039084F">
              <w:rPr>
                <w:lang w:val="sr-Cyrl-CS"/>
              </w:rPr>
              <w:t>15,4</w:t>
            </w:r>
          </w:p>
        </w:tc>
      </w:tr>
    </w:tbl>
    <w:p w:rsidR="009C5677" w:rsidRPr="0039084F" w:rsidRDefault="009C5677" w:rsidP="000C298C">
      <w:pPr>
        <w:jc w:val="center"/>
        <w:rPr>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00"/>
        <w:gridCol w:w="6262"/>
        <w:gridCol w:w="1815"/>
        <w:gridCol w:w="1815"/>
        <w:gridCol w:w="1815"/>
      </w:tblGrid>
      <w:tr w:rsidR="009C5677" w:rsidRPr="0039084F" w:rsidTr="00DF21F6">
        <w:trPr>
          <w:trHeight w:val="227"/>
        </w:trPr>
        <w:tc>
          <w:tcPr>
            <w:tcW w:w="1343" w:type="pct"/>
            <w:vMerge w:val="restart"/>
            <w:shd w:val="clear" w:color="auto" w:fill="A8D08D"/>
            <w:vAlign w:val="center"/>
          </w:tcPr>
          <w:p w:rsidR="009C5677" w:rsidRPr="0039084F" w:rsidRDefault="009C5677" w:rsidP="008733F3">
            <w:pPr>
              <w:jc w:val="center"/>
              <w:rPr>
                <w:lang w:val="sr-Cyrl-CS"/>
              </w:rPr>
            </w:pPr>
            <w:r w:rsidRPr="0039084F">
              <w:rPr>
                <w:lang w:val="sr-Cyrl-CS"/>
              </w:rPr>
              <w:t>Извор финансирања мере</w:t>
            </w:r>
          </w:p>
        </w:tc>
        <w:tc>
          <w:tcPr>
            <w:tcW w:w="1956" w:type="pct"/>
            <w:vMerge w:val="restart"/>
            <w:shd w:val="clear" w:color="auto" w:fill="A8D08D"/>
            <w:vAlign w:val="center"/>
          </w:tcPr>
          <w:p w:rsidR="009C5677" w:rsidRPr="0039084F" w:rsidRDefault="009C5677" w:rsidP="008733F3">
            <w:pPr>
              <w:jc w:val="center"/>
              <w:rPr>
                <w:lang w:val="sr-Cyrl-CS"/>
              </w:rPr>
            </w:pPr>
            <w:r w:rsidRPr="0039084F">
              <w:rPr>
                <w:lang w:val="sr-Cyrl-CS"/>
              </w:rPr>
              <w:t>Веза са програмским буџетом</w:t>
            </w:r>
          </w:p>
        </w:tc>
        <w:tc>
          <w:tcPr>
            <w:tcW w:w="1701" w:type="pct"/>
            <w:gridSpan w:val="3"/>
            <w:shd w:val="clear" w:color="auto" w:fill="A8D08D"/>
            <w:vAlign w:val="center"/>
          </w:tcPr>
          <w:p w:rsidR="009C5677" w:rsidRPr="0039084F" w:rsidRDefault="009C5677" w:rsidP="008733F3">
            <w:pPr>
              <w:jc w:val="center"/>
              <w:rPr>
                <w:lang w:val="sr-Cyrl-CS"/>
              </w:rPr>
            </w:pPr>
            <w:r w:rsidRPr="0039084F">
              <w:rPr>
                <w:lang w:val="sr-Cyrl-CS"/>
              </w:rPr>
              <w:t>Укупна процењена финансијска средства у 000 дин.</w:t>
            </w:r>
          </w:p>
        </w:tc>
      </w:tr>
      <w:tr w:rsidR="00DF63AB" w:rsidRPr="0039084F" w:rsidTr="00DF21F6">
        <w:trPr>
          <w:trHeight w:val="89"/>
        </w:trPr>
        <w:tc>
          <w:tcPr>
            <w:tcW w:w="1343" w:type="pct"/>
            <w:vMerge/>
            <w:shd w:val="clear" w:color="auto" w:fill="A8D08D"/>
            <w:vAlign w:val="center"/>
          </w:tcPr>
          <w:p w:rsidR="009C5677" w:rsidRPr="0039084F" w:rsidRDefault="009C5677" w:rsidP="008733F3">
            <w:pPr>
              <w:jc w:val="center"/>
              <w:rPr>
                <w:lang w:val="sr-Cyrl-CS"/>
              </w:rPr>
            </w:pPr>
          </w:p>
        </w:tc>
        <w:tc>
          <w:tcPr>
            <w:tcW w:w="1956" w:type="pct"/>
            <w:vMerge/>
            <w:shd w:val="clear" w:color="auto" w:fill="A8D08D"/>
            <w:vAlign w:val="center"/>
          </w:tcPr>
          <w:p w:rsidR="009C5677" w:rsidRPr="0039084F" w:rsidRDefault="009C5677" w:rsidP="008733F3">
            <w:pPr>
              <w:jc w:val="center"/>
              <w:rPr>
                <w:lang w:val="sr-Cyrl-CS"/>
              </w:rPr>
            </w:pPr>
          </w:p>
        </w:tc>
        <w:tc>
          <w:tcPr>
            <w:tcW w:w="567" w:type="pct"/>
            <w:shd w:val="clear" w:color="auto" w:fill="A8D08D"/>
            <w:vAlign w:val="center"/>
          </w:tcPr>
          <w:p w:rsidR="009C5677" w:rsidRPr="0039084F" w:rsidRDefault="009C5677" w:rsidP="008733F3">
            <w:pPr>
              <w:jc w:val="center"/>
              <w:rPr>
                <w:lang w:val="sr-Cyrl-CS"/>
              </w:rPr>
            </w:pPr>
            <w:r w:rsidRPr="0039084F">
              <w:rPr>
                <w:lang w:val="sr-Cyrl-CS"/>
              </w:rPr>
              <w:t>У 2021. години</w:t>
            </w:r>
          </w:p>
        </w:tc>
        <w:tc>
          <w:tcPr>
            <w:tcW w:w="567" w:type="pct"/>
            <w:shd w:val="clear" w:color="auto" w:fill="A8D08D"/>
            <w:vAlign w:val="center"/>
          </w:tcPr>
          <w:p w:rsidR="009C5677" w:rsidRPr="0039084F" w:rsidRDefault="009C5677" w:rsidP="008733F3">
            <w:pPr>
              <w:jc w:val="center"/>
              <w:rPr>
                <w:lang w:val="sr-Cyrl-CS"/>
              </w:rPr>
            </w:pPr>
            <w:r w:rsidRPr="0039084F">
              <w:rPr>
                <w:lang w:val="sr-Cyrl-CS"/>
              </w:rPr>
              <w:t>У 2022. години</w:t>
            </w:r>
          </w:p>
        </w:tc>
        <w:tc>
          <w:tcPr>
            <w:tcW w:w="567" w:type="pct"/>
            <w:shd w:val="clear" w:color="auto" w:fill="A8D08D"/>
            <w:vAlign w:val="center"/>
          </w:tcPr>
          <w:p w:rsidR="009C5677" w:rsidRPr="0039084F" w:rsidRDefault="009C5677" w:rsidP="008733F3">
            <w:pPr>
              <w:jc w:val="center"/>
              <w:rPr>
                <w:lang w:val="sr-Cyrl-CS"/>
              </w:rPr>
            </w:pPr>
            <w:r w:rsidRPr="0039084F">
              <w:rPr>
                <w:lang w:val="sr-Cyrl-CS"/>
              </w:rPr>
              <w:t>У 2023. години</w:t>
            </w:r>
          </w:p>
        </w:tc>
      </w:tr>
      <w:tr w:rsidR="00DF63AB" w:rsidRPr="0039084F" w:rsidTr="00DF21F6">
        <w:trPr>
          <w:trHeight w:val="199"/>
        </w:trPr>
        <w:tc>
          <w:tcPr>
            <w:tcW w:w="1343" w:type="pct"/>
            <w:shd w:val="clear" w:color="auto" w:fill="FFFFFF"/>
            <w:vAlign w:val="center"/>
          </w:tcPr>
          <w:p w:rsidR="009C5677" w:rsidRPr="0039084F" w:rsidRDefault="00185CE5" w:rsidP="008733F3">
            <w:pPr>
              <w:jc w:val="center"/>
              <w:rPr>
                <w:lang w:val="sr-Cyrl-CS"/>
              </w:rPr>
            </w:pPr>
            <w:r w:rsidRPr="0039084F">
              <w:rPr>
                <w:lang w:val="sr-Cyrl-CS"/>
              </w:rPr>
              <w:t>01 – Приходи из буџета РС</w:t>
            </w:r>
          </w:p>
        </w:tc>
        <w:tc>
          <w:tcPr>
            <w:tcW w:w="1956" w:type="pct"/>
            <w:shd w:val="clear" w:color="auto" w:fill="FFFFFF"/>
            <w:vAlign w:val="center"/>
          </w:tcPr>
          <w:p w:rsidR="00DF63AB" w:rsidRPr="0039084F" w:rsidRDefault="004C2462" w:rsidP="00C207D8">
            <w:pPr>
              <w:jc w:val="center"/>
              <w:rPr>
                <w:lang w:val="sr-Cyrl-CS"/>
              </w:rPr>
            </w:pPr>
            <w:r w:rsidRPr="0039084F">
              <w:rPr>
                <w:lang w:val="sr-Cyrl-CS"/>
              </w:rPr>
              <w:t xml:space="preserve">- </w:t>
            </w:r>
            <w:r w:rsidR="00014C69" w:rsidRPr="0039084F">
              <w:rPr>
                <w:lang w:val="sr-Cyrl-CS"/>
              </w:rPr>
              <w:t>Глава 25.0, Програм 0406, Програмска активност</w:t>
            </w:r>
            <w:r w:rsidR="008C37BA" w:rsidRPr="0039084F">
              <w:rPr>
                <w:lang w:val="sr-Cyrl-CS"/>
              </w:rPr>
              <w:t xml:space="preserve"> </w:t>
            </w:r>
            <w:r w:rsidR="00014C69" w:rsidRPr="0039084F">
              <w:rPr>
                <w:lang w:val="sr-Cyrl-CS"/>
              </w:rPr>
              <w:t>7005</w:t>
            </w:r>
            <w:r w:rsidR="00DF63AB" w:rsidRPr="0039084F">
              <w:rPr>
                <w:lang w:val="sr-Cyrl-CS"/>
              </w:rPr>
              <w:t>;</w:t>
            </w:r>
          </w:p>
          <w:p w:rsidR="002053AB" w:rsidRPr="0039084F" w:rsidRDefault="002053AB" w:rsidP="002053AB">
            <w:pPr>
              <w:jc w:val="center"/>
              <w:rPr>
                <w:lang w:val="sr-Cyrl-CS"/>
              </w:rPr>
            </w:pPr>
            <w:r w:rsidRPr="0039084F">
              <w:rPr>
                <w:lang w:val="sr-Cyrl-CS"/>
              </w:rPr>
              <w:t>- Глава 25.0, Програм 0406, Функција 560, Програмска активност 7069</w:t>
            </w:r>
          </w:p>
          <w:p w:rsidR="00014C69" w:rsidRPr="0039084F" w:rsidRDefault="004C2462" w:rsidP="005051BD">
            <w:pPr>
              <w:jc w:val="center"/>
              <w:rPr>
                <w:lang w:val="sr-Cyrl-CS"/>
              </w:rPr>
            </w:pPr>
            <w:r w:rsidRPr="0039084F">
              <w:rPr>
                <w:lang w:val="sr-Cyrl-CS"/>
              </w:rPr>
              <w:t xml:space="preserve">- </w:t>
            </w:r>
            <w:r w:rsidR="009C5677" w:rsidRPr="0039084F">
              <w:rPr>
                <w:lang w:val="sr-Cyrl-CS"/>
              </w:rPr>
              <w:t>Глава 24.</w:t>
            </w:r>
            <w:r w:rsidR="00C612EF" w:rsidRPr="0039084F">
              <w:rPr>
                <w:lang w:val="sr-Cyrl-CS"/>
              </w:rPr>
              <w:t>3</w:t>
            </w:r>
            <w:r w:rsidR="009C5677" w:rsidRPr="0039084F">
              <w:rPr>
                <w:lang w:val="sr-Cyrl-CS"/>
              </w:rPr>
              <w:t xml:space="preserve"> Програм 0401, Функција 630, Програмска активност 7069</w:t>
            </w:r>
          </w:p>
          <w:p w:rsidR="00866F3B" w:rsidRPr="0039084F" w:rsidRDefault="00866F3B" w:rsidP="005051BD">
            <w:pPr>
              <w:jc w:val="center"/>
              <w:rPr>
                <w:lang w:val="sr-Cyrl-CS"/>
              </w:rPr>
            </w:pPr>
            <w:r w:rsidRPr="0039084F">
              <w:rPr>
                <w:lang w:val="sr-Cyrl-CS"/>
              </w:rPr>
              <w:t>- Глава 25.0, Програм 0406, Функција 560, Програмска активност 7083</w:t>
            </w:r>
          </w:p>
          <w:p w:rsidR="006E6A7E" w:rsidRPr="0039084F" w:rsidRDefault="00866F3B" w:rsidP="005051BD">
            <w:pPr>
              <w:jc w:val="center"/>
              <w:rPr>
                <w:lang w:val="sr-Cyrl-CS"/>
              </w:rPr>
            </w:pPr>
            <w:r w:rsidRPr="0039084F">
              <w:rPr>
                <w:lang w:val="sr-Cyrl-CS"/>
              </w:rPr>
              <w:t xml:space="preserve">- </w:t>
            </w:r>
            <w:r w:rsidR="006E6A7E" w:rsidRPr="0039084F">
              <w:rPr>
                <w:lang w:val="sr-Cyrl-CS"/>
              </w:rPr>
              <w:t xml:space="preserve">Глава 25.0, Програм 0406, Функција 560, Програмска активност </w:t>
            </w:r>
            <w:r w:rsidR="006E6A7E" w:rsidRPr="0039084F">
              <w:rPr>
                <w:color w:val="000000"/>
                <w:lang w:val="sr-Cyrl-CS"/>
              </w:rPr>
              <w:t>7012</w:t>
            </w:r>
          </w:p>
        </w:tc>
        <w:tc>
          <w:tcPr>
            <w:tcW w:w="567" w:type="pct"/>
            <w:shd w:val="clear" w:color="auto" w:fill="FFFFFF"/>
            <w:vAlign w:val="center"/>
          </w:tcPr>
          <w:p w:rsidR="002C0804" w:rsidRPr="0039084F" w:rsidRDefault="00866F3B" w:rsidP="002C0804">
            <w:pPr>
              <w:jc w:val="center"/>
              <w:rPr>
                <w:lang w:val="sr-Cyrl-CS"/>
              </w:rPr>
            </w:pPr>
            <w:r w:rsidRPr="0039084F">
              <w:rPr>
                <w:lang w:val="sr-Cyrl-CS"/>
              </w:rPr>
              <w:t>323.493</w:t>
            </w:r>
          </w:p>
        </w:tc>
        <w:tc>
          <w:tcPr>
            <w:tcW w:w="567" w:type="pct"/>
            <w:shd w:val="clear" w:color="auto" w:fill="FFFFFF"/>
            <w:vAlign w:val="center"/>
          </w:tcPr>
          <w:p w:rsidR="009C5677" w:rsidRPr="0039084F" w:rsidRDefault="00866F3B" w:rsidP="008733F3">
            <w:pPr>
              <w:jc w:val="center"/>
              <w:rPr>
                <w:lang w:val="sr-Cyrl-CS"/>
              </w:rPr>
            </w:pPr>
            <w:r w:rsidRPr="0039084F">
              <w:rPr>
                <w:lang w:val="sr-Cyrl-CS"/>
              </w:rPr>
              <w:t>625.185</w:t>
            </w:r>
          </w:p>
        </w:tc>
        <w:tc>
          <w:tcPr>
            <w:tcW w:w="567" w:type="pct"/>
            <w:shd w:val="clear" w:color="auto" w:fill="FFFFFF"/>
            <w:vAlign w:val="center"/>
          </w:tcPr>
          <w:p w:rsidR="009C5677" w:rsidRPr="0039084F" w:rsidRDefault="00866F3B" w:rsidP="008733F3">
            <w:pPr>
              <w:jc w:val="center"/>
              <w:rPr>
                <w:lang w:val="sr-Cyrl-CS"/>
              </w:rPr>
            </w:pPr>
            <w:r w:rsidRPr="0039084F">
              <w:rPr>
                <w:lang w:val="sr-Cyrl-CS"/>
              </w:rPr>
              <w:t>505.052</w:t>
            </w:r>
          </w:p>
        </w:tc>
      </w:tr>
      <w:tr w:rsidR="002A4BBB" w:rsidRPr="0039084F" w:rsidTr="00DF21F6">
        <w:trPr>
          <w:trHeight w:val="245"/>
        </w:trPr>
        <w:tc>
          <w:tcPr>
            <w:tcW w:w="1343" w:type="pct"/>
            <w:shd w:val="clear" w:color="auto" w:fill="FFFFFF"/>
            <w:vAlign w:val="center"/>
          </w:tcPr>
          <w:p w:rsidR="002A4BBB" w:rsidRPr="0039084F" w:rsidRDefault="002A4BBB" w:rsidP="00E300EF">
            <w:pPr>
              <w:jc w:val="center"/>
              <w:rPr>
                <w:lang w:val="sr-Cyrl-CS"/>
              </w:rPr>
            </w:pPr>
            <w:r w:rsidRPr="0039084F">
              <w:rPr>
                <w:lang w:val="sr-Cyrl-CS"/>
              </w:rPr>
              <w:t>56 – Финансијска помоћ ЕУ</w:t>
            </w:r>
          </w:p>
        </w:tc>
        <w:tc>
          <w:tcPr>
            <w:tcW w:w="1956" w:type="pct"/>
            <w:shd w:val="clear" w:color="auto" w:fill="FFFFFF"/>
            <w:vAlign w:val="center"/>
          </w:tcPr>
          <w:p w:rsidR="00866F3B" w:rsidRPr="0039084F" w:rsidRDefault="00866F3B" w:rsidP="00866F3B">
            <w:pPr>
              <w:jc w:val="center"/>
              <w:rPr>
                <w:lang w:val="sr-Cyrl-CS"/>
              </w:rPr>
            </w:pPr>
            <w:r w:rsidRPr="0039084F">
              <w:rPr>
                <w:lang w:val="sr-Cyrl-CS"/>
              </w:rPr>
              <w:t>- Глава 25.0, Програм 0406, Програмска активност 7005;</w:t>
            </w:r>
          </w:p>
          <w:p w:rsidR="00866F3B" w:rsidRPr="0039084F" w:rsidRDefault="00866F3B" w:rsidP="00866F3B">
            <w:pPr>
              <w:jc w:val="center"/>
              <w:rPr>
                <w:lang w:val="sr-Cyrl-CS"/>
              </w:rPr>
            </w:pPr>
            <w:r w:rsidRPr="0039084F">
              <w:rPr>
                <w:lang w:val="sr-Cyrl-CS"/>
              </w:rPr>
              <w:t>- Глава 25.0, Програм 0406, Функција 560, Програмска активност 7069</w:t>
            </w:r>
          </w:p>
          <w:p w:rsidR="00866F3B" w:rsidRPr="0039084F" w:rsidRDefault="00866F3B" w:rsidP="00866F3B">
            <w:pPr>
              <w:jc w:val="center"/>
              <w:rPr>
                <w:lang w:val="sr-Cyrl-CS"/>
              </w:rPr>
            </w:pPr>
            <w:r w:rsidRPr="0039084F">
              <w:rPr>
                <w:lang w:val="sr-Cyrl-CS"/>
              </w:rPr>
              <w:t>- Глава 24.3 Програм 0401, Функција 630, Програмска активност 7069</w:t>
            </w:r>
          </w:p>
          <w:p w:rsidR="00256B22" w:rsidRPr="0039084F" w:rsidRDefault="00866F3B" w:rsidP="00866F3B">
            <w:pPr>
              <w:jc w:val="center"/>
              <w:rPr>
                <w:lang w:val="sr-Cyrl-CS"/>
              </w:rPr>
            </w:pPr>
            <w:r w:rsidRPr="0039084F">
              <w:rPr>
                <w:lang w:val="sr-Cyrl-CS"/>
              </w:rPr>
              <w:t>- Глава 25.0, Програм 0406, Функција 560, Програмска активност 7083</w:t>
            </w:r>
          </w:p>
        </w:tc>
        <w:tc>
          <w:tcPr>
            <w:tcW w:w="567" w:type="pct"/>
            <w:shd w:val="clear" w:color="auto" w:fill="FFFFFF"/>
            <w:vAlign w:val="center"/>
          </w:tcPr>
          <w:p w:rsidR="004F46AD" w:rsidRPr="0039084F" w:rsidRDefault="00711BD3" w:rsidP="004F46AD">
            <w:pPr>
              <w:jc w:val="center"/>
              <w:rPr>
                <w:lang w:val="sr-Cyrl-CS"/>
              </w:rPr>
            </w:pPr>
            <w:r w:rsidRPr="0039084F">
              <w:rPr>
                <w:lang w:val="sr-Cyrl-CS"/>
              </w:rPr>
              <w:t>638.640</w:t>
            </w:r>
          </w:p>
        </w:tc>
        <w:tc>
          <w:tcPr>
            <w:tcW w:w="567" w:type="pct"/>
            <w:shd w:val="clear" w:color="auto" w:fill="FFFFFF"/>
            <w:vAlign w:val="center"/>
          </w:tcPr>
          <w:p w:rsidR="002A4BBB" w:rsidRPr="0039084F" w:rsidRDefault="00711BD3" w:rsidP="00E300EF">
            <w:pPr>
              <w:jc w:val="center"/>
              <w:rPr>
                <w:lang w:val="sr-Cyrl-CS"/>
              </w:rPr>
            </w:pPr>
            <w:r w:rsidRPr="0039084F">
              <w:rPr>
                <w:lang w:val="sr-Cyrl-CS"/>
              </w:rPr>
              <w:t>1.337.617</w:t>
            </w:r>
          </w:p>
        </w:tc>
        <w:tc>
          <w:tcPr>
            <w:tcW w:w="567" w:type="pct"/>
            <w:shd w:val="clear" w:color="auto" w:fill="FFFFFF"/>
            <w:vAlign w:val="center"/>
          </w:tcPr>
          <w:p w:rsidR="002401B1" w:rsidRPr="0039084F" w:rsidRDefault="00711BD3" w:rsidP="002401B1">
            <w:pPr>
              <w:jc w:val="center"/>
              <w:rPr>
                <w:lang w:val="sr-Cyrl-CS"/>
              </w:rPr>
            </w:pPr>
            <w:r w:rsidRPr="0039084F">
              <w:rPr>
                <w:lang w:val="sr-Cyrl-CS"/>
              </w:rPr>
              <w:t>1.204.108</w:t>
            </w:r>
          </w:p>
        </w:tc>
      </w:tr>
      <w:tr w:rsidR="002A4BBB" w:rsidRPr="0039084F" w:rsidTr="00DF21F6">
        <w:trPr>
          <w:trHeight w:val="245"/>
        </w:trPr>
        <w:tc>
          <w:tcPr>
            <w:tcW w:w="1343" w:type="pct"/>
            <w:shd w:val="clear" w:color="auto" w:fill="FFFFFF"/>
            <w:vAlign w:val="center"/>
          </w:tcPr>
          <w:p w:rsidR="002A4BBB" w:rsidRPr="0039084F" w:rsidRDefault="002A4BBB" w:rsidP="00821D4C">
            <w:pPr>
              <w:jc w:val="center"/>
              <w:rPr>
                <w:lang w:val="sr-Cyrl-CS"/>
              </w:rPr>
            </w:pPr>
            <w:r w:rsidRPr="0039084F">
              <w:rPr>
                <w:lang w:val="sr-Cyrl-CS"/>
              </w:rPr>
              <w:t>11 – Примања од иностраних задуживања (Робни кредит)</w:t>
            </w:r>
          </w:p>
        </w:tc>
        <w:tc>
          <w:tcPr>
            <w:tcW w:w="1956" w:type="pct"/>
            <w:shd w:val="clear" w:color="auto" w:fill="FFFFFF"/>
            <w:vAlign w:val="center"/>
          </w:tcPr>
          <w:p w:rsidR="002A4BBB" w:rsidRPr="0039084F" w:rsidRDefault="002A4BBB" w:rsidP="00821D4C">
            <w:pPr>
              <w:jc w:val="center"/>
              <w:rPr>
                <w:lang w:val="sr-Cyrl-CS"/>
              </w:rPr>
            </w:pPr>
            <w:r w:rsidRPr="0039084F">
              <w:rPr>
                <w:lang w:val="sr-Cyrl-CS"/>
              </w:rPr>
              <w:t>Глава 22.0 Програм 0702, Функција 450, Програмска активност 5026</w:t>
            </w:r>
          </w:p>
          <w:p w:rsidR="002A4BBB" w:rsidRPr="0039084F" w:rsidRDefault="002A4BBB" w:rsidP="00821D4C">
            <w:pPr>
              <w:jc w:val="center"/>
              <w:rPr>
                <w:lang w:val="sr-Cyrl-CS"/>
              </w:rPr>
            </w:pPr>
            <w:r w:rsidRPr="0039084F">
              <w:rPr>
                <w:lang w:val="sr-Cyrl-CS"/>
              </w:rPr>
              <w:t>Глава 22.0 Програм 0702, Функција 450, Програмска активност 5049</w:t>
            </w:r>
          </w:p>
        </w:tc>
        <w:tc>
          <w:tcPr>
            <w:tcW w:w="567" w:type="pct"/>
            <w:shd w:val="clear" w:color="auto" w:fill="FFFFFF"/>
            <w:vAlign w:val="center"/>
          </w:tcPr>
          <w:p w:rsidR="002A4BBB" w:rsidRPr="0039084F" w:rsidRDefault="002A4BBB" w:rsidP="00821D4C">
            <w:pPr>
              <w:jc w:val="center"/>
              <w:rPr>
                <w:lang w:val="sr-Cyrl-CS"/>
              </w:rPr>
            </w:pPr>
            <w:r w:rsidRPr="0039084F">
              <w:rPr>
                <w:lang w:val="sr-Cyrl-CS"/>
              </w:rPr>
              <w:t>60.000</w:t>
            </w:r>
          </w:p>
        </w:tc>
        <w:tc>
          <w:tcPr>
            <w:tcW w:w="567" w:type="pct"/>
            <w:shd w:val="clear" w:color="auto" w:fill="FFFFFF"/>
            <w:vAlign w:val="center"/>
          </w:tcPr>
          <w:p w:rsidR="002A4BBB" w:rsidRPr="0039084F" w:rsidRDefault="002A4BBB" w:rsidP="00821D4C">
            <w:pPr>
              <w:jc w:val="center"/>
              <w:rPr>
                <w:lang w:val="sr-Cyrl-CS"/>
              </w:rPr>
            </w:pPr>
            <w:r w:rsidRPr="0039084F">
              <w:rPr>
                <w:lang w:val="sr-Cyrl-CS"/>
              </w:rPr>
              <w:t>120.000</w:t>
            </w:r>
          </w:p>
        </w:tc>
        <w:tc>
          <w:tcPr>
            <w:tcW w:w="567" w:type="pct"/>
            <w:shd w:val="clear" w:color="auto" w:fill="FFFFFF"/>
            <w:vAlign w:val="center"/>
          </w:tcPr>
          <w:p w:rsidR="002A4BBB" w:rsidRPr="0039084F" w:rsidRDefault="002A4BBB" w:rsidP="00821D4C">
            <w:pPr>
              <w:jc w:val="center"/>
              <w:rPr>
                <w:lang w:val="sr-Cyrl-CS"/>
              </w:rPr>
            </w:pPr>
            <w:r w:rsidRPr="0039084F">
              <w:rPr>
                <w:lang w:val="sr-Cyrl-CS"/>
              </w:rPr>
              <w:t>600.000</w:t>
            </w:r>
          </w:p>
        </w:tc>
      </w:tr>
      <w:tr w:rsidR="00F614A9" w:rsidRPr="0039084F" w:rsidTr="00884E85">
        <w:trPr>
          <w:trHeight w:val="358"/>
        </w:trPr>
        <w:tc>
          <w:tcPr>
            <w:tcW w:w="1343" w:type="pct"/>
            <w:shd w:val="clear" w:color="auto" w:fill="FFFFFF"/>
            <w:vAlign w:val="center"/>
          </w:tcPr>
          <w:p w:rsidR="00F614A9" w:rsidRPr="0039084F" w:rsidRDefault="00BA334C" w:rsidP="009B1CC0">
            <w:pPr>
              <w:jc w:val="center"/>
              <w:rPr>
                <w:lang w:val="sr-Cyrl-CS"/>
              </w:rPr>
            </w:pPr>
            <w:r w:rsidRPr="0039084F">
              <w:rPr>
                <w:lang w:val="sr-Cyrl-CS"/>
              </w:rPr>
              <w:t>Донација Владе Краљевине Холандије</w:t>
            </w:r>
          </w:p>
        </w:tc>
        <w:tc>
          <w:tcPr>
            <w:tcW w:w="1956" w:type="pct"/>
            <w:shd w:val="clear" w:color="auto" w:fill="FFFFFF"/>
            <w:vAlign w:val="center"/>
          </w:tcPr>
          <w:p w:rsidR="00F614A9" w:rsidRPr="0039084F" w:rsidRDefault="00F614A9" w:rsidP="00821D4C">
            <w:pPr>
              <w:jc w:val="center"/>
              <w:rPr>
                <w:lang w:val="sr-Cyrl-CS"/>
              </w:rPr>
            </w:pPr>
            <w:r w:rsidRPr="0039084F">
              <w:rPr>
                <w:lang w:val="sr-Cyrl-CS"/>
              </w:rPr>
              <w:t>/</w:t>
            </w:r>
          </w:p>
        </w:tc>
        <w:tc>
          <w:tcPr>
            <w:tcW w:w="567" w:type="pct"/>
            <w:shd w:val="clear" w:color="auto" w:fill="FFFFFF"/>
            <w:vAlign w:val="center"/>
          </w:tcPr>
          <w:p w:rsidR="00F614A9" w:rsidRPr="0039084F" w:rsidRDefault="00F614A9" w:rsidP="00E300EF">
            <w:pPr>
              <w:jc w:val="center"/>
              <w:rPr>
                <w:lang w:val="sr-Cyrl-CS"/>
              </w:rPr>
            </w:pPr>
            <w:r w:rsidRPr="0039084F">
              <w:rPr>
                <w:lang w:val="sr-Cyrl-CS"/>
              </w:rPr>
              <w:t>51.600</w:t>
            </w:r>
          </w:p>
        </w:tc>
        <w:tc>
          <w:tcPr>
            <w:tcW w:w="567" w:type="pct"/>
            <w:shd w:val="clear" w:color="auto" w:fill="FFFFFF"/>
            <w:vAlign w:val="center"/>
          </w:tcPr>
          <w:p w:rsidR="00F614A9" w:rsidRPr="0039084F" w:rsidRDefault="00F614A9" w:rsidP="00E300EF">
            <w:pPr>
              <w:jc w:val="center"/>
              <w:rPr>
                <w:lang w:val="sr-Cyrl-CS"/>
              </w:rPr>
            </w:pPr>
            <w:r w:rsidRPr="0039084F">
              <w:rPr>
                <w:lang w:val="sr-Cyrl-CS"/>
              </w:rPr>
              <w:t>734.460</w:t>
            </w:r>
          </w:p>
        </w:tc>
        <w:tc>
          <w:tcPr>
            <w:tcW w:w="567" w:type="pct"/>
            <w:shd w:val="clear" w:color="auto" w:fill="FFFFFF"/>
            <w:vAlign w:val="center"/>
          </w:tcPr>
          <w:p w:rsidR="00F614A9" w:rsidRPr="0039084F" w:rsidRDefault="00F614A9" w:rsidP="00E300EF">
            <w:pPr>
              <w:jc w:val="center"/>
              <w:rPr>
                <w:lang w:val="sr-Cyrl-CS"/>
              </w:rPr>
            </w:pPr>
            <w:r w:rsidRPr="0039084F">
              <w:rPr>
                <w:lang w:val="sr-Cyrl-CS"/>
              </w:rPr>
              <w:t>134.460</w:t>
            </w: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8"/>
        <w:gridCol w:w="1367"/>
        <w:gridCol w:w="1664"/>
        <w:gridCol w:w="1421"/>
        <w:gridCol w:w="2289"/>
        <w:gridCol w:w="1843"/>
        <w:gridCol w:w="1772"/>
        <w:gridCol w:w="979"/>
        <w:gridCol w:w="852"/>
        <w:gridCol w:w="852"/>
      </w:tblGrid>
      <w:tr w:rsidR="0088248F" w:rsidRPr="0039084F" w:rsidTr="00BF5E55">
        <w:trPr>
          <w:cantSplit/>
          <w:jc w:val="center"/>
        </w:trPr>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Назив активности:</w:t>
            </w:r>
          </w:p>
        </w:tc>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Орган који спроводи активност</w:t>
            </w:r>
          </w:p>
        </w:tc>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Oргани партнери у спровођењу активности</w:t>
            </w:r>
          </w:p>
        </w:tc>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Рок за завршетак активности</w:t>
            </w:r>
          </w:p>
        </w:tc>
        <w:tc>
          <w:tcPr>
            <w:tcW w:w="2289" w:type="dxa"/>
            <w:vMerge w:val="restart"/>
            <w:shd w:val="clear" w:color="auto" w:fill="FFF2CC"/>
            <w:vAlign w:val="center"/>
          </w:tcPr>
          <w:p w:rsidR="009C5677" w:rsidRPr="0039084F" w:rsidRDefault="009C5677" w:rsidP="008733F3">
            <w:pPr>
              <w:jc w:val="center"/>
              <w:rPr>
                <w:lang w:val="sr-Cyrl-CS"/>
              </w:rPr>
            </w:pPr>
            <w:r w:rsidRPr="0039084F">
              <w:rPr>
                <w:lang w:val="sr-Cyrl-CS"/>
              </w:rPr>
              <w:t>Показатељи учинка и ЦВ</w:t>
            </w:r>
          </w:p>
        </w:tc>
        <w:tc>
          <w:tcPr>
            <w:tcW w:w="1843" w:type="dxa"/>
            <w:vMerge w:val="restart"/>
            <w:shd w:val="clear" w:color="auto" w:fill="FFF2CC"/>
            <w:vAlign w:val="center"/>
          </w:tcPr>
          <w:p w:rsidR="009C5677" w:rsidRPr="0039084F" w:rsidRDefault="009C5677" w:rsidP="008733F3">
            <w:pPr>
              <w:jc w:val="center"/>
              <w:rPr>
                <w:lang w:val="sr-Cyrl-CS"/>
              </w:rPr>
            </w:pPr>
            <w:r w:rsidRPr="0039084F">
              <w:rPr>
                <w:lang w:val="sr-Cyrl-CS"/>
              </w:rPr>
              <w:t>Извор финансирања</w:t>
            </w:r>
          </w:p>
        </w:tc>
        <w:tc>
          <w:tcPr>
            <w:tcW w:w="1772" w:type="dxa"/>
            <w:vMerge w:val="restart"/>
            <w:shd w:val="clear" w:color="auto" w:fill="FFF2CC"/>
            <w:vAlign w:val="center"/>
          </w:tcPr>
          <w:p w:rsidR="009C5677" w:rsidRPr="0039084F" w:rsidRDefault="009C5677" w:rsidP="005051BD">
            <w:pPr>
              <w:jc w:val="center"/>
              <w:rPr>
                <w:lang w:val="sr-Cyrl-CS"/>
              </w:rPr>
            </w:pPr>
            <w:r w:rsidRPr="0039084F">
              <w:rPr>
                <w:lang w:val="sr-Cyrl-CS"/>
              </w:rPr>
              <w:t>Веза са програмским буџетом</w:t>
            </w:r>
          </w:p>
        </w:tc>
        <w:tc>
          <w:tcPr>
            <w:tcW w:w="0" w:type="auto"/>
            <w:gridSpan w:val="3"/>
            <w:shd w:val="clear" w:color="auto" w:fill="FFF2CC"/>
            <w:vAlign w:val="center"/>
          </w:tcPr>
          <w:p w:rsidR="009C5677" w:rsidRPr="0039084F" w:rsidRDefault="009C5677" w:rsidP="008733F3">
            <w:pPr>
              <w:jc w:val="center"/>
              <w:rPr>
                <w:lang w:val="sr-Cyrl-CS"/>
              </w:rPr>
            </w:pPr>
            <w:r w:rsidRPr="0039084F">
              <w:rPr>
                <w:lang w:val="sr-Cyrl-CS"/>
              </w:rPr>
              <w:t>Укупна процењена финансијска средства по изворима у 000 дин.</w:t>
            </w:r>
          </w:p>
        </w:tc>
      </w:tr>
      <w:tr w:rsidR="0088248F" w:rsidRPr="0039084F" w:rsidTr="00BF5E55">
        <w:trPr>
          <w:cantSplit/>
          <w:trHeight w:val="134"/>
          <w:jc w:val="center"/>
        </w:trPr>
        <w:tc>
          <w:tcPr>
            <w:tcW w:w="0" w:type="auto"/>
            <w:vMerge/>
            <w:shd w:val="clear" w:color="auto" w:fill="FFF2CC"/>
            <w:vAlign w:val="center"/>
          </w:tcPr>
          <w:p w:rsidR="009C5677" w:rsidRPr="0039084F" w:rsidRDefault="009C5677" w:rsidP="008733F3">
            <w:pPr>
              <w:jc w:val="center"/>
              <w:rPr>
                <w:lang w:val="sr-Cyrl-CS"/>
              </w:rPr>
            </w:pPr>
          </w:p>
        </w:tc>
        <w:tc>
          <w:tcPr>
            <w:tcW w:w="0" w:type="auto"/>
            <w:vMerge/>
            <w:shd w:val="clear" w:color="auto" w:fill="FFF2CC"/>
            <w:vAlign w:val="center"/>
          </w:tcPr>
          <w:p w:rsidR="009C5677" w:rsidRPr="0039084F" w:rsidRDefault="009C5677" w:rsidP="008733F3">
            <w:pPr>
              <w:jc w:val="center"/>
              <w:rPr>
                <w:lang w:val="sr-Cyrl-CS"/>
              </w:rPr>
            </w:pPr>
          </w:p>
        </w:tc>
        <w:tc>
          <w:tcPr>
            <w:tcW w:w="0" w:type="auto"/>
            <w:vMerge/>
            <w:shd w:val="clear" w:color="auto" w:fill="FFF2CC"/>
            <w:vAlign w:val="center"/>
          </w:tcPr>
          <w:p w:rsidR="009C5677" w:rsidRPr="0039084F" w:rsidRDefault="009C5677" w:rsidP="008733F3">
            <w:pPr>
              <w:jc w:val="center"/>
              <w:rPr>
                <w:lang w:val="sr-Cyrl-CS"/>
              </w:rPr>
            </w:pPr>
          </w:p>
        </w:tc>
        <w:tc>
          <w:tcPr>
            <w:tcW w:w="0" w:type="auto"/>
            <w:vMerge/>
            <w:shd w:val="clear" w:color="auto" w:fill="FFF2CC"/>
            <w:vAlign w:val="center"/>
          </w:tcPr>
          <w:p w:rsidR="009C5677" w:rsidRPr="0039084F" w:rsidRDefault="009C5677" w:rsidP="008733F3">
            <w:pPr>
              <w:jc w:val="center"/>
              <w:rPr>
                <w:lang w:val="sr-Cyrl-CS"/>
              </w:rPr>
            </w:pPr>
          </w:p>
        </w:tc>
        <w:tc>
          <w:tcPr>
            <w:tcW w:w="2289" w:type="dxa"/>
            <w:vMerge/>
            <w:shd w:val="clear" w:color="auto" w:fill="FFF2CC"/>
            <w:vAlign w:val="center"/>
          </w:tcPr>
          <w:p w:rsidR="009C5677" w:rsidRPr="0039084F" w:rsidRDefault="009C5677" w:rsidP="008733F3">
            <w:pPr>
              <w:jc w:val="center"/>
              <w:rPr>
                <w:lang w:val="sr-Cyrl-CS"/>
              </w:rPr>
            </w:pPr>
          </w:p>
        </w:tc>
        <w:tc>
          <w:tcPr>
            <w:tcW w:w="1843" w:type="dxa"/>
            <w:vMerge/>
            <w:shd w:val="clear" w:color="auto" w:fill="FFF2CC"/>
            <w:vAlign w:val="center"/>
          </w:tcPr>
          <w:p w:rsidR="009C5677" w:rsidRPr="0039084F" w:rsidRDefault="009C5677" w:rsidP="008733F3">
            <w:pPr>
              <w:jc w:val="center"/>
              <w:rPr>
                <w:lang w:val="sr-Cyrl-CS"/>
              </w:rPr>
            </w:pPr>
          </w:p>
        </w:tc>
        <w:tc>
          <w:tcPr>
            <w:tcW w:w="1772" w:type="dxa"/>
            <w:vMerge/>
            <w:shd w:val="clear" w:color="auto" w:fill="FFF2CC"/>
            <w:vAlign w:val="center"/>
          </w:tcPr>
          <w:p w:rsidR="009C5677" w:rsidRPr="0039084F" w:rsidRDefault="009C5677" w:rsidP="008733F3">
            <w:pPr>
              <w:jc w:val="center"/>
              <w:rPr>
                <w:lang w:val="sr-Cyrl-CS"/>
              </w:rPr>
            </w:pPr>
          </w:p>
        </w:tc>
        <w:tc>
          <w:tcPr>
            <w:tcW w:w="0" w:type="auto"/>
            <w:shd w:val="clear" w:color="auto" w:fill="FFF2CC"/>
            <w:vAlign w:val="center"/>
          </w:tcPr>
          <w:p w:rsidR="009C5677" w:rsidRPr="0039084F" w:rsidRDefault="009C5677" w:rsidP="008733F3">
            <w:pPr>
              <w:jc w:val="center"/>
              <w:rPr>
                <w:lang w:val="sr-Cyrl-CS"/>
              </w:rPr>
            </w:pPr>
            <w:r w:rsidRPr="0039084F">
              <w:rPr>
                <w:lang w:val="sr-Cyrl-CS"/>
              </w:rPr>
              <w:t>2021.</w:t>
            </w:r>
          </w:p>
        </w:tc>
        <w:tc>
          <w:tcPr>
            <w:tcW w:w="0" w:type="auto"/>
            <w:shd w:val="clear" w:color="auto" w:fill="FFF2CC"/>
            <w:vAlign w:val="center"/>
          </w:tcPr>
          <w:p w:rsidR="009C5677" w:rsidRPr="0039084F" w:rsidRDefault="009C5677" w:rsidP="008733F3">
            <w:pPr>
              <w:jc w:val="center"/>
              <w:rPr>
                <w:lang w:val="sr-Cyrl-CS"/>
              </w:rPr>
            </w:pPr>
            <w:r w:rsidRPr="0039084F">
              <w:rPr>
                <w:lang w:val="sr-Cyrl-CS"/>
              </w:rPr>
              <w:t>2022.</w:t>
            </w:r>
          </w:p>
        </w:tc>
        <w:tc>
          <w:tcPr>
            <w:tcW w:w="0" w:type="auto"/>
            <w:shd w:val="clear" w:color="auto" w:fill="FFF2CC"/>
            <w:vAlign w:val="center"/>
          </w:tcPr>
          <w:p w:rsidR="009C5677" w:rsidRPr="0039084F" w:rsidRDefault="009C5677" w:rsidP="008733F3">
            <w:pPr>
              <w:jc w:val="center"/>
              <w:rPr>
                <w:lang w:val="sr-Cyrl-CS"/>
              </w:rPr>
            </w:pPr>
            <w:r w:rsidRPr="0039084F">
              <w:rPr>
                <w:lang w:val="sr-Cyrl-CS"/>
              </w:rPr>
              <w:t>2023.</w:t>
            </w:r>
          </w:p>
        </w:tc>
      </w:tr>
      <w:tr w:rsidR="00A27BAB" w:rsidRPr="0039084F" w:rsidTr="00BF5E55">
        <w:trPr>
          <w:cantSplit/>
          <w:trHeight w:val="575"/>
          <w:jc w:val="center"/>
        </w:trPr>
        <w:tc>
          <w:tcPr>
            <w:tcW w:w="0" w:type="auto"/>
            <w:vMerge w:val="restart"/>
            <w:vAlign w:val="center"/>
          </w:tcPr>
          <w:p w:rsidR="00A27BAB" w:rsidRPr="0039084F" w:rsidRDefault="00A27BAB" w:rsidP="0078755E">
            <w:pPr>
              <w:rPr>
                <w:lang w:val="sr-Cyrl-CS"/>
              </w:rPr>
            </w:pPr>
            <w:r w:rsidRPr="0039084F">
              <w:rPr>
                <w:lang w:val="sr-Cyrl-CS"/>
              </w:rPr>
              <w:t>2.2.1.1. Изградња ППОВ Рашке капацитета 16.500 ЕС са реконструкцијом и проширењем канализационе мреже</w:t>
            </w:r>
          </w:p>
        </w:tc>
        <w:tc>
          <w:tcPr>
            <w:tcW w:w="0" w:type="auto"/>
            <w:vMerge w:val="restart"/>
            <w:vAlign w:val="center"/>
          </w:tcPr>
          <w:p w:rsidR="00A27BAB" w:rsidRPr="0039084F" w:rsidRDefault="00A27BAB" w:rsidP="008733F3">
            <w:pPr>
              <w:jc w:val="center"/>
              <w:rPr>
                <w:lang w:val="sr-Cyrl-CS"/>
              </w:rPr>
            </w:pPr>
            <w:r w:rsidRPr="0039084F">
              <w:rPr>
                <w:lang w:val="sr-Cyrl-CS"/>
              </w:rPr>
              <w:t>МЗЖС</w:t>
            </w:r>
          </w:p>
        </w:tc>
        <w:tc>
          <w:tcPr>
            <w:tcW w:w="0" w:type="auto"/>
            <w:vMerge w:val="restart"/>
            <w:vAlign w:val="center"/>
          </w:tcPr>
          <w:p w:rsidR="00A27BAB" w:rsidRPr="0039084F" w:rsidRDefault="00A27BAB" w:rsidP="008733F3">
            <w:pPr>
              <w:jc w:val="center"/>
              <w:rPr>
                <w:lang w:val="sr-Cyrl-CS"/>
              </w:rPr>
            </w:pPr>
            <w:r w:rsidRPr="0039084F">
              <w:rPr>
                <w:lang w:val="sr-Cyrl-CS"/>
              </w:rPr>
              <w:t>МПШВ</w:t>
            </w:r>
          </w:p>
          <w:p w:rsidR="00A27BAB" w:rsidRPr="0039084F" w:rsidRDefault="00A27BAB" w:rsidP="008733F3">
            <w:pPr>
              <w:jc w:val="center"/>
              <w:rPr>
                <w:lang w:val="sr-Cyrl-CS"/>
              </w:rPr>
            </w:pPr>
            <w:r w:rsidRPr="0039084F">
              <w:rPr>
                <w:lang w:val="sr-Cyrl-CS"/>
              </w:rPr>
              <w:t>ЈЛС, ЈКП</w:t>
            </w:r>
          </w:p>
        </w:tc>
        <w:tc>
          <w:tcPr>
            <w:tcW w:w="0" w:type="auto"/>
            <w:vMerge w:val="restart"/>
            <w:vAlign w:val="center"/>
          </w:tcPr>
          <w:p w:rsidR="00A27BAB" w:rsidRPr="0039084F" w:rsidRDefault="00A27BAB" w:rsidP="00082276">
            <w:pPr>
              <w:jc w:val="center"/>
              <w:rPr>
                <w:lang w:val="sr-Cyrl-CS"/>
              </w:rPr>
            </w:pPr>
            <w:r w:rsidRPr="0039084F">
              <w:rPr>
                <w:lang w:val="sr-Cyrl-CS"/>
              </w:rPr>
              <w:t>2021.</w:t>
            </w:r>
          </w:p>
        </w:tc>
        <w:tc>
          <w:tcPr>
            <w:tcW w:w="2289" w:type="dxa"/>
            <w:vMerge w:val="restart"/>
            <w:vAlign w:val="center"/>
          </w:tcPr>
          <w:p w:rsidR="00A27BAB" w:rsidRPr="0039084F" w:rsidRDefault="00A27BAB" w:rsidP="00F724AA">
            <w:pPr>
              <w:jc w:val="center"/>
              <w:rPr>
                <w:lang w:val="sr-Cyrl-CS"/>
              </w:rPr>
            </w:pPr>
            <w:r w:rsidRPr="0039084F">
              <w:rPr>
                <w:lang w:val="sr-Cyrl-CS"/>
              </w:rPr>
              <w:t>Изграђено ППОВ и реконструисана и дограђена канализациона мрежа</w:t>
            </w:r>
          </w:p>
        </w:tc>
        <w:tc>
          <w:tcPr>
            <w:tcW w:w="1843" w:type="dxa"/>
            <w:vAlign w:val="center"/>
          </w:tcPr>
          <w:p w:rsidR="00A27BAB" w:rsidRPr="0039084F" w:rsidRDefault="00A27BAB" w:rsidP="008733F3">
            <w:pPr>
              <w:jc w:val="center"/>
              <w:rPr>
                <w:lang w:val="sr-Cyrl-CS"/>
              </w:rPr>
            </w:pPr>
            <w:r w:rsidRPr="0039084F">
              <w:rPr>
                <w:lang w:val="sr-Cyrl-CS"/>
              </w:rPr>
              <w:t>01 – Приходи из буџета РС</w:t>
            </w:r>
          </w:p>
        </w:tc>
        <w:tc>
          <w:tcPr>
            <w:tcW w:w="1772" w:type="dxa"/>
            <w:vMerge w:val="restart"/>
            <w:vAlign w:val="center"/>
          </w:tcPr>
          <w:p w:rsidR="00A27BAB" w:rsidRPr="0039084F" w:rsidRDefault="00A27BAB" w:rsidP="00014C69">
            <w:pPr>
              <w:jc w:val="center"/>
              <w:rPr>
                <w:lang w:val="sr-Cyrl-CS"/>
              </w:rPr>
            </w:pPr>
            <w:r w:rsidRPr="0039084F">
              <w:rPr>
                <w:lang w:val="sr-Cyrl-CS"/>
              </w:rPr>
              <w:t>Глава 25.0, Програм 0406, Програмска активност 7005</w:t>
            </w:r>
          </w:p>
        </w:tc>
        <w:tc>
          <w:tcPr>
            <w:tcW w:w="0" w:type="auto"/>
            <w:vAlign w:val="center"/>
          </w:tcPr>
          <w:p w:rsidR="00A27BAB" w:rsidRPr="0039084F" w:rsidRDefault="00A27BAB" w:rsidP="008733F3">
            <w:pPr>
              <w:jc w:val="center"/>
              <w:rPr>
                <w:lang w:val="sr-Cyrl-CS"/>
              </w:rPr>
            </w:pPr>
            <w:r w:rsidRPr="0039084F">
              <w:rPr>
                <w:lang w:val="sr-Cyrl-CS"/>
              </w:rPr>
              <w:t>49.977</w:t>
            </w:r>
          </w:p>
        </w:tc>
        <w:tc>
          <w:tcPr>
            <w:tcW w:w="0" w:type="auto"/>
            <w:vAlign w:val="center"/>
          </w:tcPr>
          <w:p w:rsidR="00A27BAB" w:rsidRPr="0039084F" w:rsidRDefault="00825C60" w:rsidP="008733F3">
            <w:pPr>
              <w:jc w:val="center"/>
              <w:rPr>
                <w:lang w:val="sr-Cyrl-CS"/>
              </w:rPr>
            </w:pPr>
            <w:r w:rsidRPr="0039084F">
              <w:rPr>
                <w:lang w:val="sr-Cyrl-CS"/>
              </w:rPr>
              <w:t>0</w:t>
            </w:r>
          </w:p>
        </w:tc>
        <w:tc>
          <w:tcPr>
            <w:tcW w:w="0" w:type="auto"/>
            <w:vAlign w:val="center"/>
          </w:tcPr>
          <w:p w:rsidR="00A27BAB" w:rsidRPr="0039084F" w:rsidRDefault="00A27BAB" w:rsidP="008733F3">
            <w:pPr>
              <w:jc w:val="center"/>
              <w:rPr>
                <w:lang w:val="sr-Cyrl-CS"/>
              </w:rPr>
            </w:pPr>
            <w:r w:rsidRPr="0039084F">
              <w:rPr>
                <w:lang w:val="sr-Cyrl-CS"/>
              </w:rPr>
              <w:t>0</w:t>
            </w:r>
          </w:p>
        </w:tc>
      </w:tr>
      <w:tr w:rsidR="00A27BAB" w:rsidRPr="0039084F" w:rsidTr="00BF5E55">
        <w:trPr>
          <w:cantSplit/>
          <w:trHeight w:val="485"/>
          <w:jc w:val="center"/>
        </w:trPr>
        <w:tc>
          <w:tcPr>
            <w:tcW w:w="0" w:type="auto"/>
            <w:vMerge/>
            <w:vAlign w:val="center"/>
          </w:tcPr>
          <w:p w:rsidR="00A27BAB" w:rsidRPr="0039084F" w:rsidRDefault="00A27BAB" w:rsidP="008733F3">
            <w:pPr>
              <w:jc w:val="center"/>
              <w:rPr>
                <w:lang w:val="sr-Cyrl-CS"/>
              </w:rPr>
            </w:pPr>
          </w:p>
        </w:tc>
        <w:tc>
          <w:tcPr>
            <w:tcW w:w="0" w:type="auto"/>
            <w:vMerge/>
            <w:vAlign w:val="center"/>
          </w:tcPr>
          <w:p w:rsidR="00A27BAB" w:rsidRPr="0039084F" w:rsidRDefault="00A27BAB" w:rsidP="008733F3">
            <w:pPr>
              <w:jc w:val="center"/>
              <w:rPr>
                <w:lang w:val="sr-Cyrl-CS"/>
              </w:rPr>
            </w:pPr>
          </w:p>
        </w:tc>
        <w:tc>
          <w:tcPr>
            <w:tcW w:w="0" w:type="auto"/>
            <w:vMerge/>
            <w:vAlign w:val="center"/>
          </w:tcPr>
          <w:p w:rsidR="00A27BAB" w:rsidRPr="0039084F" w:rsidRDefault="00A27BAB" w:rsidP="008733F3">
            <w:pPr>
              <w:jc w:val="center"/>
              <w:rPr>
                <w:lang w:val="sr-Cyrl-CS"/>
              </w:rPr>
            </w:pPr>
          </w:p>
        </w:tc>
        <w:tc>
          <w:tcPr>
            <w:tcW w:w="0" w:type="auto"/>
            <w:vMerge/>
            <w:vAlign w:val="center"/>
          </w:tcPr>
          <w:p w:rsidR="00A27BAB" w:rsidRPr="0039084F" w:rsidRDefault="00A27BAB" w:rsidP="008733F3">
            <w:pPr>
              <w:jc w:val="center"/>
              <w:rPr>
                <w:lang w:val="sr-Cyrl-CS"/>
              </w:rPr>
            </w:pPr>
          </w:p>
        </w:tc>
        <w:tc>
          <w:tcPr>
            <w:tcW w:w="2289" w:type="dxa"/>
            <w:vMerge/>
            <w:vAlign w:val="center"/>
          </w:tcPr>
          <w:p w:rsidR="00A27BAB" w:rsidRPr="0039084F" w:rsidRDefault="00A27BAB" w:rsidP="008733F3">
            <w:pPr>
              <w:jc w:val="center"/>
              <w:rPr>
                <w:lang w:val="sr-Cyrl-CS"/>
              </w:rPr>
            </w:pPr>
          </w:p>
        </w:tc>
        <w:tc>
          <w:tcPr>
            <w:tcW w:w="1843" w:type="dxa"/>
            <w:vAlign w:val="center"/>
          </w:tcPr>
          <w:p w:rsidR="00A27BAB" w:rsidRPr="0039084F" w:rsidRDefault="00A27BAB" w:rsidP="00BF5E55">
            <w:pPr>
              <w:jc w:val="center"/>
              <w:rPr>
                <w:lang w:val="sr-Cyrl-CS"/>
              </w:rPr>
            </w:pPr>
            <w:r w:rsidRPr="0039084F">
              <w:rPr>
                <w:lang w:val="sr-Cyrl-CS"/>
              </w:rPr>
              <w:t>56 – Финансијска помоћ ЕУ</w:t>
            </w:r>
          </w:p>
        </w:tc>
        <w:tc>
          <w:tcPr>
            <w:tcW w:w="1772" w:type="dxa"/>
            <w:vMerge/>
            <w:vAlign w:val="center"/>
          </w:tcPr>
          <w:p w:rsidR="00A27BAB" w:rsidRPr="0039084F" w:rsidRDefault="00A27BAB" w:rsidP="008733F3">
            <w:pPr>
              <w:jc w:val="center"/>
              <w:rPr>
                <w:lang w:val="sr-Cyrl-CS"/>
              </w:rPr>
            </w:pPr>
          </w:p>
        </w:tc>
        <w:tc>
          <w:tcPr>
            <w:tcW w:w="0" w:type="auto"/>
            <w:vAlign w:val="center"/>
          </w:tcPr>
          <w:p w:rsidR="00A27BAB" w:rsidRPr="0039084F" w:rsidRDefault="00A27BAB" w:rsidP="005051BD">
            <w:pPr>
              <w:jc w:val="center"/>
              <w:rPr>
                <w:lang w:val="sr-Cyrl-CS"/>
              </w:rPr>
            </w:pPr>
            <w:r w:rsidRPr="0039084F">
              <w:rPr>
                <w:lang w:val="sr-Cyrl-CS"/>
              </w:rPr>
              <w:t>75.824</w:t>
            </w:r>
          </w:p>
        </w:tc>
        <w:tc>
          <w:tcPr>
            <w:tcW w:w="0" w:type="auto"/>
            <w:vAlign w:val="center"/>
          </w:tcPr>
          <w:p w:rsidR="00A27BAB" w:rsidRPr="0039084F" w:rsidRDefault="00A27BAB" w:rsidP="005051BD">
            <w:pPr>
              <w:jc w:val="center"/>
              <w:rPr>
                <w:lang w:val="sr-Cyrl-CS"/>
              </w:rPr>
            </w:pPr>
            <w:r w:rsidRPr="0039084F">
              <w:rPr>
                <w:lang w:val="sr-Cyrl-CS"/>
              </w:rPr>
              <w:t>0</w:t>
            </w:r>
          </w:p>
        </w:tc>
        <w:tc>
          <w:tcPr>
            <w:tcW w:w="0" w:type="auto"/>
            <w:vAlign w:val="center"/>
          </w:tcPr>
          <w:p w:rsidR="00A27BAB" w:rsidRPr="0039084F" w:rsidRDefault="00A27BAB" w:rsidP="005051BD">
            <w:pPr>
              <w:jc w:val="center"/>
              <w:rPr>
                <w:lang w:val="sr-Cyrl-CS"/>
              </w:rPr>
            </w:pPr>
            <w:r w:rsidRPr="0039084F">
              <w:rPr>
                <w:lang w:val="sr-Cyrl-CS"/>
              </w:rPr>
              <w:t>0</w:t>
            </w:r>
          </w:p>
        </w:tc>
      </w:tr>
    </w:tbl>
    <w:p w:rsidR="00256B22" w:rsidRPr="0039084F" w:rsidRDefault="00256B22">
      <w:pPr>
        <w:rPr>
          <w:lang w:val="sr-Cyrl-CS"/>
        </w:rPr>
      </w:pPr>
      <w:r w:rsidRPr="0039084F">
        <w:rPr>
          <w:lang w:val="sr-Cyrl-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35"/>
        <w:gridCol w:w="1439"/>
        <w:gridCol w:w="1701"/>
        <w:gridCol w:w="1498"/>
        <w:gridCol w:w="2187"/>
        <w:gridCol w:w="1701"/>
        <w:gridCol w:w="1914"/>
        <w:gridCol w:w="944"/>
        <w:gridCol w:w="944"/>
        <w:gridCol w:w="944"/>
      </w:tblGrid>
      <w:tr w:rsidR="00695FEF" w:rsidRPr="0039084F" w:rsidTr="00654F95">
        <w:trPr>
          <w:cantSplit/>
          <w:jc w:val="center"/>
        </w:trPr>
        <w:tc>
          <w:tcPr>
            <w:tcW w:w="0" w:type="auto"/>
            <w:vMerge w:val="restart"/>
            <w:shd w:val="clear" w:color="auto" w:fill="FFF2CC"/>
            <w:vAlign w:val="center"/>
          </w:tcPr>
          <w:p w:rsidR="00AB234C" w:rsidRPr="0039084F" w:rsidRDefault="00AB234C" w:rsidP="00E740B6">
            <w:pPr>
              <w:jc w:val="center"/>
              <w:rPr>
                <w:lang w:val="sr-Cyrl-CS"/>
              </w:rPr>
            </w:pPr>
            <w:r w:rsidRPr="0039084F">
              <w:rPr>
                <w:lang w:val="sr-Cyrl-CS"/>
              </w:rPr>
              <w:lastRenderedPageBreak/>
              <w:t>Назив активности:</w:t>
            </w:r>
          </w:p>
        </w:tc>
        <w:tc>
          <w:tcPr>
            <w:tcW w:w="1439" w:type="dxa"/>
            <w:vMerge w:val="restart"/>
            <w:shd w:val="clear" w:color="auto" w:fill="FFF2CC"/>
            <w:vAlign w:val="center"/>
          </w:tcPr>
          <w:p w:rsidR="00AB234C" w:rsidRPr="0039084F" w:rsidRDefault="00AB234C" w:rsidP="00E740B6">
            <w:pPr>
              <w:jc w:val="center"/>
              <w:rPr>
                <w:lang w:val="sr-Cyrl-CS"/>
              </w:rPr>
            </w:pPr>
            <w:r w:rsidRPr="0039084F">
              <w:rPr>
                <w:lang w:val="sr-Cyrl-CS"/>
              </w:rPr>
              <w:t>Орган који спроводи активност</w:t>
            </w:r>
          </w:p>
        </w:tc>
        <w:tc>
          <w:tcPr>
            <w:tcW w:w="1701" w:type="dxa"/>
            <w:vMerge w:val="restart"/>
            <w:shd w:val="clear" w:color="auto" w:fill="FFF2CC"/>
            <w:vAlign w:val="center"/>
          </w:tcPr>
          <w:p w:rsidR="00AB234C" w:rsidRPr="0039084F" w:rsidRDefault="00AB234C" w:rsidP="00E740B6">
            <w:pPr>
              <w:jc w:val="center"/>
              <w:rPr>
                <w:lang w:val="sr-Cyrl-CS"/>
              </w:rPr>
            </w:pPr>
            <w:r w:rsidRPr="0039084F">
              <w:rPr>
                <w:lang w:val="sr-Cyrl-CS"/>
              </w:rPr>
              <w:t>Oргани партнери у спровођењу активности</w:t>
            </w:r>
          </w:p>
        </w:tc>
        <w:tc>
          <w:tcPr>
            <w:tcW w:w="1498" w:type="dxa"/>
            <w:vMerge w:val="restart"/>
            <w:shd w:val="clear" w:color="auto" w:fill="FFF2CC"/>
            <w:vAlign w:val="center"/>
          </w:tcPr>
          <w:p w:rsidR="00AB234C" w:rsidRPr="0039084F" w:rsidRDefault="00AB234C" w:rsidP="00E740B6">
            <w:pPr>
              <w:jc w:val="center"/>
              <w:rPr>
                <w:lang w:val="sr-Cyrl-CS"/>
              </w:rPr>
            </w:pPr>
            <w:r w:rsidRPr="0039084F">
              <w:rPr>
                <w:lang w:val="sr-Cyrl-CS"/>
              </w:rPr>
              <w:t>Рок за завршетак активности</w:t>
            </w:r>
          </w:p>
        </w:tc>
        <w:tc>
          <w:tcPr>
            <w:tcW w:w="2187" w:type="dxa"/>
            <w:vMerge w:val="restart"/>
            <w:shd w:val="clear" w:color="auto" w:fill="FFF2CC"/>
            <w:vAlign w:val="center"/>
          </w:tcPr>
          <w:p w:rsidR="00AB234C" w:rsidRPr="0039084F" w:rsidRDefault="00AB234C" w:rsidP="00E740B6">
            <w:pPr>
              <w:jc w:val="center"/>
              <w:rPr>
                <w:lang w:val="sr-Cyrl-CS"/>
              </w:rPr>
            </w:pPr>
            <w:r w:rsidRPr="0039084F">
              <w:rPr>
                <w:lang w:val="sr-Cyrl-CS"/>
              </w:rPr>
              <w:t>Показатељи учинка и ЦВ</w:t>
            </w:r>
          </w:p>
        </w:tc>
        <w:tc>
          <w:tcPr>
            <w:tcW w:w="1701" w:type="dxa"/>
            <w:vMerge w:val="restart"/>
            <w:shd w:val="clear" w:color="auto" w:fill="FFF2CC"/>
            <w:vAlign w:val="center"/>
          </w:tcPr>
          <w:p w:rsidR="00AB234C" w:rsidRPr="0039084F" w:rsidRDefault="00AB234C" w:rsidP="00E740B6">
            <w:pPr>
              <w:jc w:val="center"/>
              <w:rPr>
                <w:lang w:val="sr-Cyrl-CS"/>
              </w:rPr>
            </w:pPr>
            <w:r w:rsidRPr="0039084F">
              <w:rPr>
                <w:lang w:val="sr-Cyrl-CS"/>
              </w:rPr>
              <w:t>Извор финансирања</w:t>
            </w:r>
          </w:p>
        </w:tc>
        <w:tc>
          <w:tcPr>
            <w:tcW w:w="1914" w:type="dxa"/>
            <w:vMerge w:val="restart"/>
            <w:shd w:val="clear" w:color="auto" w:fill="FFF2CC"/>
            <w:vAlign w:val="center"/>
          </w:tcPr>
          <w:p w:rsidR="00AB234C" w:rsidRPr="0039084F" w:rsidRDefault="00AB234C" w:rsidP="00E740B6">
            <w:pPr>
              <w:jc w:val="center"/>
              <w:rPr>
                <w:lang w:val="sr-Cyrl-CS"/>
              </w:rPr>
            </w:pPr>
            <w:r w:rsidRPr="0039084F">
              <w:rPr>
                <w:lang w:val="sr-Cyrl-CS"/>
              </w:rPr>
              <w:t>Веза са програмским буџетом</w:t>
            </w:r>
          </w:p>
        </w:tc>
        <w:tc>
          <w:tcPr>
            <w:tcW w:w="0" w:type="auto"/>
            <w:gridSpan w:val="3"/>
            <w:shd w:val="clear" w:color="auto" w:fill="FFF2CC"/>
            <w:vAlign w:val="center"/>
          </w:tcPr>
          <w:p w:rsidR="00AB234C" w:rsidRPr="0039084F" w:rsidRDefault="00AB234C" w:rsidP="00E740B6">
            <w:pPr>
              <w:jc w:val="center"/>
              <w:rPr>
                <w:lang w:val="sr-Cyrl-CS"/>
              </w:rPr>
            </w:pPr>
            <w:r w:rsidRPr="0039084F">
              <w:rPr>
                <w:lang w:val="sr-Cyrl-CS"/>
              </w:rPr>
              <w:t>Укупна процењена финансијска средства по изворима у 000 дин.</w:t>
            </w:r>
          </w:p>
        </w:tc>
      </w:tr>
      <w:tr w:rsidR="00695FEF" w:rsidRPr="0039084F" w:rsidTr="00654F95">
        <w:trPr>
          <w:cantSplit/>
          <w:trHeight w:val="134"/>
          <w:jc w:val="center"/>
        </w:trPr>
        <w:tc>
          <w:tcPr>
            <w:tcW w:w="0" w:type="auto"/>
            <w:vMerge/>
            <w:shd w:val="clear" w:color="auto" w:fill="FFF2CC"/>
            <w:vAlign w:val="center"/>
          </w:tcPr>
          <w:p w:rsidR="00AB234C" w:rsidRPr="0039084F" w:rsidRDefault="00AB234C" w:rsidP="00E740B6">
            <w:pPr>
              <w:jc w:val="center"/>
              <w:rPr>
                <w:lang w:val="sr-Cyrl-CS"/>
              </w:rPr>
            </w:pPr>
          </w:p>
        </w:tc>
        <w:tc>
          <w:tcPr>
            <w:tcW w:w="1439" w:type="dxa"/>
            <w:vMerge/>
            <w:shd w:val="clear" w:color="auto" w:fill="FFF2CC"/>
            <w:vAlign w:val="center"/>
          </w:tcPr>
          <w:p w:rsidR="00AB234C" w:rsidRPr="0039084F" w:rsidRDefault="00AB234C" w:rsidP="00E740B6">
            <w:pPr>
              <w:jc w:val="center"/>
              <w:rPr>
                <w:lang w:val="sr-Cyrl-CS"/>
              </w:rPr>
            </w:pPr>
          </w:p>
        </w:tc>
        <w:tc>
          <w:tcPr>
            <w:tcW w:w="1701" w:type="dxa"/>
            <w:vMerge/>
            <w:shd w:val="clear" w:color="auto" w:fill="FFF2CC"/>
            <w:vAlign w:val="center"/>
          </w:tcPr>
          <w:p w:rsidR="00AB234C" w:rsidRPr="0039084F" w:rsidRDefault="00AB234C" w:rsidP="00E740B6">
            <w:pPr>
              <w:jc w:val="center"/>
              <w:rPr>
                <w:lang w:val="sr-Cyrl-CS"/>
              </w:rPr>
            </w:pPr>
          </w:p>
        </w:tc>
        <w:tc>
          <w:tcPr>
            <w:tcW w:w="1498" w:type="dxa"/>
            <w:vMerge/>
            <w:shd w:val="clear" w:color="auto" w:fill="FFF2CC"/>
            <w:vAlign w:val="center"/>
          </w:tcPr>
          <w:p w:rsidR="00AB234C" w:rsidRPr="0039084F" w:rsidRDefault="00AB234C" w:rsidP="00E740B6">
            <w:pPr>
              <w:jc w:val="center"/>
              <w:rPr>
                <w:lang w:val="sr-Cyrl-CS"/>
              </w:rPr>
            </w:pPr>
          </w:p>
        </w:tc>
        <w:tc>
          <w:tcPr>
            <w:tcW w:w="2187" w:type="dxa"/>
            <w:vMerge/>
            <w:shd w:val="clear" w:color="auto" w:fill="FFF2CC"/>
            <w:vAlign w:val="center"/>
          </w:tcPr>
          <w:p w:rsidR="00AB234C" w:rsidRPr="0039084F" w:rsidRDefault="00AB234C" w:rsidP="00E740B6">
            <w:pPr>
              <w:jc w:val="center"/>
              <w:rPr>
                <w:lang w:val="sr-Cyrl-CS"/>
              </w:rPr>
            </w:pPr>
          </w:p>
        </w:tc>
        <w:tc>
          <w:tcPr>
            <w:tcW w:w="1701" w:type="dxa"/>
            <w:vMerge/>
            <w:shd w:val="clear" w:color="auto" w:fill="FFF2CC"/>
            <w:vAlign w:val="center"/>
          </w:tcPr>
          <w:p w:rsidR="00AB234C" w:rsidRPr="0039084F" w:rsidRDefault="00AB234C" w:rsidP="00E740B6">
            <w:pPr>
              <w:jc w:val="center"/>
              <w:rPr>
                <w:lang w:val="sr-Cyrl-CS"/>
              </w:rPr>
            </w:pPr>
          </w:p>
        </w:tc>
        <w:tc>
          <w:tcPr>
            <w:tcW w:w="1914" w:type="dxa"/>
            <w:vMerge/>
            <w:shd w:val="clear" w:color="auto" w:fill="FFF2CC"/>
            <w:vAlign w:val="center"/>
          </w:tcPr>
          <w:p w:rsidR="00AB234C" w:rsidRPr="0039084F" w:rsidRDefault="00AB234C" w:rsidP="00E740B6">
            <w:pPr>
              <w:jc w:val="center"/>
              <w:rPr>
                <w:lang w:val="sr-Cyrl-CS"/>
              </w:rPr>
            </w:pPr>
          </w:p>
        </w:tc>
        <w:tc>
          <w:tcPr>
            <w:tcW w:w="0" w:type="auto"/>
            <w:shd w:val="clear" w:color="auto" w:fill="FFF2CC"/>
            <w:vAlign w:val="center"/>
          </w:tcPr>
          <w:p w:rsidR="00AB234C" w:rsidRPr="0039084F" w:rsidRDefault="00AB234C" w:rsidP="00E740B6">
            <w:pPr>
              <w:jc w:val="center"/>
              <w:rPr>
                <w:lang w:val="sr-Cyrl-CS"/>
              </w:rPr>
            </w:pPr>
            <w:r w:rsidRPr="0039084F">
              <w:rPr>
                <w:lang w:val="sr-Cyrl-CS"/>
              </w:rPr>
              <w:t>2021.</w:t>
            </w:r>
          </w:p>
        </w:tc>
        <w:tc>
          <w:tcPr>
            <w:tcW w:w="0" w:type="auto"/>
            <w:shd w:val="clear" w:color="auto" w:fill="FFF2CC"/>
            <w:vAlign w:val="center"/>
          </w:tcPr>
          <w:p w:rsidR="00AB234C" w:rsidRPr="0039084F" w:rsidRDefault="00AB234C" w:rsidP="00E740B6">
            <w:pPr>
              <w:jc w:val="center"/>
              <w:rPr>
                <w:lang w:val="sr-Cyrl-CS"/>
              </w:rPr>
            </w:pPr>
            <w:r w:rsidRPr="0039084F">
              <w:rPr>
                <w:lang w:val="sr-Cyrl-CS"/>
              </w:rPr>
              <w:t>2022.</w:t>
            </w:r>
          </w:p>
        </w:tc>
        <w:tc>
          <w:tcPr>
            <w:tcW w:w="0" w:type="auto"/>
            <w:shd w:val="clear" w:color="auto" w:fill="FFF2CC"/>
            <w:vAlign w:val="center"/>
          </w:tcPr>
          <w:p w:rsidR="00AB234C" w:rsidRPr="0039084F" w:rsidRDefault="00AB234C" w:rsidP="00E740B6">
            <w:pPr>
              <w:jc w:val="center"/>
              <w:rPr>
                <w:lang w:val="sr-Cyrl-CS"/>
              </w:rPr>
            </w:pPr>
            <w:r w:rsidRPr="0039084F">
              <w:rPr>
                <w:lang w:val="sr-Cyrl-CS"/>
              </w:rPr>
              <w:t>2023.</w:t>
            </w:r>
          </w:p>
        </w:tc>
      </w:tr>
      <w:tr w:rsidR="00695FEF" w:rsidRPr="0039084F" w:rsidTr="00654F95">
        <w:trPr>
          <w:cantSplit/>
          <w:trHeight w:val="1682"/>
          <w:jc w:val="center"/>
        </w:trPr>
        <w:tc>
          <w:tcPr>
            <w:tcW w:w="0" w:type="auto"/>
            <w:vAlign w:val="center"/>
          </w:tcPr>
          <w:p w:rsidR="00DF21F6" w:rsidRPr="0039084F" w:rsidRDefault="00DF21F6" w:rsidP="0078755E">
            <w:pPr>
              <w:rPr>
                <w:lang w:val="sr-Cyrl-CS"/>
              </w:rPr>
            </w:pPr>
            <w:r w:rsidRPr="0039084F">
              <w:rPr>
                <w:lang w:val="sr-Cyrl-CS"/>
              </w:rPr>
              <w:t>2.2.1.2. Изградња ППОВ Врања са реконструкцијом и проширењем канализационе мреже</w:t>
            </w:r>
          </w:p>
        </w:tc>
        <w:tc>
          <w:tcPr>
            <w:tcW w:w="1439" w:type="dxa"/>
            <w:vAlign w:val="center"/>
          </w:tcPr>
          <w:p w:rsidR="00DF21F6" w:rsidRPr="0039084F" w:rsidRDefault="00DF21F6" w:rsidP="008733F3">
            <w:pPr>
              <w:jc w:val="center"/>
              <w:rPr>
                <w:lang w:val="sr-Cyrl-CS"/>
              </w:rPr>
            </w:pPr>
            <w:r w:rsidRPr="0039084F">
              <w:rPr>
                <w:lang w:val="sr-Cyrl-CS"/>
              </w:rPr>
              <w:t>МГСИ</w:t>
            </w:r>
          </w:p>
        </w:tc>
        <w:tc>
          <w:tcPr>
            <w:tcW w:w="1701" w:type="dxa"/>
            <w:vAlign w:val="center"/>
          </w:tcPr>
          <w:p w:rsidR="00DF21F6" w:rsidRPr="0039084F" w:rsidRDefault="00DF21F6" w:rsidP="008733F3">
            <w:pPr>
              <w:jc w:val="center"/>
              <w:rPr>
                <w:lang w:val="sr-Cyrl-CS"/>
              </w:rPr>
            </w:pPr>
            <w:r w:rsidRPr="0039084F">
              <w:rPr>
                <w:lang w:val="sr-Cyrl-CS"/>
              </w:rPr>
              <w:t>ЈЛС, ЈП која обављају посл</w:t>
            </w:r>
            <w:r w:rsidR="007441FC" w:rsidRPr="0039084F">
              <w:rPr>
                <w:lang w:val="sr-Cyrl-CS"/>
              </w:rPr>
              <w:t>ове сакупљања, од</w:t>
            </w:r>
            <w:r w:rsidRPr="0039084F">
              <w:rPr>
                <w:lang w:val="sr-Cyrl-CS"/>
              </w:rPr>
              <w:t>вођења и пречишћавања комун</w:t>
            </w:r>
            <w:r w:rsidR="007441FC" w:rsidRPr="0039084F">
              <w:rPr>
                <w:lang w:val="sr-Cyrl-CS"/>
              </w:rPr>
              <w:t>а</w:t>
            </w:r>
            <w:r w:rsidR="004A7A30" w:rsidRPr="0039084F">
              <w:rPr>
                <w:lang w:val="sr-Cyrl-CS"/>
              </w:rPr>
              <w:t>л</w:t>
            </w:r>
            <w:r w:rsidRPr="0039084F">
              <w:rPr>
                <w:lang w:val="sr-Cyrl-CS"/>
              </w:rPr>
              <w:t>них отпадних вода</w:t>
            </w:r>
          </w:p>
        </w:tc>
        <w:tc>
          <w:tcPr>
            <w:tcW w:w="1498" w:type="dxa"/>
            <w:vAlign w:val="center"/>
          </w:tcPr>
          <w:p w:rsidR="00DF21F6" w:rsidRPr="0039084F" w:rsidRDefault="00DF21F6" w:rsidP="008733F3">
            <w:pPr>
              <w:jc w:val="center"/>
              <w:rPr>
                <w:lang w:val="sr-Cyrl-CS"/>
              </w:rPr>
            </w:pPr>
            <w:r w:rsidRPr="0039084F">
              <w:rPr>
                <w:lang w:val="sr-Cyrl-CS"/>
              </w:rPr>
              <w:t>2021.</w:t>
            </w:r>
          </w:p>
        </w:tc>
        <w:tc>
          <w:tcPr>
            <w:tcW w:w="2187" w:type="dxa"/>
            <w:vAlign w:val="center"/>
          </w:tcPr>
          <w:p w:rsidR="00DF21F6" w:rsidRPr="0039084F" w:rsidRDefault="00DF21F6" w:rsidP="00B44C3F">
            <w:pPr>
              <w:jc w:val="center"/>
              <w:rPr>
                <w:lang w:val="sr-Cyrl-CS"/>
              </w:rPr>
            </w:pPr>
            <w:r w:rsidRPr="0039084F">
              <w:rPr>
                <w:lang w:val="sr-Cyrl-CS"/>
              </w:rPr>
              <w:t xml:space="preserve">Изграђено </w:t>
            </w:r>
            <w:proofErr w:type="spellStart"/>
            <w:r w:rsidRPr="0039084F">
              <w:rPr>
                <w:lang w:val="sr-Cyrl-CS"/>
              </w:rPr>
              <w:t>ППОВ</w:t>
            </w:r>
            <w:proofErr w:type="spellEnd"/>
            <w:r w:rsidRPr="0039084F">
              <w:rPr>
                <w:lang w:val="sr-Cyrl-CS"/>
              </w:rPr>
              <w:t xml:space="preserve"> капацитета 70.000</w:t>
            </w:r>
            <w:r w:rsidR="00A07C13">
              <w:rPr>
                <w:lang w:val="sr-Cyrl-CS"/>
              </w:rPr>
              <w:t xml:space="preserve"> ЕС 431</w:t>
            </w:r>
            <w:r w:rsidR="00B44C3F">
              <w:rPr>
                <w:lang w:val="sr-Latn-RS"/>
              </w:rPr>
              <w:t xml:space="preserve"> l</w:t>
            </w:r>
            <w:r w:rsidR="00A07C13">
              <w:rPr>
                <w:lang w:val="sr-Cyrl-CS"/>
              </w:rPr>
              <w:t>/</w:t>
            </w:r>
            <w:r w:rsidR="00B44C3F">
              <w:rPr>
                <w:lang w:val="sr-Latn-RS"/>
              </w:rPr>
              <w:t>s</w:t>
            </w:r>
            <w:r w:rsidR="00A07C13">
              <w:rPr>
                <w:lang w:val="sr-Cyrl-CS"/>
              </w:rPr>
              <w:t xml:space="preserve"> и реконструисана 5,5 km и дограђена 16,5 km </w:t>
            </w:r>
            <w:r w:rsidRPr="0039084F">
              <w:rPr>
                <w:lang w:val="sr-Cyrl-CS"/>
              </w:rPr>
              <w:t>канализациона мрежа</w:t>
            </w:r>
          </w:p>
        </w:tc>
        <w:tc>
          <w:tcPr>
            <w:tcW w:w="1701" w:type="dxa"/>
            <w:vAlign w:val="center"/>
          </w:tcPr>
          <w:p w:rsidR="00DF21F6" w:rsidRPr="0039084F" w:rsidRDefault="00DF21F6" w:rsidP="00E300EF">
            <w:pPr>
              <w:jc w:val="center"/>
              <w:rPr>
                <w:lang w:val="sr-Cyrl-CS"/>
              </w:rPr>
            </w:pPr>
            <w:r w:rsidRPr="0039084F">
              <w:rPr>
                <w:lang w:val="sr-Cyrl-CS"/>
              </w:rPr>
              <w:t>11 – Примања од иностраних задуживања</w:t>
            </w:r>
            <w:r w:rsidRPr="0039084F">
              <w:rPr>
                <w:lang w:val="sr-Cyrl-CS"/>
              </w:rPr>
              <w:br/>
              <w:t>(Робни кредит)</w:t>
            </w:r>
          </w:p>
        </w:tc>
        <w:tc>
          <w:tcPr>
            <w:tcW w:w="1914" w:type="dxa"/>
            <w:vAlign w:val="center"/>
          </w:tcPr>
          <w:p w:rsidR="00DF21F6" w:rsidRPr="0039084F" w:rsidRDefault="00DF21F6" w:rsidP="00E300EF">
            <w:pPr>
              <w:jc w:val="center"/>
              <w:rPr>
                <w:lang w:val="sr-Cyrl-CS"/>
              </w:rPr>
            </w:pPr>
            <w:r w:rsidRPr="0039084F">
              <w:rPr>
                <w:lang w:val="sr-Cyrl-CS"/>
              </w:rPr>
              <w:t>Глава 22.0 Програм 0702, Функција 450, Програмска активност 5026</w:t>
            </w:r>
          </w:p>
        </w:tc>
        <w:tc>
          <w:tcPr>
            <w:tcW w:w="0" w:type="auto"/>
            <w:vAlign w:val="center"/>
          </w:tcPr>
          <w:p w:rsidR="00DF21F6" w:rsidRPr="0039084F" w:rsidRDefault="00DF21F6" w:rsidP="008733F3">
            <w:pPr>
              <w:jc w:val="center"/>
              <w:rPr>
                <w:lang w:val="sr-Cyrl-CS"/>
              </w:rPr>
            </w:pPr>
            <w:r w:rsidRPr="0039084F">
              <w:rPr>
                <w:lang w:val="sr-Cyrl-CS"/>
              </w:rPr>
              <w:t>0</w:t>
            </w:r>
          </w:p>
        </w:tc>
        <w:tc>
          <w:tcPr>
            <w:tcW w:w="0" w:type="auto"/>
            <w:vAlign w:val="center"/>
          </w:tcPr>
          <w:p w:rsidR="00DF21F6" w:rsidRPr="0039084F" w:rsidRDefault="00DF21F6" w:rsidP="008733F3">
            <w:pPr>
              <w:jc w:val="center"/>
              <w:rPr>
                <w:lang w:val="sr-Cyrl-CS"/>
              </w:rPr>
            </w:pPr>
            <w:r w:rsidRPr="0039084F">
              <w:rPr>
                <w:lang w:val="sr-Cyrl-CS"/>
              </w:rPr>
              <w:t>/</w:t>
            </w:r>
          </w:p>
        </w:tc>
        <w:tc>
          <w:tcPr>
            <w:tcW w:w="0" w:type="auto"/>
            <w:vAlign w:val="center"/>
          </w:tcPr>
          <w:p w:rsidR="00DF21F6" w:rsidRPr="0039084F" w:rsidRDefault="00DF21F6" w:rsidP="008733F3">
            <w:pPr>
              <w:jc w:val="center"/>
              <w:rPr>
                <w:lang w:val="sr-Cyrl-CS"/>
              </w:rPr>
            </w:pPr>
            <w:r w:rsidRPr="0039084F">
              <w:rPr>
                <w:lang w:val="sr-Cyrl-CS"/>
              </w:rPr>
              <w:t>/</w:t>
            </w:r>
          </w:p>
        </w:tc>
      </w:tr>
      <w:tr w:rsidR="00695FEF" w:rsidRPr="0039084F" w:rsidTr="00654F95">
        <w:trPr>
          <w:cantSplit/>
          <w:trHeight w:val="1880"/>
          <w:jc w:val="center"/>
        </w:trPr>
        <w:tc>
          <w:tcPr>
            <w:tcW w:w="0" w:type="auto"/>
            <w:vAlign w:val="center"/>
          </w:tcPr>
          <w:p w:rsidR="00CC56D3" w:rsidRPr="0039084F" w:rsidRDefault="00CC56D3" w:rsidP="008733F3">
            <w:pPr>
              <w:rPr>
                <w:lang w:val="sr-Cyrl-CS"/>
              </w:rPr>
            </w:pPr>
            <w:r w:rsidRPr="0039084F">
              <w:rPr>
                <w:lang w:val="sr-Cyrl-CS"/>
              </w:rPr>
              <w:t xml:space="preserve">2.2.1.3. </w:t>
            </w:r>
            <w:bookmarkStart w:id="14" w:name="_Hlk69231118"/>
            <w:r w:rsidRPr="0039084F">
              <w:rPr>
                <w:lang w:val="sr-Cyrl-CS"/>
              </w:rPr>
              <w:t>Изградња и реконструкција ППОВ</w:t>
            </w:r>
            <w:r w:rsidR="00E55232" w:rsidRPr="0039084F">
              <w:rPr>
                <w:lang w:val="sr-Cyrl-CS"/>
              </w:rPr>
              <w:t xml:space="preserve"> </w:t>
            </w:r>
            <w:r w:rsidRPr="0039084F">
              <w:rPr>
                <w:lang w:val="sr-Cyrl-CS"/>
              </w:rPr>
              <w:t>у Смедереву, Панчеву, Кикинди, Пожаревцу, Трстенику, Пироту, Јагодини и Вршцу са реконструкцијом и проширењем канализационе мреже</w:t>
            </w:r>
            <w:bookmarkEnd w:id="14"/>
          </w:p>
        </w:tc>
        <w:tc>
          <w:tcPr>
            <w:tcW w:w="1439" w:type="dxa"/>
            <w:vAlign w:val="center"/>
          </w:tcPr>
          <w:p w:rsidR="00CC56D3" w:rsidRPr="0039084F" w:rsidRDefault="00CC56D3" w:rsidP="008733F3">
            <w:pPr>
              <w:jc w:val="center"/>
              <w:rPr>
                <w:lang w:val="sr-Cyrl-CS"/>
              </w:rPr>
            </w:pPr>
            <w:r w:rsidRPr="0039084F">
              <w:rPr>
                <w:lang w:val="sr-Cyrl-CS"/>
              </w:rPr>
              <w:t>МГСИ</w:t>
            </w:r>
          </w:p>
        </w:tc>
        <w:tc>
          <w:tcPr>
            <w:tcW w:w="1701" w:type="dxa"/>
            <w:vAlign w:val="center"/>
          </w:tcPr>
          <w:p w:rsidR="00CC56D3" w:rsidRPr="0039084F" w:rsidRDefault="00CC56D3" w:rsidP="00111606">
            <w:pPr>
              <w:jc w:val="center"/>
              <w:rPr>
                <w:lang w:val="sr-Cyrl-CS"/>
              </w:rPr>
            </w:pPr>
            <w:r w:rsidRPr="0039084F">
              <w:rPr>
                <w:lang w:val="sr-Cyrl-CS"/>
              </w:rPr>
              <w:t>ЈЛС, ЈП која обављају послове сакупљањ</w:t>
            </w:r>
            <w:r w:rsidR="005F7F0B" w:rsidRPr="0039084F">
              <w:rPr>
                <w:lang w:val="sr-Cyrl-CS"/>
              </w:rPr>
              <w:t>а, одвођења и пречишћавања комунал</w:t>
            </w:r>
            <w:r w:rsidRPr="0039084F">
              <w:rPr>
                <w:lang w:val="sr-Cyrl-CS"/>
              </w:rPr>
              <w:t xml:space="preserve">них отпадних вода </w:t>
            </w:r>
          </w:p>
        </w:tc>
        <w:tc>
          <w:tcPr>
            <w:tcW w:w="1498" w:type="dxa"/>
            <w:vAlign w:val="center"/>
          </w:tcPr>
          <w:p w:rsidR="00CC56D3" w:rsidRPr="0039084F" w:rsidRDefault="00CC56D3" w:rsidP="008733F3">
            <w:pPr>
              <w:jc w:val="center"/>
              <w:rPr>
                <w:lang w:val="sr-Cyrl-CS"/>
              </w:rPr>
            </w:pPr>
            <w:r w:rsidRPr="0039084F">
              <w:rPr>
                <w:lang w:val="sr-Cyrl-CS"/>
              </w:rPr>
              <w:t>2026.</w:t>
            </w:r>
          </w:p>
        </w:tc>
        <w:tc>
          <w:tcPr>
            <w:tcW w:w="2187" w:type="dxa"/>
            <w:vAlign w:val="center"/>
          </w:tcPr>
          <w:p w:rsidR="00CC56D3" w:rsidRPr="0039084F" w:rsidRDefault="00CC56D3" w:rsidP="00350141">
            <w:pPr>
              <w:jc w:val="center"/>
              <w:rPr>
                <w:lang w:val="sr-Cyrl-CS"/>
              </w:rPr>
            </w:pPr>
            <w:r w:rsidRPr="0039084F">
              <w:rPr>
                <w:lang w:val="sr-Cyrl-CS"/>
              </w:rPr>
              <w:t>Изграђена / реконструисана постројења и реконструисана и дограђена канализациона мрежа</w:t>
            </w:r>
          </w:p>
        </w:tc>
        <w:tc>
          <w:tcPr>
            <w:tcW w:w="1701" w:type="dxa"/>
            <w:vAlign w:val="center"/>
          </w:tcPr>
          <w:p w:rsidR="00CC56D3" w:rsidRPr="0039084F" w:rsidRDefault="00CC56D3" w:rsidP="00E300EF">
            <w:pPr>
              <w:jc w:val="center"/>
              <w:rPr>
                <w:lang w:val="sr-Cyrl-CS"/>
              </w:rPr>
            </w:pPr>
            <w:r w:rsidRPr="0039084F">
              <w:rPr>
                <w:lang w:val="sr-Cyrl-CS"/>
              </w:rPr>
              <w:t>11 – Примања од иностраних задуживања</w:t>
            </w:r>
            <w:r w:rsidRPr="0039084F">
              <w:rPr>
                <w:lang w:val="sr-Cyrl-CS"/>
              </w:rPr>
              <w:br/>
              <w:t>(Робни кредит)</w:t>
            </w:r>
          </w:p>
        </w:tc>
        <w:tc>
          <w:tcPr>
            <w:tcW w:w="1914" w:type="dxa"/>
            <w:vAlign w:val="center"/>
          </w:tcPr>
          <w:p w:rsidR="00CC56D3" w:rsidRPr="0039084F" w:rsidRDefault="00CC56D3" w:rsidP="002A4BBB">
            <w:pPr>
              <w:jc w:val="center"/>
              <w:rPr>
                <w:lang w:val="sr-Cyrl-CS"/>
              </w:rPr>
            </w:pPr>
            <w:r w:rsidRPr="0039084F">
              <w:rPr>
                <w:lang w:val="sr-Cyrl-CS"/>
              </w:rPr>
              <w:t>Глава 22.0 Програм 0702, Функција 450, Програмска активност 50</w:t>
            </w:r>
            <w:r w:rsidR="002A4BBB" w:rsidRPr="0039084F">
              <w:rPr>
                <w:lang w:val="sr-Cyrl-CS"/>
              </w:rPr>
              <w:t>49</w:t>
            </w:r>
          </w:p>
        </w:tc>
        <w:tc>
          <w:tcPr>
            <w:tcW w:w="0" w:type="auto"/>
            <w:vAlign w:val="center"/>
          </w:tcPr>
          <w:p w:rsidR="00CC56D3" w:rsidRPr="0039084F" w:rsidRDefault="00CC56D3" w:rsidP="008733F3">
            <w:pPr>
              <w:jc w:val="center"/>
              <w:rPr>
                <w:lang w:val="sr-Cyrl-CS"/>
              </w:rPr>
            </w:pPr>
            <w:r w:rsidRPr="0039084F">
              <w:rPr>
                <w:lang w:val="sr-Cyrl-CS"/>
              </w:rPr>
              <w:t>60.000</w:t>
            </w:r>
          </w:p>
        </w:tc>
        <w:tc>
          <w:tcPr>
            <w:tcW w:w="0" w:type="auto"/>
            <w:vAlign w:val="center"/>
          </w:tcPr>
          <w:p w:rsidR="00CC56D3" w:rsidRPr="0039084F" w:rsidRDefault="00CC56D3" w:rsidP="008733F3">
            <w:pPr>
              <w:jc w:val="center"/>
              <w:rPr>
                <w:lang w:val="sr-Cyrl-CS"/>
              </w:rPr>
            </w:pPr>
            <w:r w:rsidRPr="0039084F">
              <w:rPr>
                <w:lang w:val="sr-Cyrl-CS"/>
              </w:rPr>
              <w:t>120.000</w:t>
            </w:r>
          </w:p>
        </w:tc>
        <w:tc>
          <w:tcPr>
            <w:tcW w:w="0" w:type="auto"/>
            <w:vAlign w:val="center"/>
          </w:tcPr>
          <w:p w:rsidR="00CC56D3" w:rsidRPr="0039084F" w:rsidRDefault="00CC56D3" w:rsidP="008733F3">
            <w:pPr>
              <w:jc w:val="center"/>
              <w:rPr>
                <w:lang w:val="sr-Cyrl-CS"/>
              </w:rPr>
            </w:pPr>
            <w:r w:rsidRPr="0039084F">
              <w:rPr>
                <w:lang w:val="sr-Cyrl-CS"/>
              </w:rPr>
              <w:t>600.000</w:t>
            </w:r>
          </w:p>
        </w:tc>
      </w:tr>
      <w:tr w:rsidR="00695FEF" w:rsidRPr="0039084F" w:rsidTr="00654F95">
        <w:trPr>
          <w:cantSplit/>
          <w:trHeight w:val="845"/>
          <w:jc w:val="center"/>
        </w:trPr>
        <w:tc>
          <w:tcPr>
            <w:tcW w:w="0" w:type="auto"/>
            <w:vMerge w:val="restart"/>
            <w:vAlign w:val="center"/>
          </w:tcPr>
          <w:p w:rsidR="002053AB" w:rsidRPr="0039084F" w:rsidRDefault="002053AB" w:rsidP="00F56340">
            <w:pPr>
              <w:rPr>
                <w:lang w:val="sr-Cyrl-CS"/>
              </w:rPr>
            </w:pPr>
            <w:r w:rsidRPr="0039084F">
              <w:rPr>
                <w:lang w:val="sr-Cyrl-CS"/>
              </w:rPr>
              <w:t>2.2.1.4. Започета изградња ППОВ са реконструкцијом и проширењем канализационе мреже за Краљево</w:t>
            </w:r>
          </w:p>
        </w:tc>
        <w:tc>
          <w:tcPr>
            <w:tcW w:w="1439" w:type="dxa"/>
            <w:vMerge w:val="restart"/>
            <w:vAlign w:val="center"/>
          </w:tcPr>
          <w:p w:rsidR="002053AB" w:rsidRPr="0039084F" w:rsidRDefault="002053AB" w:rsidP="00F56340">
            <w:pPr>
              <w:jc w:val="center"/>
              <w:rPr>
                <w:lang w:val="sr-Cyrl-CS"/>
              </w:rPr>
            </w:pPr>
            <w:r w:rsidRPr="0039084F">
              <w:rPr>
                <w:lang w:val="sr-Cyrl-CS"/>
              </w:rPr>
              <w:t>МЗЖС</w:t>
            </w:r>
          </w:p>
        </w:tc>
        <w:tc>
          <w:tcPr>
            <w:tcW w:w="1701" w:type="dxa"/>
            <w:vMerge w:val="restart"/>
            <w:vAlign w:val="center"/>
          </w:tcPr>
          <w:p w:rsidR="002053AB" w:rsidRPr="0039084F" w:rsidRDefault="002053AB" w:rsidP="00F56340">
            <w:pPr>
              <w:jc w:val="center"/>
              <w:rPr>
                <w:lang w:val="sr-Cyrl-CS"/>
              </w:rPr>
            </w:pPr>
            <w:r w:rsidRPr="0039084F">
              <w:rPr>
                <w:lang w:val="sr-Cyrl-CS"/>
              </w:rPr>
              <w:t>ЈЛС, ЈКП</w:t>
            </w:r>
          </w:p>
        </w:tc>
        <w:tc>
          <w:tcPr>
            <w:tcW w:w="1498" w:type="dxa"/>
            <w:vMerge w:val="restart"/>
            <w:vAlign w:val="center"/>
          </w:tcPr>
          <w:p w:rsidR="002053AB" w:rsidRPr="0039084F" w:rsidRDefault="002053AB" w:rsidP="00F56340">
            <w:pPr>
              <w:jc w:val="center"/>
              <w:rPr>
                <w:lang w:val="sr-Cyrl-CS"/>
              </w:rPr>
            </w:pPr>
            <w:r w:rsidRPr="0039084F">
              <w:rPr>
                <w:lang w:val="sr-Cyrl-CS"/>
              </w:rPr>
              <w:t>2025.</w:t>
            </w:r>
          </w:p>
        </w:tc>
        <w:tc>
          <w:tcPr>
            <w:tcW w:w="2187" w:type="dxa"/>
            <w:vMerge w:val="restart"/>
            <w:vAlign w:val="center"/>
          </w:tcPr>
          <w:p w:rsidR="002053AB" w:rsidRPr="0039084F" w:rsidRDefault="002053AB" w:rsidP="00F56340">
            <w:pPr>
              <w:jc w:val="center"/>
              <w:rPr>
                <w:lang w:val="sr-Cyrl-CS"/>
              </w:rPr>
            </w:pPr>
            <w:r w:rsidRPr="0039084F">
              <w:rPr>
                <w:lang w:val="sr-Cyrl-CS"/>
              </w:rPr>
              <w:t>Започета изградња ППОВ капацитета 90.000 ЕС са реконструкцијом и проширењем канализаци</w:t>
            </w:r>
            <w:r w:rsidR="00300C35" w:rsidRPr="0039084F">
              <w:rPr>
                <w:lang w:val="sr-Cyrl-CS"/>
              </w:rPr>
              <w:t>о</w:t>
            </w:r>
            <w:r w:rsidRPr="0039084F">
              <w:rPr>
                <w:lang w:val="sr-Cyrl-CS"/>
              </w:rPr>
              <w:t>не мреже</w:t>
            </w:r>
          </w:p>
        </w:tc>
        <w:tc>
          <w:tcPr>
            <w:tcW w:w="1701" w:type="dxa"/>
            <w:vAlign w:val="center"/>
          </w:tcPr>
          <w:p w:rsidR="002053AB" w:rsidRPr="0039084F" w:rsidRDefault="002053AB" w:rsidP="000777C4">
            <w:pPr>
              <w:jc w:val="center"/>
              <w:rPr>
                <w:lang w:val="sr-Cyrl-CS"/>
              </w:rPr>
            </w:pPr>
            <w:r w:rsidRPr="0039084F">
              <w:rPr>
                <w:lang w:val="sr-Cyrl-CS"/>
              </w:rPr>
              <w:t>01 – Приходи из буџета РС</w:t>
            </w:r>
          </w:p>
        </w:tc>
        <w:tc>
          <w:tcPr>
            <w:tcW w:w="1914" w:type="dxa"/>
            <w:vMerge w:val="restart"/>
            <w:shd w:val="clear" w:color="auto" w:fill="auto"/>
            <w:vAlign w:val="center"/>
          </w:tcPr>
          <w:p w:rsidR="002053AB" w:rsidRPr="0039084F" w:rsidRDefault="002053AB" w:rsidP="00B63B8F">
            <w:pPr>
              <w:jc w:val="center"/>
              <w:rPr>
                <w:lang w:val="sr-Cyrl-CS"/>
              </w:rPr>
            </w:pPr>
            <w:r w:rsidRPr="0039084F">
              <w:rPr>
                <w:lang w:val="sr-Cyrl-CS"/>
              </w:rPr>
              <w:t>Глава 25.0, Програм 0406, Функција 560, Програмска активност 7069</w:t>
            </w:r>
          </w:p>
          <w:p w:rsidR="002053AB" w:rsidRPr="0039084F" w:rsidRDefault="002053AB" w:rsidP="00C8720D">
            <w:pPr>
              <w:jc w:val="center"/>
              <w:rPr>
                <w:lang w:val="sr-Cyrl-CS"/>
              </w:rPr>
            </w:pPr>
          </w:p>
        </w:tc>
        <w:tc>
          <w:tcPr>
            <w:tcW w:w="0" w:type="auto"/>
            <w:vAlign w:val="center"/>
          </w:tcPr>
          <w:p w:rsidR="002053AB" w:rsidRPr="0039084F" w:rsidRDefault="002053AB" w:rsidP="00E300EF">
            <w:pPr>
              <w:jc w:val="center"/>
              <w:rPr>
                <w:lang w:val="sr-Cyrl-CS"/>
              </w:rPr>
            </w:pPr>
            <w:r w:rsidRPr="0039084F">
              <w:rPr>
                <w:lang w:val="sr-Cyrl-CS"/>
              </w:rPr>
              <w:t>59.265</w:t>
            </w:r>
          </w:p>
        </w:tc>
        <w:tc>
          <w:tcPr>
            <w:tcW w:w="0" w:type="auto"/>
            <w:vAlign w:val="center"/>
          </w:tcPr>
          <w:p w:rsidR="002053AB" w:rsidRPr="0039084F" w:rsidRDefault="002053AB" w:rsidP="00E300EF">
            <w:pPr>
              <w:jc w:val="center"/>
              <w:rPr>
                <w:lang w:val="sr-Cyrl-CS"/>
              </w:rPr>
            </w:pPr>
            <w:r w:rsidRPr="0039084F">
              <w:rPr>
                <w:lang w:val="sr-Cyrl-CS"/>
              </w:rPr>
              <w:t>131.800</w:t>
            </w:r>
          </w:p>
        </w:tc>
        <w:tc>
          <w:tcPr>
            <w:tcW w:w="0" w:type="auto"/>
            <w:vAlign w:val="center"/>
          </w:tcPr>
          <w:p w:rsidR="002053AB" w:rsidRPr="0039084F" w:rsidRDefault="002053AB" w:rsidP="00E300EF">
            <w:pPr>
              <w:jc w:val="center"/>
              <w:rPr>
                <w:lang w:val="sr-Cyrl-CS"/>
              </w:rPr>
            </w:pPr>
            <w:r w:rsidRPr="0039084F">
              <w:rPr>
                <w:lang w:val="sr-Cyrl-CS"/>
              </w:rPr>
              <w:t>140.095</w:t>
            </w:r>
          </w:p>
        </w:tc>
      </w:tr>
      <w:tr w:rsidR="00695FEF" w:rsidRPr="0039084F" w:rsidTr="00654F95">
        <w:trPr>
          <w:cantSplit/>
          <w:jc w:val="center"/>
        </w:trPr>
        <w:tc>
          <w:tcPr>
            <w:tcW w:w="0" w:type="auto"/>
            <w:vMerge/>
            <w:vAlign w:val="center"/>
          </w:tcPr>
          <w:p w:rsidR="002053AB" w:rsidRPr="0039084F" w:rsidRDefault="002053AB" w:rsidP="00F56340">
            <w:pPr>
              <w:rPr>
                <w:lang w:val="sr-Cyrl-CS"/>
              </w:rPr>
            </w:pPr>
          </w:p>
        </w:tc>
        <w:tc>
          <w:tcPr>
            <w:tcW w:w="1439" w:type="dxa"/>
            <w:vMerge/>
            <w:vAlign w:val="center"/>
          </w:tcPr>
          <w:p w:rsidR="002053AB" w:rsidRPr="0039084F" w:rsidRDefault="002053AB" w:rsidP="00F56340">
            <w:pPr>
              <w:jc w:val="center"/>
              <w:rPr>
                <w:lang w:val="sr-Cyrl-CS"/>
              </w:rPr>
            </w:pPr>
          </w:p>
        </w:tc>
        <w:tc>
          <w:tcPr>
            <w:tcW w:w="1701" w:type="dxa"/>
            <w:vMerge/>
            <w:vAlign w:val="center"/>
          </w:tcPr>
          <w:p w:rsidR="002053AB" w:rsidRPr="0039084F" w:rsidRDefault="002053AB" w:rsidP="00F56340">
            <w:pPr>
              <w:jc w:val="center"/>
              <w:rPr>
                <w:lang w:val="sr-Cyrl-CS"/>
              </w:rPr>
            </w:pPr>
          </w:p>
        </w:tc>
        <w:tc>
          <w:tcPr>
            <w:tcW w:w="1498" w:type="dxa"/>
            <w:vMerge/>
            <w:vAlign w:val="center"/>
          </w:tcPr>
          <w:p w:rsidR="002053AB" w:rsidRPr="0039084F" w:rsidRDefault="002053AB" w:rsidP="00F56340">
            <w:pPr>
              <w:jc w:val="center"/>
              <w:rPr>
                <w:lang w:val="sr-Cyrl-CS"/>
              </w:rPr>
            </w:pPr>
          </w:p>
        </w:tc>
        <w:tc>
          <w:tcPr>
            <w:tcW w:w="2187" w:type="dxa"/>
            <w:vMerge/>
            <w:vAlign w:val="center"/>
          </w:tcPr>
          <w:p w:rsidR="002053AB" w:rsidRPr="0039084F" w:rsidRDefault="002053AB" w:rsidP="00F56340">
            <w:pPr>
              <w:jc w:val="center"/>
              <w:rPr>
                <w:lang w:val="sr-Cyrl-CS"/>
              </w:rPr>
            </w:pPr>
          </w:p>
        </w:tc>
        <w:tc>
          <w:tcPr>
            <w:tcW w:w="1701" w:type="dxa"/>
            <w:vAlign w:val="center"/>
          </w:tcPr>
          <w:p w:rsidR="002053AB" w:rsidRPr="0039084F" w:rsidRDefault="002053AB" w:rsidP="002053AB">
            <w:pPr>
              <w:jc w:val="center"/>
              <w:rPr>
                <w:lang w:val="sr-Cyrl-CS"/>
              </w:rPr>
            </w:pPr>
            <w:r w:rsidRPr="0039084F">
              <w:rPr>
                <w:lang w:val="sr-Cyrl-CS"/>
              </w:rPr>
              <w:t xml:space="preserve">56 – Финансијска помоћ ЕУ </w:t>
            </w:r>
          </w:p>
        </w:tc>
        <w:tc>
          <w:tcPr>
            <w:tcW w:w="1914" w:type="dxa"/>
            <w:vMerge/>
            <w:vAlign w:val="center"/>
          </w:tcPr>
          <w:p w:rsidR="002053AB" w:rsidRPr="0039084F" w:rsidRDefault="002053AB" w:rsidP="002053AB">
            <w:pPr>
              <w:jc w:val="center"/>
              <w:rPr>
                <w:lang w:val="sr-Cyrl-CS"/>
              </w:rPr>
            </w:pPr>
          </w:p>
        </w:tc>
        <w:tc>
          <w:tcPr>
            <w:tcW w:w="0" w:type="auto"/>
            <w:vAlign w:val="center"/>
          </w:tcPr>
          <w:p w:rsidR="002053AB" w:rsidRPr="0039084F" w:rsidRDefault="002053AB" w:rsidP="00E300EF">
            <w:pPr>
              <w:jc w:val="center"/>
              <w:rPr>
                <w:lang w:val="sr-Cyrl-CS"/>
              </w:rPr>
            </w:pPr>
            <w:r w:rsidRPr="0039084F">
              <w:rPr>
                <w:lang w:val="sr-Cyrl-CS"/>
              </w:rPr>
              <w:t>94.348</w:t>
            </w:r>
          </w:p>
        </w:tc>
        <w:tc>
          <w:tcPr>
            <w:tcW w:w="0" w:type="auto"/>
            <w:vAlign w:val="center"/>
          </w:tcPr>
          <w:p w:rsidR="002053AB" w:rsidRPr="0039084F" w:rsidRDefault="002053AB" w:rsidP="00E300EF">
            <w:pPr>
              <w:jc w:val="center"/>
              <w:rPr>
                <w:lang w:val="sr-Cyrl-CS"/>
              </w:rPr>
            </w:pPr>
            <w:r w:rsidRPr="0039084F">
              <w:rPr>
                <w:lang w:val="sr-Cyrl-CS"/>
              </w:rPr>
              <w:t>241.020</w:t>
            </w:r>
          </w:p>
        </w:tc>
        <w:tc>
          <w:tcPr>
            <w:tcW w:w="0" w:type="auto"/>
            <w:vAlign w:val="center"/>
          </w:tcPr>
          <w:p w:rsidR="002053AB" w:rsidRPr="0039084F" w:rsidRDefault="002053AB" w:rsidP="00E300EF">
            <w:pPr>
              <w:jc w:val="center"/>
              <w:rPr>
                <w:lang w:val="sr-Cyrl-CS"/>
              </w:rPr>
            </w:pPr>
            <w:r w:rsidRPr="0039084F">
              <w:rPr>
                <w:lang w:val="sr-Cyrl-CS"/>
              </w:rPr>
              <w:t>252.675</w:t>
            </w:r>
          </w:p>
        </w:tc>
      </w:tr>
      <w:tr w:rsidR="00695FEF" w:rsidRPr="0039084F" w:rsidTr="00654F95">
        <w:trPr>
          <w:cantSplit/>
          <w:jc w:val="center"/>
        </w:trPr>
        <w:tc>
          <w:tcPr>
            <w:tcW w:w="0" w:type="auto"/>
            <w:vMerge w:val="restart"/>
            <w:vAlign w:val="center"/>
          </w:tcPr>
          <w:p w:rsidR="002053AB" w:rsidRPr="0039084F" w:rsidRDefault="002053AB" w:rsidP="00F56340">
            <w:pPr>
              <w:rPr>
                <w:lang w:val="sr-Cyrl-CS"/>
              </w:rPr>
            </w:pPr>
            <w:r w:rsidRPr="0039084F">
              <w:rPr>
                <w:lang w:val="sr-Cyrl-CS"/>
              </w:rPr>
              <w:t xml:space="preserve">2.2.1.5. </w:t>
            </w:r>
            <w:bookmarkStart w:id="15" w:name="_Hlk69231343"/>
            <w:r w:rsidRPr="0039084F">
              <w:rPr>
                <w:lang w:val="sr-Cyrl-CS"/>
              </w:rPr>
              <w:t>Започета изградња ППОВ са реконструкцијом и проширењем канализационе мреже за Брус и Блаце</w:t>
            </w:r>
            <w:bookmarkEnd w:id="15"/>
          </w:p>
        </w:tc>
        <w:tc>
          <w:tcPr>
            <w:tcW w:w="1439" w:type="dxa"/>
            <w:vMerge w:val="restart"/>
            <w:vAlign w:val="center"/>
          </w:tcPr>
          <w:p w:rsidR="002053AB" w:rsidRPr="0039084F" w:rsidRDefault="002053AB" w:rsidP="00F56340">
            <w:pPr>
              <w:jc w:val="center"/>
              <w:rPr>
                <w:lang w:val="sr-Cyrl-CS"/>
              </w:rPr>
            </w:pPr>
            <w:r w:rsidRPr="0039084F">
              <w:rPr>
                <w:lang w:val="sr-Cyrl-CS"/>
              </w:rPr>
              <w:t>МПШВ-РДВ</w:t>
            </w:r>
          </w:p>
        </w:tc>
        <w:tc>
          <w:tcPr>
            <w:tcW w:w="1701" w:type="dxa"/>
            <w:vMerge w:val="restart"/>
            <w:vAlign w:val="center"/>
          </w:tcPr>
          <w:p w:rsidR="002053AB" w:rsidRPr="0039084F" w:rsidRDefault="002053AB" w:rsidP="00F56340">
            <w:pPr>
              <w:jc w:val="center"/>
              <w:rPr>
                <w:lang w:val="sr-Cyrl-CS"/>
              </w:rPr>
            </w:pPr>
            <w:r w:rsidRPr="0039084F">
              <w:rPr>
                <w:lang w:val="sr-Cyrl-CS"/>
              </w:rPr>
              <w:t>ЈЛС, ЈКП</w:t>
            </w:r>
          </w:p>
        </w:tc>
        <w:tc>
          <w:tcPr>
            <w:tcW w:w="1498" w:type="dxa"/>
            <w:vMerge w:val="restart"/>
            <w:vAlign w:val="center"/>
          </w:tcPr>
          <w:p w:rsidR="002053AB" w:rsidRPr="0039084F" w:rsidRDefault="002053AB" w:rsidP="00F56340">
            <w:pPr>
              <w:jc w:val="center"/>
              <w:rPr>
                <w:lang w:val="sr-Cyrl-CS"/>
              </w:rPr>
            </w:pPr>
            <w:r w:rsidRPr="0039084F">
              <w:rPr>
                <w:lang w:val="sr-Cyrl-CS"/>
              </w:rPr>
              <w:t>2024.</w:t>
            </w:r>
          </w:p>
        </w:tc>
        <w:tc>
          <w:tcPr>
            <w:tcW w:w="2187" w:type="dxa"/>
            <w:vMerge w:val="restart"/>
            <w:vAlign w:val="center"/>
          </w:tcPr>
          <w:p w:rsidR="002053AB" w:rsidRPr="0039084F" w:rsidRDefault="002053AB" w:rsidP="00F56340">
            <w:pPr>
              <w:pStyle w:val="NoSpacing"/>
              <w:jc w:val="center"/>
              <w:rPr>
                <w:rFonts w:ascii="Times New Roman" w:hAnsi="Times New Roman" w:cs="Times New Roman"/>
                <w:sz w:val="20"/>
                <w:szCs w:val="20"/>
                <w:lang w:val="sr-Cyrl-CS"/>
              </w:rPr>
            </w:pPr>
            <w:r w:rsidRPr="0039084F">
              <w:rPr>
                <w:rFonts w:ascii="Times New Roman" w:hAnsi="Times New Roman" w:cs="Times New Roman"/>
                <w:sz w:val="20"/>
                <w:szCs w:val="20"/>
                <w:lang w:val="sr-Cyrl-CS"/>
              </w:rPr>
              <w:t>Започета изградња ППОВ капацитета:</w:t>
            </w:r>
          </w:p>
          <w:p w:rsidR="002053AB" w:rsidRPr="0039084F" w:rsidRDefault="002053AB" w:rsidP="00F56340">
            <w:pPr>
              <w:pStyle w:val="NoSpacing"/>
              <w:jc w:val="center"/>
              <w:rPr>
                <w:rFonts w:ascii="Times New Roman" w:hAnsi="Times New Roman" w:cs="Times New Roman"/>
                <w:sz w:val="20"/>
                <w:szCs w:val="20"/>
                <w:lang w:val="sr-Cyrl-CS"/>
              </w:rPr>
            </w:pPr>
            <w:r w:rsidRPr="0039084F">
              <w:rPr>
                <w:rFonts w:ascii="Times New Roman" w:hAnsi="Times New Roman" w:cs="Times New Roman"/>
                <w:sz w:val="20"/>
                <w:szCs w:val="20"/>
                <w:lang w:val="sr-Cyrl-CS"/>
              </w:rPr>
              <w:t>Брус 10.500 ЕС</w:t>
            </w:r>
          </w:p>
          <w:p w:rsidR="002053AB" w:rsidRPr="0039084F" w:rsidRDefault="002053AB" w:rsidP="00F56340">
            <w:pPr>
              <w:pStyle w:val="NoSpacing"/>
              <w:jc w:val="center"/>
              <w:rPr>
                <w:rFonts w:ascii="Times New Roman" w:hAnsi="Times New Roman" w:cs="Times New Roman"/>
                <w:sz w:val="20"/>
                <w:szCs w:val="20"/>
                <w:lang w:val="sr-Cyrl-CS"/>
              </w:rPr>
            </w:pPr>
            <w:r w:rsidRPr="0039084F">
              <w:rPr>
                <w:rFonts w:ascii="Times New Roman" w:hAnsi="Times New Roman" w:cs="Times New Roman"/>
                <w:sz w:val="20"/>
                <w:szCs w:val="20"/>
                <w:lang w:val="sr-Cyrl-CS"/>
              </w:rPr>
              <w:t>Блаце 10.500 ЕС Реконструкција мреже:</w:t>
            </w:r>
          </w:p>
          <w:p w:rsidR="002053AB" w:rsidRPr="0039084F" w:rsidRDefault="002053AB" w:rsidP="00F56340">
            <w:pPr>
              <w:pStyle w:val="NoSpacing"/>
              <w:jc w:val="center"/>
              <w:rPr>
                <w:rFonts w:ascii="Times New Roman" w:hAnsi="Times New Roman" w:cs="Times New Roman"/>
                <w:sz w:val="20"/>
                <w:szCs w:val="20"/>
                <w:lang w:val="sr-Cyrl-CS"/>
              </w:rPr>
            </w:pPr>
            <w:r w:rsidRPr="0039084F">
              <w:rPr>
                <w:rFonts w:ascii="Times New Roman" w:hAnsi="Times New Roman" w:cs="Times New Roman"/>
                <w:sz w:val="20"/>
                <w:szCs w:val="20"/>
                <w:lang w:val="sr-Cyrl-CS"/>
              </w:rPr>
              <w:t>Брус 7,7 km</w:t>
            </w:r>
          </w:p>
          <w:p w:rsidR="002053AB" w:rsidRPr="0039084F" w:rsidRDefault="002053AB" w:rsidP="00F56340">
            <w:pPr>
              <w:pStyle w:val="NoSpacing"/>
              <w:jc w:val="center"/>
              <w:rPr>
                <w:rFonts w:ascii="Times New Roman" w:hAnsi="Times New Roman" w:cs="Times New Roman"/>
                <w:sz w:val="20"/>
                <w:szCs w:val="20"/>
                <w:lang w:val="sr-Cyrl-CS"/>
              </w:rPr>
            </w:pPr>
            <w:r w:rsidRPr="0039084F">
              <w:rPr>
                <w:rFonts w:ascii="Times New Roman" w:hAnsi="Times New Roman" w:cs="Times New Roman"/>
                <w:sz w:val="20"/>
                <w:szCs w:val="20"/>
                <w:lang w:val="sr-Cyrl-CS"/>
              </w:rPr>
              <w:t>Блаце 3,7 km</w:t>
            </w:r>
          </w:p>
          <w:p w:rsidR="002053AB" w:rsidRPr="0039084F" w:rsidRDefault="002053AB" w:rsidP="00F56340">
            <w:pPr>
              <w:pStyle w:val="NoSpacing"/>
              <w:jc w:val="center"/>
              <w:rPr>
                <w:rFonts w:ascii="Times New Roman" w:hAnsi="Times New Roman" w:cs="Times New Roman"/>
                <w:sz w:val="20"/>
                <w:szCs w:val="20"/>
                <w:lang w:val="sr-Cyrl-CS"/>
              </w:rPr>
            </w:pPr>
            <w:r w:rsidRPr="0039084F">
              <w:rPr>
                <w:rFonts w:ascii="Times New Roman" w:hAnsi="Times New Roman" w:cs="Times New Roman"/>
                <w:sz w:val="20"/>
                <w:szCs w:val="20"/>
                <w:lang w:val="sr-Cyrl-CS"/>
              </w:rPr>
              <w:t>Изградња мреже: Брус 6,6 km</w:t>
            </w:r>
          </w:p>
          <w:p w:rsidR="002053AB" w:rsidRPr="0039084F" w:rsidRDefault="002053AB" w:rsidP="00F56340">
            <w:pPr>
              <w:pStyle w:val="NoSpacing"/>
              <w:jc w:val="center"/>
              <w:rPr>
                <w:rFonts w:ascii="Times New Roman" w:hAnsi="Times New Roman" w:cs="Times New Roman"/>
                <w:sz w:val="20"/>
                <w:szCs w:val="20"/>
                <w:lang w:val="sr-Cyrl-CS"/>
              </w:rPr>
            </w:pPr>
            <w:r w:rsidRPr="0039084F">
              <w:rPr>
                <w:rFonts w:ascii="Times New Roman" w:hAnsi="Times New Roman" w:cs="Times New Roman"/>
                <w:sz w:val="20"/>
                <w:szCs w:val="20"/>
                <w:lang w:val="sr-Cyrl-CS"/>
              </w:rPr>
              <w:t>Блаце 1,1 km</w:t>
            </w:r>
          </w:p>
        </w:tc>
        <w:tc>
          <w:tcPr>
            <w:tcW w:w="1701" w:type="dxa"/>
            <w:vAlign w:val="center"/>
          </w:tcPr>
          <w:p w:rsidR="002053AB" w:rsidRPr="0039084F" w:rsidRDefault="002053AB" w:rsidP="00F56340">
            <w:pPr>
              <w:jc w:val="center"/>
              <w:rPr>
                <w:lang w:val="sr-Cyrl-CS"/>
              </w:rPr>
            </w:pPr>
            <w:r w:rsidRPr="0039084F">
              <w:rPr>
                <w:lang w:val="sr-Cyrl-CS"/>
              </w:rPr>
              <w:t>01 – Приходи из буџета РС (укупно 4,58 милиона €)</w:t>
            </w:r>
          </w:p>
        </w:tc>
        <w:tc>
          <w:tcPr>
            <w:tcW w:w="1914" w:type="dxa"/>
            <w:vMerge w:val="restart"/>
            <w:vAlign w:val="center"/>
          </w:tcPr>
          <w:p w:rsidR="002053AB" w:rsidRPr="0039084F" w:rsidRDefault="002053AB" w:rsidP="008D21A7">
            <w:pPr>
              <w:jc w:val="center"/>
              <w:rPr>
                <w:lang w:val="sr-Cyrl-CS"/>
              </w:rPr>
            </w:pPr>
            <w:bookmarkStart w:id="16" w:name="_Hlk69231465"/>
            <w:r w:rsidRPr="0039084F">
              <w:rPr>
                <w:lang w:val="sr-Cyrl-CS"/>
              </w:rPr>
              <w:t>Глава 24.3, Програм 0401, Функција 630, Програмска активност 7069</w:t>
            </w:r>
            <w:bookmarkEnd w:id="16"/>
          </w:p>
        </w:tc>
        <w:tc>
          <w:tcPr>
            <w:tcW w:w="0" w:type="auto"/>
            <w:vAlign w:val="center"/>
          </w:tcPr>
          <w:p w:rsidR="002053AB" w:rsidRPr="0039084F" w:rsidRDefault="002053AB" w:rsidP="00F56340">
            <w:pPr>
              <w:jc w:val="center"/>
              <w:rPr>
                <w:lang w:val="sr-Cyrl-CS"/>
              </w:rPr>
            </w:pPr>
            <w:bookmarkStart w:id="17" w:name="_Hlk69231679"/>
            <w:r w:rsidRPr="0039084F">
              <w:rPr>
                <w:lang w:val="sr-Cyrl-CS"/>
              </w:rPr>
              <w:t>117.940</w:t>
            </w:r>
            <w:bookmarkEnd w:id="17"/>
          </w:p>
        </w:tc>
        <w:tc>
          <w:tcPr>
            <w:tcW w:w="0" w:type="auto"/>
            <w:vAlign w:val="center"/>
          </w:tcPr>
          <w:p w:rsidR="002053AB" w:rsidRPr="0039084F" w:rsidRDefault="002053AB" w:rsidP="00F56340">
            <w:pPr>
              <w:jc w:val="center"/>
              <w:rPr>
                <w:lang w:val="sr-Cyrl-CS"/>
              </w:rPr>
            </w:pPr>
            <w:r w:rsidRPr="0039084F">
              <w:rPr>
                <w:lang w:val="sr-Cyrl-CS"/>
              </w:rPr>
              <w:t>117.940</w:t>
            </w:r>
          </w:p>
        </w:tc>
        <w:tc>
          <w:tcPr>
            <w:tcW w:w="0" w:type="auto"/>
            <w:vAlign w:val="center"/>
          </w:tcPr>
          <w:p w:rsidR="002053AB" w:rsidRPr="0039084F" w:rsidRDefault="002053AB" w:rsidP="00F56340">
            <w:pPr>
              <w:jc w:val="center"/>
              <w:rPr>
                <w:lang w:val="sr-Cyrl-CS"/>
              </w:rPr>
            </w:pPr>
            <w:r w:rsidRPr="0039084F">
              <w:rPr>
                <w:lang w:val="sr-Cyrl-CS"/>
              </w:rPr>
              <w:t>83.239</w:t>
            </w:r>
          </w:p>
        </w:tc>
      </w:tr>
      <w:tr w:rsidR="00695FEF" w:rsidRPr="0039084F" w:rsidTr="00654F95">
        <w:trPr>
          <w:cantSplit/>
          <w:jc w:val="center"/>
        </w:trPr>
        <w:tc>
          <w:tcPr>
            <w:tcW w:w="0" w:type="auto"/>
            <w:vMerge/>
            <w:vAlign w:val="center"/>
          </w:tcPr>
          <w:p w:rsidR="002053AB" w:rsidRPr="0039084F" w:rsidRDefault="002053AB" w:rsidP="008733F3">
            <w:pPr>
              <w:jc w:val="center"/>
              <w:rPr>
                <w:lang w:val="sr-Cyrl-CS"/>
              </w:rPr>
            </w:pPr>
          </w:p>
        </w:tc>
        <w:tc>
          <w:tcPr>
            <w:tcW w:w="1439" w:type="dxa"/>
            <w:vMerge/>
            <w:vAlign w:val="center"/>
          </w:tcPr>
          <w:p w:rsidR="002053AB" w:rsidRPr="0039084F" w:rsidRDefault="002053AB" w:rsidP="008733F3">
            <w:pPr>
              <w:jc w:val="center"/>
              <w:rPr>
                <w:lang w:val="sr-Cyrl-CS"/>
              </w:rPr>
            </w:pPr>
          </w:p>
        </w:tc>
        <w:tc>
          <w:tcPr>
            <w:tcW w:w="1701" w:type="dxa"/>
            <w:vMerge/>
            <w:vAlign w:val="center"/>
          </w:tcPr>
          <w:p w:rsidR="002053AB" w:rsidRPr="0039084F" w:rsidRDefault="002053AB" w:rsidP="008733F3">
            <w:pPr>
              <w:jc w:val="center"/>
              <w:rPr>
                <w:lang w:val="sr-Cyrl-CS"/>
              </w:rPr>
            </w:pPr>
          </w:p>
        </w:tc>
        <w:tc>
          <w:tcPr>
            <w:tcW w:w="1498" w:type="dxa"/>
            <w:vMerge/>
            <w:vAlign w:val="center"/>
          </w:tcPr>
          <w:p w:rsidR="002053AB" w:rsidRPr="0039084F" w:rsidRDefault="002053AB" w:rsidP="008733F3">
            <w:pPr>
              <w:jc w:val="center"/>
              <w:rPr>
                <w:lang w:val="sr-Cyrl-CS"/>
              </w:rPr>
            </w:pPr>
          </w:p>
        </w:tc>
        <w:tc>
          <w:tcPr>
            <w:tcW w:w="2187" w:type="dxa"/>
            <w:vMerge/>
            <w:vAlign w:val="center"/>
          </w:tcPr>
          <w:p w:rsidR="002053AB" w:rsidRPr="0039084F" w:rsidRDefault="002053AB" w:rsidP="008733F3">
            <w:pPr>
              <w:jc w:val="center"/>
              <w:rPr>
                <w:lang w:val="sr-Cyrl-CS"/>
              </w:rPr>
            </w:pPr>
          </w:p>
        </w:tc>
        <w:tc>
          <w:tcPr>
            <w:tcW w:w="1701" w:type="dxa"/>
            <w:vAlign w:val="center"/>
          </w:tcPr>
          <w:p w:rsidR="002053AB" w:rsidRPr="0039084F" w:rsidRDefault="002053AB" w:rsidP="00B71C16">
            <w:pPr>
              <w:jc w:val="center"/>
              <w:rPr>
                <w:lang w:val="sr-Cyrl-CS"/>
              </w:rPr>
            </w:pPr>
            <w:r w:rsidRPr="0039084F">
              <w:rPr>
                <w:lang w:val="sr-Cyrl-CS"/>
              </w:rPr>
              <w:t>56 – Финансијска помоћ ЕУ</w:t>
            </w:r>
            <w:r w:rsidRPr="0039084F">
              <w:rPr>
                <w:lang w:val="sr-Cyrl-CS"/>
              </w:rPr>
              <w:br/>
              <w:t>(укупно 7,66 милиона €)</w:t>
            </w:r>
          </w:p>
        </w:tc>
        <w:tc>
          <w:tcPr>
            <w:tcW w:w="1914" w:type="dxa"/>
            <w:vMerge/>
            <w:vAlign w:val="center"/>
          </w:tcPr>
          <w:p w:rsidR="002053AB" w:rsidRPr="0039084F" w:rsidRDefault="002053AB" w:rsidP="003E1F8D">
            <w:pPr>
              <w:rPr>
                <w:lang w:val="sr-Cyrl-CS"/>
              </w:rPr>
            </w:pPr>
          </w:p>
        </w:tc>
        <w:tc>
          <w:tcPr>
            <w:tcW w:w="0" w:type="auto"/>
            <w:vAlign w:val="center"/>
          </w:tcPr>
          <w:p w:rsidR="002053AB" w:rsidRPr="0039084F" w:rsidRDefault="002053AB" w:rsidP="008733F3">
            <w:pPr>
              <w:jc w:val="center"/>
              <w:rPr>
                <w:lang w:val="sr-Cyrl-CS"/>
              </w:rPr>
            </w:pPr>
            <w:r w:rsidRPr="0039084F">
              <w:rPr>
                <w:lang w:val="sr-Cyrl-CS"/>
              </w:rPr>
              <w:t>199.277</w:t>
            </w:r>
          </w:p>
        </w:tc>
        <w:tc>
          <w:tcPr>
            <w:tcW w:w="0" w:type="auto"/>
            <w:vAlign w:val="center"/>
          </w:tcPr>
          <w:p w:rsidR="002053AB" w:rsidRPr="0039084F" w:rsidRDefault="002053AB" w:rsidP="008733F3">
            <w:pPr>
              <w:jc w:val="center"/>
              <w:rPr>
                <w:lang w:val="sr-Cyrl-CS"/>
              </w:rPr>
            </w:pPr>
            <w:r w:rsidRPr="0039084F">
              <w:rPr>
                <w:lang w:val="sr-Cyrl-CS"/>
              </w:rPr>
              <w:t>135.277</w:t>
            </w:r>
          </w:p>
        </w:tc>
        <w:tc>
          <w:tcPr>
            <w:tcW w:w="0" w:type="auto"/>
            <w:vAlign w:val="center"/>
          </w:tcPr>
          <w:p w:rsidR="002053AB" w:rsidRPr="0039084F" w:rsidRDefault="002053AB" w:rsidP="008733F3">
            <w:pPr>
              <w:jc w:val="center"/>
              <w:rPr>
                <w:lang w:val="sr-Cyrl-CS"/>
              </w:rPr>
            </w:pPr>
            <w:r w:rsidRPr="0039084F">
              <w:rPr>
                <w:lang w:val="sr-Cyrl-CS"/>
              </w:rPr>
              <w:t>222.568</w:t>
            </w:r>
          </w:p>
        </w:tc>
      </w:tr>
    </w:tbl>
    <w:p w:rsidR="00027823" w:rsidRPr="0039084F" w:rsidRDefault="00027823">
      <w:pPr>
        <w:rPr>
          <w:lang w:val="sr-Cyrl-CS"/>
        </w:rPr>
      </w:pPr>
    </w:p>
    <w:p w:rsidR="00256B22" w:rsidRPr="0039084F" w:rsidRDefault="00256B22">
      <w:pPr>
        <w:rPr>
          <w:lang w:val="sr-Cyrl-CS"/>
        </w:rPr>
      </w:pPr>
      <w:r w:rsidRPr="0039084F">
        <w:rPr>
          <w:lang w:val="sr-Cyrl-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2"/>
        <w:gridCol w:w="1276"/>
        <w:gridCol w:w="1985"/>
        <w:gridCol w:w="1417"/>
        <w:gridCol w:w="2268"/>
        <w:gridCol w:w="1843"/>
        <w:gridCol w:w="1603"/>
        <w:gridCol w:w="891"/>
        <w:gridCol w:w="891"/>
        <w:gridCol w:w="891"/>
      </w:tblGrid>
      <w:tr w:rsidR="00027823" w:rsidRPr="0039084F" w:rsidTr="00027823">
        <w:trPr>
          <w:cantSplit/>
          <w:jc w:val="center"/>
        </w:trPr>
        <w:tc>
          <w:tcPr>
            <w:tcW w:w="2943" w:type="dxa"/>
            <w:vMerge w:val="restart"/>
            <w:shd w:val="clear" w:color="auto" w:fill="FFF2CC"/>
            <w:vAlign w:val="center"/>
          </w:tcPr>
          <w:p w:rsidR="00027823" w:rsidRPr="0039084F" w:rsidRDefault="00027823" w:rsidP="00E300EF">
            <w:pPr>
              <w:jc w:val="center"/>
              <w:rPr>
                <w:lang w:val="sr-Cyrl-CS"/>
              </w:rPr>
            </w:pPr>
            <w:r w:rsidRPr="0039084F">
              <w:rPr>
                <w:lang w:val="sr-Cyrl-CS"/>
              </w:rPr>
              <w:lastRenderedPageBreak/>
              <w:t>Назив активности:</w:t>
            </w:r>
          </w:p>
        </w:tc>
        <w:tc>
          <w:tcPr>
            <w:tcW w:w="1276" w:type="dxa"/>
            <w:vMerge w:val="restart"/>
            <w:shd w:val="clear" w:color="auto" w:fill="FFF2CC"/>
            <w:vAlign w:val="center"/>
          </w:tcPr>
          <w:p w:rsidR="00027823" w:rsidRPr="0039084F" w:rsidRDefault="00027823" w:rsidP="00E300EF">
            <w:pPr>
              <w:jc w:val="center"/>
              <w:rPr>
                <w:lang w:val="sr-Cyrl-CS"/>
              </w:rPr>
            </w:pPr>
            <w:r w:rsidRPr="0039084F">
              <w:rPr>
                <w:lang w:val="sr-Cyrl-CS"/>
              </w:rPr>
              <w:t>Орган који спроводи активност</w:t>
            </w:r>
          </w:p>
        </w:tc>
        <w:tc>
          <w:tcPr>
            <w:tcW w:w="1985" w:type="dxa"/>
            <w:vMerge w:val="restart"/>
            <w:shd w:val="clear" w:color="auto" w:fill="FFF2CC"/>
            <w:vAlign w:val="center"/>
          </w:tcPr>
          <w:p w:rsidR="00027823" w:rsidRPr="0039084F" w:rsidRDefault="00027823" w:rsidP="00E300EF">
            <w:pPr>
              <w:jc w:val="center"/>
              <w:rPr>
                <w:lang w:val="sr-Cyrl-CS"/>
              </w:rPr>
            </w:pPr>
            <w:r w:rsidRPr="0039084F">
              <w:rPr>
                <w:lang w:val="sr-Cyrl-CS"/>
              </w:rPr>
              <w:t>Oргани партнери у спровођењу активности</w:t>
            </w:r>
          </w:p>
        </w:tc>
        <w:tc>
          <w:tcPr>
            <w:tcW w:w="1417" w:type="dxa"/>
            <w:vMerge w:val="restart"/>
            <w:shd w:val="clear" w:color="auto" w:fill="FFF2CC"/>
            <w:vAlign w:val="center"/>
          </w:tcPr>
          <w:p w:rsidR="00027823" w:rsidRPr="0039084F" w:rsidRDefault="00027823" w:rsidP="00E300EF">
            <w:pPr>
              <w:jc w:val="center"/>
              <w:rPr>
                <w:lang w:val="sr-Cyrl-CS"/>
              </w:rPr>
            </w:pPr>
            <w:r w:rsidRPr="0039084F">
              <w:rPr>
                <w:lang w:val="sr-Cyrl-CS"/>
              </w:rPr>
              <w:t>Рок за завршетак активности</w:t>
            </w:r>
          </w:p>
        </w:tc>
        <w:tc>
          <w:tcPr>
            <w:tcW w:w="2268" w:type="dxa"/>
            <w:vMerge w:val="restart"/>
            <w:shd w:val="clear" w:color="auto" w:fill="FFF2CC"/>
            <w:vAlign w:val="center"/>
          </w:tcPr>
          <w:p w:rsidR="00027823" w:rsidRPr="0039084F" w:rsidRDefault="00027823" w:rsidP="00E300EF">
            <w:pPr>
              <w:jc w:val="center"/>
              <w:rPr>
                <w:lang w:val="sr-Cyrl-CS"/>
              </w:rPr>
            </w:pPr>
            <w:r w:rsidRPr="0039084F">
              <w:rPr>
                <w:lang w:val="sr-Cyrl-CS"/>
              </w:rPr>
              <w:t>Показатељи учинка и ЦВ</w:t>
            </w:r>
          </w:p>
        </w:tc>
        <w:tc>
          <w:tcPr>
            <w:tcW w:w="1843" w:type="dxa"/>
            <w:vMerge w:val="restart"/>
            <w:shd w:val="clear" w:color="auto" w:fill="FFF2CC"/>
            <w:vAlign w:val="center"/>
          </w:tcPr>
          <w:p w:rsidR="00027823" w:rsidRPr="0039084F" w:rsidRDefault="00027823" w:rsidP="00E300EF">
            <w:pPr>
              <w:jc w:val="center"/>
              <w:rPr>
                <w:lang w:val="sr-Cyrl-CS"/>
              </w:rPr>
            </w:pPr>
            <w:r w:rsidRPr="0039084F">
              <w:rPr>
                <w:lang w:val="sr-Cyrl-CS"/>
              </w:rPr>
              <w:t>Извор финансирања</w:t>
            </w:r>
          </w:p>
        </w:tc>
        <w:tc>
          <w:tcPr>
            <w:tcW w:w="1603" w:type="dxa"/>
            <w:vMerge w:val="restart"/>
            <w:shd w:val="clear" w:color="auto" w:fill="FFF2CC"/>
            <w:vAlign w:val="center"/>
          </w:tcPr>
          <w:p w:rsidR="00027823" w:rsidRPr="0039084F" w:rsidRDefault="00027823" w:rsidP="00E300EF">
            <w:pPr>
              <w:jc w:val="center"/>
              <w:rPr>
                <w:lang w:val="sr-Cyrl-CS"/>
              </w:rPr>
            </w:pPr>
            <w:r w:rsidRPr="0039084F">
              <w:rPr>
                <w:lang w:val="sr-Cyrl-CS"/>
              </w:rPr>
              <w:t>Веза са програмским буџетом</w:t>
            </w:r>
          </w:p>
        </w:tc>
        <w:tc>
          <w:tcPr>
            <w:tcW w:w="0" w:type="auto"/>
            <w:gridSpan w:val="3"/>
            <w:shd w:val="clear" w:color="auto" w:fill="FFF2CC"/>
            <w:vAlign w:val="center"/>
          </w:tcPr>
          <w:p w:rsidR="00027823" w:rsidRPr="0039084F" w:rsidRDefault="00027823" w:rsidP="00E300EF">
            <w:pPr>
              <w:jc w:val="center"/>
              <w:rPr>
                <w:lang w:val="sr-Cyrl-CS"/>
              </w:rPr>
            </w:pPr>
            <w:r w:rsidRPr="0039084F">
              <w:rPr>
                <w:lang w:val="sr-Cyrl-CS"/>
              </w:rPr>
              <w:t>Укупна процењена финансијска средства по изворима у 000 дин.</w:t>
            </w:r>
          </w:p>
        </w:tc>
      </w:tr>
      <w:tr w:rsidR="00027823" w:rsidRPr="0039084F" w:rsidTr="00027823">
        <w:trPr>
          <w:cantSplit/>
          <w:trHeight w:val="134"/>
          <w:jc w:val="center"/>
        </w:trPr>
        <w:tc>
          <w:tcPr>
            <w:tcW w:w="2943" w:type="dxa"/>
            <w:vMerge/>
            <w:shd w:val="clear" w:color="auto" w:fill="FFF2CC"/>
            <w:vAlign w:val="center"/>
          </w:tcPr>
          <w:p w:rsidR="00027823" w:rsidRPr="0039084F" w:rsidRDefault="00027823" w:rsidP="00E300EF">
            <w:pPr>
              <w:jc w:val="center"/>
              <w:rPr>
                <w:lang w:val="sr-Cyrl-CS"/>
              </w:rPr>
            </w:pPr>
          </w:p>
        </w:tc>
        <w:tc>
          <w:tcPr>
            <w:tcW w:w="1276" w:type="dxa"/>
            <w:vMerge/>
            <w:shd w:val="clear" w:color="auto" w:fill="FFF2CC"/>
            <w:vAlign w:val="center"/>
          </w:tcPr>
          <w:p w:rsidR="00027823" w:rsidRPr="0039084F" w:rsidRDefault="00027823" w:rsidP="00E300EF">
            <w:pPr>
              <w:jc w:val="center"/>
              <w:rPr>
                <w:lang w:val="sr-Cyrl-CS"/>
              </w:rPr>
            </w:pPr>
          </w:p>
        </w:tc>
        <w:tc>
          <w:tcPr>
            <w:tcW w:w="1985" w:type="dxa"/>
            <w:vMerge/>
            <w:shd w:val="clear" w:color="auto" w:fill="FFF2CC"/>
            <w:vAlign w:val="center"/>
          </w:tcPr>
          <w:p w:rsidR="00027823" w:rsidRPr="0039084F" w:rsidRDefault="00027823" w:rsidP="00E300EF">
            <w:pPr>
              <w:jc w:val="center"/>
              <w:rPr>
                <w:lang w:val="sr-Cyrl-CS"/>
              </w:rPr>
            </w:pPr>
          </w:p>
        </w:tc>
        <w:tc>
          <w:tcPr>
            <w:tcW w:w="1417" w:type="dxa"/>
            <w:vMerge/>
            <w:shd w:val="clear" w:color="auto" w:fill="FFF2CC"/>
            <w:vAlign w:val="center"/>
          </w:tcPr>
          <w:p w:rsidR="00027823" w:rsidRPr="0039084F" w:rsidRDefault="00027823" w:rsidP="00E300EF">
            <w:pPr>
              <w:jc w:val="center"/>
              <w:rPr>
                <w:lang w:val="sr-Cyrl-CS"/>
              </w:rPr>
            </w:pPr>
          </w:p>
        </w:tc>
        <w:tc>
          <w:tcPr>
            <w:tcW w:w="2268" w:type="dxa"/>
            <w:vMerge/>
            <w:shd w:val="clear" w:color="auto" w:fill="FFF2CC"/>
            <w:vAlign w:val="center"/>
          </w:tcPr>
          <w:p w:rsidR="00027823" w:rsidRPr="0039084F" w:rsidRDefault="00027823" w:rsidP="00E300EF">
            <w:pPr>
              <w:jc w:val="center"/>
              <w:rPr>
                <w:lang w:val="sr-Cyrl-CS"/>
              </w:rPr>
            </w:pPr>
          </w:p>
        </w:tc>
        <w:tc>
          <w:tcPr>
            <w:tcW w:w="1843" w:type="dxa"/>
            <w:vMerge/>
            <w:shd w:val="clear" w:color="auto" w:fill="FFF2CC"/>
            <w:vAlign w:val="center"/>
          </w:tcPr>
          <w:p w:rsidR="00027823" w:rsidRPr="0039084F" w:rsidRDefault="00027823" w:rsidP="00E300EF">
            <w:pPr>
              <w:jc w:val="center"/>
              <w:rPr>
                <w:lang w:val="sr-Cyrl-CS"/>
              </w:rPr>
            </w:pPr>
          </w:p>
        </w:tc>
        <w:tc>
          <w:tcPr>
            <w:tcW w:w="1603" w:type="dxa"/>
            <w:vMerge/>
            <w:shd w:val="clear" w:color="auto" w:fill="FFF2CC"/>
            <w:vAlign w:val="center"/>
          </w:tcPr>
          <w:p w:rsidR="00027823" w:rsidRPr="0039084F" w:rsidRDefault="00027823" w:rsidP="00E300EF">
            <w:pPr>
              <w:jc w:val="center"/>
              <w:rPr>
                <w:lang w:val="sr-Cyrl-CS"/>
              </w:rPr>
            </w:pPr>
          </w:p>
        </w:tc>
        <w:tc>
          <w:tcPr>
            <w:tcW w:w="0" w:type="auto"/>
            <w:shd w:val="clear" w:color="auto" w:fill="FFF2CC"/>
            <w:vAlign w:val="center"/>
          </w:tcPr>
          <w:p w:rsidR="00027823" w:rsidRPr="0039084F" w:rsidRDefault="00027823" w:rsidP="00E300EF">
            <w:pPr>
              <w:jc w:val="center"/>
              <w:rPr>
                <w:lang w:val="sr-Cyrl-CS"/>
              </w:rPr>
            </w:pPr>
            <w:r w:rsidRPr="0039084F">
              <w:rPr>
                <w:lang w:val="sr-Cyrl-CS"/>
              </w:rPr>
              <w:t>2021.</w:t>
            </w:r>
          </w:p>
        </w:tc>
        <w:tc>
          <w:tcPr>
            <w:tcW w:w="0" w:type="auto"/>
            <w:shd w:val="clear" w:color="auto" w:fill="FFF2CC"/>
            <w:vAlign w:val="center"/>
          </w:tcPr>
          <w:p w:rsidR="00027823" w:rsidRPr="0039084F" w:rsidRDefault="00027823" w:rsidP="00E300EF">
            <w:pPr>
              <w:jc w:val="center"/>
              <w:rPr>
                <w:lang w:val="sr-Cyrl-CS"/>
              </w:rPr>
            </w:pPr>
            <w:r w:rsidRPr="0039084F">
              <w:rPr>
                <w:lang w:val="sr-Cyrl-CS"/>
              </w:rPr>
              <w:t>2022.</w:t>
            </w:r>
          </w:p>
        </w:tc>
        <w:tc>
          <w:tcPr>
            <w:tcW w:w="0" w:type="auto"/>
            <w:shd w:val="clear" w:color="auto" w:fill="FFF2CC"/>
            <w:vAlign w:val="center"/>
          </w:tcPr>
          <w:p w:rsidR="00027823" w:rsidRPr="0039084F" w:rsidRDefault="00027823" w:rsidP="00E300EF">
            <w:pPr>
              <w:jc w:val="center"/>
              <w:rPr>
                <w:lang w:val="sr-Cyrl-CS"/>
              </w:rPr>
            </w:pPr>
            <w:r w:rsidRPr="0039084F">
              <w:rPr>
                <w:lang w:val="sr-Cyrl-CS"/>
              </w:rPr>
              <w:t>2023.</w:t>
            </w:r>
          </w:p>
        </w:tc>
      </w:tr>
      <w:tr w:rsidR="006E6A7E" w:rsidRPr="0039084F" w:rsidTr="00027823">
        <w:trPr>
          <w:cantSplit/>
          <w:jc w:val="center"/>
        </w:trPr>
        <w:tc>
          <w:tcPr>
            <w:tcW w:w="2943" w:type="dxa"/>
            <w:vMerge w:val="restart"/>
            <w:vAlign w:val="center"/>
          </w:tcPr>
          <w:p w:rsidR="006E6A7E" w:rsidRPr="0039084F" w:rsidRDefault="006E6A7E" w:rsidP="00F724AA">
            <w:pPr>
              <w:rPr>
                <w:lang w:val="sr-Cyrl-CS"/>
              </w:rPr>
            </w:pPr>
            <w:r w:rsidRPr="0039084F">
              <w:rPr>
                <w:lang w:val="sr-Cyrl-CS"/>
              </w:rPr>
              <w:t>2.2.1.6. Започета изградња ППОВ, капацитета 286.000 ЕС са реконструкцијом и проширењем канализационе мреже за Ниш</w:t>
            </w:r>
          </w:p>
        </w:tc>
        <w:tc>
          <w:tcPr>
            <w:tcW w:w="1276" w:type="dxa"/>
            <w:vMerge w:val="restart"/>
            <w:vAlign w:val="center"/>
          </w:tcPr>
          <w:p w:rsidR="006E6A7E" w:rsidRPr="0039084F" w:rsidRDefault="006E6A7E" w:rsidP="008733F3">
            <w:pPr>
              <w:jc w:val="center"/>
              <w:rPr>
                <w:lang w:val="sr-Cyrl-CS"/>
              </w:rPr>
            </w:pPr>
            <w:r w:rsidRPr="0039084F">
              <w:rPr>
                <w:lang w:val="sr-Cyrl-CS"/>
              </w:rPr>
              <w:t>МЗЖС</w:t>
            </w:r>
          </w:p>
        </w:tc>
        <w:tc>
          <w:tcPr>
            <w:tcW w:w="1985" w:type="dxa"/>
            <w:vMerge w:val="restart"/>
            <w:vAlign w:val="center"/>
          </w:tcPr>
          <w:p w:rsidR="006E6A7E" w:rsidRPr="0039084F" w:rsidRDefault="006E6A7E" w:rsidP="008733F3">
            <w:pPr>
              <w:jc w:val="center"/>
              <w:rPr>
                <w:lang w:val="sr-Cyrl-CS"/>
              </w:rPr>
            </w:pPr>
            <w:r w:rsidRPr="0039084F">
              <w:rPr>
                <w:lang w:val="sr-Cyrl-CS"/>
              </w:rPr>
              <w:t>ЈЛС</w:t>
            </w:r>
          </w:p>
        </w:tc>
        <w:tc>
          <w:tcPr>
            <w:tcW w:w="1417" w:type="dxa"/>
            <w:vMerge w:val="restart"/>
            <w:vAlign w:val="center"/>
          </w:tcPr>
          <w:p w:rsidR="006E6A7E" w:rsidRPr="0039084F" w:rsidRDefault="006E6A7E" w:rsidP="00654F95">
            <w:pPr>
              <w:jc w:val="center"/>
              <w:rPr>
                <w:lang w:val="sr-Cyrl-CS"/>
              </w:rPr>
            </w:pPr>
            <w:r w:rsidRPr="0039084F">
              <w:rPr>
                <w:lang w:val="sr-Cyrl-CS"/>
              </w:rPr>
              <w:t>2025.</w:t>
            </w:r>
          </w:p>
        </w:tc>
        <w:tc>
          <w:tcPr>
            <w:tcW w:w="2268" w:type="dxa"/>
            <w:vMerge w:val="restart"/>
            <w:vAlign w:val="center"/>
          </w:tcPr>
          <w:p w:rsidR="006E6A7E" w:rsidRPr="0039084F" w:rsidRDefault="006E6A7E" w:rsidP="00F724AA">
            <w:pPr>
              <w:jc w:val="center"/>
              <w:rPr>
                <w:lang w:val="sr-Cyrl-CS"/>
              </w:rPr>
            </w:pPr>
            <w:r w:rsidRPr="0039084F">
              <w:rPr>
                <w:lang w:val="sr-Cyrl-CS"/>
              </w:rPr>
              <w:t xml:space="preserve">Започета изградња ППОВ </w:t>
            </w:r>
          </w:p>
        </w:tc>
        <w:tc>
          <w:tcPr>
            <w:tcW w:w="1843" w:type="dxa"/>
            <w:shd w:val="clear" w:color="auto" w:fill="auto"/>
            <w:vAlign w:val="center"/>
          </w:tcPr>
          <w:p w:rsidR="006E6A7E" w:rsidRPr="0039084F" w:rsidRDefault="006E6A7E" w:rsidP="009C4933">
            <w:pPr>
              <w:jc w:val="center"/>
              <w:rPr>
                <w:lang w:val="sr-Cyrl-CS"/>
              </w:rPr>
            </w:pPr>
            <w:r w:rsidRPr="0039084F">
              <w:rPr>
                <w:lang w:val="sr-Cyrl-CS"/>
              </w:rPr>
              <w:t>01 – Приходи из буџета РС</w:t>
            </w:r>
            <w:r w:rsidR="00DE4C03" w:rsidRPr="0039084F">
              <w:rPr>
                <w:lang w:val="sr-Cyrl-CS"/>
              </w:rPr>
              <w:t>7012</w:t>
            </w:r>
          </w:p>
        </w:tc>
        <w:tc>
          <w:tcPr>
            <w:tcW w:w="1603" w:type="dxa"/>
            <w:vMerge w:val="restart"/>
            <w:vAlign w:val="center"/>
          </w:tcPr>
          <w:p w:rsidR="006E6A7E" w:rsidRPr="0039084F" w:rsidRDefault="006E6A7E" w:rsidP="00027823">
            <w:pPr>
              <w:jc w:val="center"/>
              <w:rPr>
                <w:lang w:val="sr-Cyrl-CS"/>
              </w:rPr>
            </w:pPr>
            <w:r w:rsidRPr="0039084F">
              <w:rPr>
                <w:lang w:val="sr-Cyrl-CS"/>
              </w:rPr>
              <w:t>Глава 25.0, Програм 0406, Функција 560, Програмска активност 7083</w:t>
            </w:r>
          </w:p>
        </w:tc>
        <w:tc>
          <w:tcPr>
            <w:tcW w:w="0" w:type="auto"/>
            <w:vAlign w:val="center"/>
          </w:tcPr>
          <w:p w:rsidR="006E6A7E" w:rsidRPr="0039084F" w:rsidRDefault="006E6A7E" w:rsidP="00E300EF">
            <w:pPr>
              <w:jc w:val="center"/>
              <w:rPr>
                <w:lang w:val="sr-Cyrl-CS"/>
              </w:rPr>
            </w:pPr>
            <w:r w:rsidRPr="0039084F">
              <w:rPr>
                <w:lang w:val="sr-Cyrl-CS"/>
              </w:rPr>
              <w:t>30.809</w:t>
            </w:r>
          </w:p>
        </w:tc>
        <w:tc>
          <w:tcPr>
            <w:tcW w:w="0" w:type="auto"/>
            <w:vAlign w:val="center"/>
          </w:tcPr>
          <w:p w:rsidR="006E6A7E" w:rsidRPr="0039084F" w:rsidRDefault="006E6A7E" w:rsidP="00E300EF">
            <w:pPr>
              <w:jc w:val="center"/>
              <w:rPr>
                <w:lang w:val="sr-Cyrl-CS"/>
              </w:rPr>
            </w:pPr>
            <w:r w:rsidRPr="0039084F">
              <w:rPr>
                <w:lang w:val="sr-Cyrl-CS"/>
              </w:rPr>
              <w:t>374.923</w:t>
            </w:r>
          </w:p>
        </w:tc>
        <w:tc>
          <w:tcPr>
            <w:tcW w:w="0" w:type="auto"/>
            <w:vAlign w:val="center"/>
          </w:tcPr>
          <w:p w:rsidR="006E6A7E" w:rsidRPr="0039084F" w:rsidRDefault="006E6A7E" w:rsidP="00E300EF">
            <w:pPr>
              <w:jc w:val="center"/>
              <w:rPr>
                <w:lang w:val="sr-Cyrl-CS"/>
              </w:rPr>
            </w:pPr>
            <w:r w:rsidRPr="0039084F">
              <w:rPr>
                <w:lang w:val="sr-Cyrl-CS"/>
              </w:rPr>
              <w:t>281.718</w:t>
            </w:r>
          </w:p>
        </w:tc>
      </w:tr>
      <w:tr w:rsidR="006E6A7E" w:rsidRPr="0039084F" w:rsidTr="00027823">
        <w:trPr>
          <w:cantSplit/>
          <w:jc w:val="center"/>
        </w:trPr>
        <w:tc>
          <w:tcPr>
            <w:tcW w:w="2943" w:type="dxa"/>
            <w:vMerge/>
            <w:vAlign w:val="center"/>
          </w:tcPr>
          <w:p w:rsidR="006E6A7E" w:rsidRPr="0039084F" w:rsidRDefault="006E6A7E" w:rsidP="00F724AA">
            <w:pPr>
              <w:rPr>
                <w:lang w:val="sr-Cyrl-CS"/>
              </w:rPr>
            </w:pPr>
          </w:p>
        </w:tc>
        <w:tc>
          <w:tcPr>
            <w:tcW w:w="1276" w:type="dxa"/>
            <w:vMerge/>
            <w:vAlign w:val="center"/>
          </w:tcPr>
          <w:p w:rsidR="006E6A7E" w:rsidRPr="0039084F" w:rsidRDefault="006E6A7E" w:rsidP="008733F3">
            <w:pPr>
              <w:jc w:val="center"/>
              <w:rPr>
                <w:lang w:val="sr-Cyrl-CS"/>
              </w:rPr>
            </w:pPr>
          </w:p>
        </w:tc>
        <w:tc>
          <w:tcPr>
            <w:tcW w:w="1985" w:type="dxa"/>
            <w:vMerge/>
            <w:vAlign w:val="center"/>
          </w:tcPr>
          <w:p w:rsidR="006E6A7E" w:rsidRPr="0039084F" w:rsidRDefault="006E6A7E" w:rsidP="008733F3">
            <w:pPr>
              <w:jc w:val="center"/>
              <w:rPr>
                <w:lang w:val="sr-Cyrl-CS"/>
              </w:rPr>
            </w:pPr>
          </w:p>
        </w:tc>
        <w:tc>
          <w:tcPr>
            <w:tcW w:w="1417" w:type="dxa"/>
            <w:vMerge/>
            <w:vAlign w:val="center"/>
          </w:tcPr>
          <w:p w:rsidR="006E6A7E" w:rsidRPr="0039084F" w:rsidRDefault="006E6A7E" w:rsidP="008733F3">
            <w:pPr>
              <w:jc w:val="center"/>
              <w:rPr>
                <w:lang w:val="sr-Cyrl-CS"/>
              </w:rPr>
            </w:pPr>
          </w:p>
        </w:tc>
        <w:tc>
          <w:tcPr>
            <w:tcW w:w="2268" w:type="dxa"/>
            <w:vMerge/>
            <w:vAlign w:val="center"/>
          </w:tcPr>
          <w:p w:rsidR="006E6A7E" w:rsidRPr="0039084F" w:rsidRDefault="006E6A7E" w:rsidP="00F724AA">
            <w:pPr>
              <w:jc w:val="center"/>
              <w:rPr>
                <w:lang w:val="sr-Cyrl-CS"/>
              </w:rPr>
            </w:pPr>
          </w:p>
        </w:tc>
        <w:tc>
          <w:tcPr>
            <w:tcW w:w="1843" w:type="dxa"/>
            <w:shd w:val="clear" w:color="auto" w:fill="auto"/>
            <w:vAlign w:val="center"/>
          </w:tcPr>
          <w:p w:rsidR="006E6A7E" w:rsidRPr="0039084F" w:rsidRDefault="006E6A7E" w:rsidP="00706A0F">
            <w:pPr>
              <w:rPr>
                <w:lang w:val="sr-Cyrl-CS"/>
              </w:rPr>
            </w:pPr>
            <w:r w:rsidRPr="0039084F">
              <w:rPr>
                <w:lang w:val="sr-Cyrl-CS"/>
              </w:rPr>
              <w:t xml:space="preserve">56 – Финансијска помоћ ЕУ </w:t>
            </w:r>
          </w:p>
        </w:tc>
        <w:tc>
          <w:tcPr>
            <w:tcW w:w="1603" w:type="dxa"/>
            <w:vMerge/>
            <w:vAlign w:val="center"/>
          </w:tcPr>
          <w:p w:rsidR="006E6A7E" w:rsidRPr="0039084F" w:rsidRDefault="006E6A7E" w:rsidP="00027823">
            <w:pPr>
              <w:jc w:val="center"/>
              <w:rPr>
                <w:lang w:val="sr-Cyrl-CS"/>
              </w:rPr>
            </w:pPr>
          </w:p>
        </w:tc>
        <w:tc>
          <w:tcPr>
            <w:tcW w:w="0" w:type="auto"/>
            <w:vAlign w:val="center"/>
          </w:tcPr>
          <w:p w:rsidR="006E6A7E" w:rsidRPr="0039084F" w:rsidRDefault="006E6A7E" w:rsidP="00E300EF">
            <w:pPr>
              <w:jc w:val="center"/>
              <w:rPr>
                <w:lang w:val="sr-Cyrl-CS"/>
              </w:rPr>
            </w:pPr>
            <w:r w:rsidRPr="0039084F">
              <w:rPr>
                <w:lang w:val="sr-Cyrl-CS"/>
              </w:rPr>
              <w:t>269.191</w:t>
            </w:r>
          </w:p>
        </w:tc>
        <w:tc>
          <w:tcPr>
            <w:tcW w:w="0" w:type="auto"/>
            <w:vAlign w:val="center"/>
          </w:tcPr>
          <w:p w:rsidR="006E6A7E" w:rsidRPr="0039084F" w:rsidRDefault="006E6A7E" w:rsidP="00E300EF">
            <w:pPr>
              <w:jc w:val="center"/>
              <w:rPr>
                <w:sz w:val="18"/>
                <w:szCs w:val="18"/>
                <w:lang w:val="sr-Cyrl-CS"/>
              </w:rPr>
            </w:pPr>
            <w:r w:rsidRPr="0039084F">
              <w:rPr>
                <w:sz w:val="18"/>
                <w:szCs w:val="18"/>
                <w:lang w:val="sr-Cyrl-CS"/>
              </w:rPr>
              <w:t>961.320</w:t>
            </w:r>
          </w:p>
        </w:tc>
        <w:tc>
          <w:tcPr>
            <w:tcW w:w="0" w:type="auto"/>
            <w:vAlign w:val="center"/>
          </w:tcPr>
          <w:p w:rsidR="006E6A7E" w:rsidRPr="0039084F" w:rsidRDefault="006E6A7E" w:rsidP="00E300EF">
            <w:pPr>
              <w:jc w:val="center"/>
              <w:rPr>
                <w:lang w:val="sr-Cyrl-CS"/>
              </w:rPr>
            </w:pPr>
            <w:r w:rsidRPr="0039084F">
              <w:rPr>
                <w:lang w:val="sr-Cyrl-CS"/>
              </w:rPr>
              <w:t>728.865</w:t>
            </w:r>
          </w:p>
        </w:tc>
      </w:tr>
      <w:tr w:rsidR="00027823" w:rsidRPr="0039084F" w:rsidTr="00027823">
        <w:trPr>
          <w:cantSplit/>
          <w:jc w:val="center"/>
        </w:trPr>
        <w:tc>
          <w:tcPr>
            <w:tcW w:w="2943" w:type="dxa"/>
            <w:tcBorders>
              <w:top w:val="single" w:sz="4" w:space="0" w:color="auto"/>
              <w:left w:val="single" w:sz="4" w:space="0" w:color="auto"/>
              <w:bottom w:val="nil"/>
              <w:right w:val="single" w:sz="4" w:space="0" w:color="auto"/>
            </w:tcBorders>
            <w:shd w:val="clear" w:color="auto" w:fill="auto"/>
            <w:vAlign w:val="center"/>
          </w:tcPr>
          <w:p w:rsidR="00533F74" w:rsidRPr="0039084F" w:rsidRDefault="00533F74" w:rsidP="00533F74">
            <w:pPr>
              <w:rPr>
                <w:lang w:val="sr-Cyrl-CS"/>
              </w:rPr>
            </w:pPr>
            <w:bookmarkStart w:id="18" w:name="_Hlk69301394"/>
            <w:r w:rsidRPr="0039084F">
              <w:rPr>
                <w:bCs/>
                <w:color w:val="000000"/>
                <w:lang w:val="sr-Cyrl-CS"/>
              </w:rPr>
              <w:t>2.2.1.7.</w:t>
            </w:r>
            <w:r w:rsidRPr="0039084F">
              <w:rPr>
                <w:color w:val="000000"/>
                <w:lang w:val="sr-Cyrl-CS"/>
              </w:rPr>
              <w:t xml:space="preserve"> </w:t>
            </w:r>
            <w:bookmarkStart w:id="19" w:name="_Hlk69231845"/>
            <w:bookmarkEnd w:id="18"/>
            <w:r w:rsidRPr="0039084F">
              <w:rPr>
                <w:color w:val="000000"/>
                <w:lang w:val="sr-Cyrl-CS"/>
              </w:rPr>
              <w:t>Прва фаза пројекта изградње и реконструкције постројења за пречишћавање отпадних вода у Темерину са реконструкцијом и проширењем канализационе мреже</w:t>
            </w:r>
            <w:bookmarkEnd w:id="19"/>
          </w:p>
        </w:tc>
        <w:tc>
          <w:tcPr>
            <w:tcW w:w="1276" w:type="dxa"/>
            <w:tcBorders>
              <w:top w:val="single" w:sz="4" w:space="0" w:color="auto"/>
              <w:left w:val="nil"/>
              <w:bottom w:val="nil"/>
              <w:right w:val="single" w:sz="4" w:space="0" w:color="auto"/>
            </w:tcBorders>
            <w:shd w:val="clear" w:color="auto" w:fill="auto"/>
            <w:vAlign w:val="center"/>
          </w:tcPr>
          <w:p w:rsidR="00533F74" w:rsidRPr="0039084F" w:rsidRDefault="00533F74" w:rsidP="00533F74">
            <w:pPr>
              <w:jc w:val="center"/>
              <w:rPr>
                <w:lang w:val="sr-Cyrl-CS"/>
              </w:rPr>
            </w:pPr>
            <w:r w:rsidRPr="0039084F">
              <w:rPr>
                <w:color w:val="000000"/>
                <w:lang w:val="sr-Cyrl-CS"/>
              </w:rPr>
              <w:t>МЗЖС</w:t>
            </w:r>
          </w:p>
        </w:tc>
        <w:tc>
          <w:tcPr>
            <w:tcW w:w="1985" w:type="dxa"/>
            <w:tcBorders>
              <w:top w:val="single" w:sz="4" w:space="0" w:color="auto"/>
              <w:left w:val="nil"/>
              <w:bottom w:val="nil"/>
              <w:right w:val="single" w:sz="4" w:space="0" w:color="auto"/>
            </w:tcBorders>
            <w:shd w:val="clear" w:color="auto" w:fill="auto"/>
            <w:vAlign w:val="center"/>
          </w:tcPr>
          <w:p w:rsidR="00533F74" w:rsidRPr="0039084F" w:rsidRDefault="00533F74" w:rsidP="00533F74">
            <w:pPr>
              <w:jc w:val="center"/>
              <w:rPr>
                <w:lang w:val="sr-Cyrl-CS"/>
              </w:rPr>
            </w:pPr>
            <w:r w:rsidRPr="0039084F">
              <w:rPr>
                <w:color w:val="000000"/>
                <w:lang w:val="sr-Cyrl-CS"/>
              </w:rPr>
              <w:t>ЈЛС</w:t>
            </w:r>
          </w:p>
        </w:tc>
        <w:tc>
          <w:tcPr>
            <w:tcW w:w="1417" w:type="dxa"/>
            <w:tcBorders>
              <w:top w:val="single" w:sz="4" w:space="0" w:color="auto"/>
              <w:left w:val="nil"/>
              <w:bottom w:val="nil"/>
              <w:right w:val="single" w:sz="4" w:space="0" w:color="auto"/>
            </w:tcBorders>
            <w:shd w:val="clear" w:color="auto" w:fill="auto"/>
            <w:vAlign w:val="center"/>
          </w:tcPr>
          <w:p w:rsidR="00533F74" w:rsidRPr="0039084F" w:rsidRDefault="00533F74" w:rsidP="00533F74">
            <w:pPr>
              <w:jc w:val="center"/>
              <w:rPr>
                <w:lang w:val="sr-Cyrl-CS"/>
              </w:rPr>
            </w:pPr>
            <w:r w:rsidRPr="0039084F">
              <w:rPr>
                <w:color w:val="000000"/>
                <w:lang w:val="sr-Cyrl-CS"/>
              </w:rPr>
              <w:t>2021.</w:t>
            </w:r>
          </w:p>
        </w:tc>
        <w:tc>
          <w:tcPr>
            <w:tcW w:w="2268" w:type="dxa"/>
            <w:tcBorders>
              <w:top w:val="single" w:sz="4" w:space="0" w:color="auto"/>
              <w:left w:val="nil"/>
              <w:bottom w:val="nil"/>
              <w:right w:val="single" w:sz="4" w:space="0" w:color="auto"/>
            </w:tcBorders>
            <w:shd w:val="clear" w:color="auto" w:fill="auto"/>
            <w:vAlign w:val="center"/>
          </w:tcPr>
          <w:p w:rsidR="00533F74" w:rsidRPr="0039084F" w:rsidRDefault="00533F74" w:rsidP="00533F74">
            <w:pPr>
              <w:jc w:val="center"/>
              <w:rPr>
                <w:color w:val="000000"/>
                <w:lang w:val="sr-Cyrl-CS"/>
              </w:rPr>
            </w:pPr>
            <w:r w:rsidRPr="0039084F">
              <w:rPr>
                <w:color w:val="000000"/>
                <w:lang w:val="sr-Cyrl-CS"/>
              </w:rPr>
              <w:t>Завршена I фаза пројекта изградње и реконструкције ППОВ капацитета 36.000 ЕС</w:t>
            </w:r>
          </w:p>
          <w:p w:rsidR="00533F74" w:rsidRPr="0039084F" w:rsidRDefault="00300C35" w:rsidP="00533F74">
            <w:pPr>
              <w:jc w:val="center"/>
              <w:rPr>
                <w:lang w:val="sr-Cyrl-CS"/>
              </w:rPr>
            </w:pPr>
            <w:r w:rsidRPr="0039084F">
              <w:rPr>
                <w:color w:val="000000"/>
                <w:lang w:val="sr-Cyrl-CS"/>
              </w:rPr>
              <w:t>2020: не; 2021: да</w:t>
            </w:r>
          </w:p>
        </w:tc>
        <w:tc>
          <w:tcPr>
            <w:tcW w:w="1843" w:type="dxa"/>
            <w:tcBorders>
              <w:top w:val="single" w:sz="4" w:space="0" w:color="auto"/>
              <w:left w:val="nil"/>
              <w:bottom w:val="nil"/>
              <w:right w:val="single" w:sz="4" w:space="0" w:color="auto"/>
            </w:tcBorders>
            <w:shd w:val="clear" w:color="auto" w:fill="auto"/>
            <w:vAlign w:val="center"/>
          </w:tcPr>
          <w:p w:rsidR="00533F74" w:rsidRPr="0039084F" w:rsidRDefault="001A2711" w:rsidP="00533F74">
            <w:pPr>
              <w:jc w:val="center"/>
              <w:rPr>
                <w:lang w:val="sr-Cyrl-CS"/>
              </w:rPr>
            </w:pPr>
            <w:r w:rsidRPr="0039084F">
              <w:rPr>
                <w:color w:val="000000"/>
                <w:lang w:val="sr-Cyrl-CS"/>
              </w:rPr>
              <w:t>Средства за финансирање ове активности су потрошена у 2020. години</w:t>
            </w:r>
          </w:p>
        </w:tc>
        <w:tc>
          <w:tcPr>
            <w:tcW w:w="1603" w:type="dxa"/>
            <w:shd w:val="clear" w:color="auto" w:fill="FFFFFF" w:themeFill="background1"/>
            <w:vAlign w:val="center"/>
          </w:tcPr>
          <w:p w:rsidR="00533F74" w:rsidRPr="0039084F" w:rsidRDefault="001A2711" w:rsidP="00346B46">
            <w:pPr>
              <w:jc w:val="center"/>
              <w:rPr>
                <w:lang w:val="sr-Cyrl-CS"/>
              </w:rPr>
            </w:pPr>
            <w:r w:rsidRPr="0039084F">
              <w:rPr>
                <w:lang w:val="sr-Cyrl-CS"/>
              </w:rPr>
              <w:t>/</w:t>
            </w:r>
          </w:p>
        </w:tc>
        <w:tc>
          <w:tcPr>
            <w:tcW w:w="0" w:type="auto"/>
            <w:shd w:val="clear" w:color="auto" w:fill="auto"/>
            <w:vAlign w:val="center"/>
          </w:tcPr>
          <w:p w:rsidR="00533F74" w:rsidRPr="0039084F" w:rsidRDefault="001A2711" w:rsidP="00533F74">
            <w:pPr>
              <w:jc w:val="center"/>
              <w:rPr>
                <w:lang w:val="sr-Cyrl-CS"/>
              </w:rPr>
            </w:pPr>
            <w:r w:rsidRPr="0039084F">
              <w:rPr>
                <w:lang w:val="sr-Cyrl-CS"/>
              </w:rPr>
              <w:t>/</w:t>
            </w:r>
          </w:p>
        </w:tc>
        <w:tc>
          <w:tcPr>
            <w:tcW w:w="0" w:type="auto"/>
            <w:shd w:val="clear" w:color="auto" w:fill="auto"/>
            <w:vAlign w:val="center"/>
          </w:tcPr>
          <w:p w:rsidR="00533F74" w:rsidRPr="0039084F" w:rsidRDefault="001A2711" w:rsidP="00533F74">
            <w:pPr>
              <w:jc w:val="center"/>
              <w:rPr>
                <w:lang w:val="sr-Cyrl-CS"/>
              </w:rPr>
            </w:pPr>
            <w:r w:rsidRPr="0039084F">
              <w:rPr>
                <w:lang w:val="sr-Cyrl-CS"/>
              </w:rPr>
              <w:t>/</w:t>
            </w:r>
          </w:p>
        </w:tc>
        <w:tc>
          <w:tcPr>
            <w:tcW w:w="0" w:type="auto"/>
            <w:shd w:val="clear" w:color="auto" w:fill="auto"/>
            <w:vAlign w:val="center"/>
          </w:tcPr>
          <w:p w:rsidR="00533F74" w:rsidRPr="0039084F" w:rsidRDefault="001A2711" w:rsidP="00533F74">
            <w:pPr>
              <w:jc w:val="center"/>
              <w:rPr>
                <w:lang w:val="sr-Cyrl-CS"/>
              </w:rPr>
            </w:pPr>
            <w:r w:rsidRPr="0039084F">
              <w:rPr>
                <w:lang w:val="sr-Cyrl-CS"/>
              </w:rPr>
              <w:t>/</w:t>
            </w:r>
          </w:p>
        </w:tc>
      </w:tr>
      <w:tr w:rsidR="00027823" w:rsidRPr="0039084F" w:rsidTr="00027823">
        <w:trPr>
          <w:cantSplit/>
          <w:jc w:val="center"/>
        </w:trPr>
        <w:tc>
          <w:tcPr>
            <w:tcW w:w="2943" w:type="dxa"/>
            <w:tcBorders>
              <w:top w:val="single" w:sz="4" w:space="0" w:color="auto"/>
              <w:left w:val="single" w:sz="4" w:space="0" w:color="auto"/>
              <w:bottom w:val="nil"/>
              <w:right w:val="single" w:sz="4" w:space="0" w:color="auto"/>
            </w:tcBorders>
            <w:shd w:val="clear" w:color="auto" w:fill="auto"/>
            <w:vAlign w:val="center"/>
          </w:tcPr>
          <w:p w:rsidR="00533F74" w:rsidRPr="0039084F" w:rsidRDefault="00533F74" w:rsidP="00533F74">
            <w:pPr>
              <w:rPr>
                <w:bCs/>
                <w:lang w:val="sr-Cyrl-CS"/>
              </w:rPr>
            </w:pPr>
            <w:r w:rsidRPr="0039084F">
              <w:rPr>
                <w:bCs/>
                <w:lang w:val="sr-Cyrl-CS"/>
              </w:rPr>
              <w:t xml:space="preserve">2.2.1.8. </w:t>
            </w:r>
            <w:r w:rsidRPr="0039084F">
              <w:rPr>
                <w:lang w:val="sr-Cyrl-CS"/>
              </w:rPr>
              <w:t xml:space="preserve">Пројекат управљања отпадним водама у општини </w:t>
            </w:r>
            <w:r w:rsidRPr="0039084F">
              <w:rPr>
                <w:bCs/>
                <w:lang w:val="sr-Cyrl-CS"/>
              </w:rPr>
              <w:t>Лесковац</w:t>
            </w:r>
            <w:r w:rsidRPr="0039084F">
              <w:rPr>
                <w:lang w:val="sr-Cyrl-CS"/>
              </w:rPr>
              <w:t xml:space="preserve"> – проширење канализационе мреже (ORIO10/SB/01) </w:t>
            </w:r>
          </w:p>
        </w:tc>
        <w:tc>
          <w:tcPr>
            <w:tcW w:w="1276" w:type="dxa"/>
            <w:tcBorders>
              <w:top w:val="single" w:sz="4" w:space="0" w:color="auto"/>
              <w:left w:val="nil"/>
              <w:bottom w:val="nil"/>
              <w:right w:val="single" w:sz="4" w:space="0" w:color="auto"/>
            </w:tcBorders>
            <w:shd w:val="clear" w:color="auto" w:fill="auto"/>
            <w:vAlign w:val="center"/>
          </w:tcPr>
          <w:p w:rsidR="00533F74" w:rsidRPr="0039084F" w:rsidRDefault="00533F74" w:rsidP="00533F74">
            <w:pPr>
              <w:jc w:val="center"/>
              <w:rPr>
                <w:lang w:val="sr-Cyrl-CS"/>
              </w:rPr>
            </w:pPr>
            <w:r w:rsidRPr="0039084F">
              <w:rPr>
                <w:lang w:val="sr-Cyrl-CS"/>
              </w:rPr>
              <w:t>МЗЖС</w:t>
            </w:r>
          </w:p>
        </w:tc>
        <w:tc>
          <w:tcPr>
            <w:tcW w:w="1985" w:type="dxa"/>
            <w:tcBorders>
              <w:top w:val="single" w:sz="4" w:space="0" w:color="auto"/>
              <w:left w:val="nil"/>
              <w:bottom w:val="nil"/>
              <w:right w:val="single" w:sz="4" w:space="0" w:color="auto"/>
            </w:tcBorders>
            <w:shd w:val="clear" w:color="auto" w:fill="auto"/>
            <w:vAlign w:val="center"/>
          </w:tcPr>
          <w:p w:rsidR="00533F74" w:rsidRPr="0039084F" w:rsidRDefault="00533F74" w:rsidP="00533F74">
            <w:pPr>
              <w:jc w:val="center"/>
              <w:rPr>
                <w:lang w:val="sr-Cyrl-CS"/>
              </w:rPr>
            </w:pPr>
            <w:r w:rsidRPr="0039084F">
              <w:rPr>
                <w:lang w:val="sr-Cyrl-CS"/>
              </w:rPr>
              <w:t>ЈЛС, МЗЖС</w:t>
            </w:r>
          </w:p>
        </w:tc>
        <w:tc>
          <w:tcPr>
            <w:tcW w:w="1417" w:type="dxa"/>
            <w:tcBorders>
              <w:top w:val="single" w:sz="4" w:space="0" w:color="auto"/>
              <w:left w:val="nil"/>
              <w:bottom w:val="nil"/>
              <w:right w:val="single" w:sz="4" w:space="0" w:color="auto"/>
            </w:tcBorders>
            <w:shd w:val="clear" w:color="auto" w:fill="auto"/>
            <w:vAlign w:val="center"/>
          </w:tcPr>
          <w:p w:rsidR="00533F74" w:rsidRPr="0039084F" w:rsidRDefault="00533F74" w:rsidP="00533F74">
            <w:pPr>
              <w:jc w:val="center"/>
              <w:rPr>
                <w:lang w:val="sr-Cyrl-CS"/>
              </w:rPr>
            </w:pPr>
            <w:r w:rsidRPr="0039084F">
              <w:rPr>
                <w:lang w:val="sr-Cyrl-CS"/>
              </w:rPr>
              <w:t>2023.</w:t>
            </w:r>
          </w:p>
        </w:tc>
        <w:tc>
          <w:tcPr>
            <w:tcW w:w="2268" w:type="dxa"/>
            <w:tcBorders>
              <w:top w:val="single" w:sz="4" w:space="0" w:color="auto"/>
              <w:left w:val="nil"/>
              <w:bottom w:val="nil"/>
              <w:right w:val="single" w:sz="4" w:space="0" w:color="auto"/>
            </w:tcBorders>
            <w:shd w:val="clear" w:color="auto" w:fill="auto"/>
            <w:vAlign w:val="center"/>
          </w:tcPr>
          <w:p w:rsidR="00533F74" w:rsidRPr="0039084F" w:rsidRDefault="00533F74" w:rsidP="00533F74">
            <w:pPr>
              <w:jc w:val="center"/>
              <w:rPr>
                <w:lang w:val="sr-Cyrl-CS"/>
              </w:rPr>
            </w:pPr>
            <w:r w:rsidRPr="0039084F">
              <w:rPr>
                <w:lang w:val="sr-Cyrl-CS"/>
              </w:rPr>
              <w:t>Изграђена канализациона мрежа</w:t>
            </w:r>
          </w:p>
          <w:p w:rsidR="00E11504" w:rsidRPr="0039084F" w:rsidRDefault="00533F74" w:rsidP="00E11504">
            <w:pPr>
              <w:jc w:val="center"/>
              <w:rPr>
                <w:lang w:val="sr-Cyrl-CS"/>
              </w:rPr>
            </w:pPr>
            <w:r w:rsidRPr="0039084F">
              <w:rPr>
                <w:lang w:val="sr-Cyrl-CS"/>
              </w:rPr>
              <w:t>2021: не;</w:t>
            </w:r>
            <w:r w:rsidR="00E11504" w:rsidRPr="0039084F">
              <w:rPr>
                <w:lang w:val="sr-Cyrl-CS"/>
              </w:rPr>
              <w:t xml:space="preserve"> 2022: не;</w:t>
            </w:r>
          </w:p>
          <w:p w:rsidR="00533F74" w:rsidRPr="0039084F" w:rsidRDefault="00E11504" w:rsidP="00E11504">
            <w:pPr>
              <w:jc w:val="center"/>
              <w:rPr>
                <w:lang w:val="sr-Cyrl-CS"/>
              </w:rPr>
            </w:pPr>
            <w:r w:rsidRPr="0039084F">
              <w:rPr>
                <w:lang w:val="sr-Cyrl-CS"/>
              </w:rPr>
              <w:t>2023: да</w:t>
            </w:r>
            <w:r w:rsidR="00533F74" w:rsidRPr="0039084F">
              <w:rPr>
                <w:lang w:val="sr-Cyrl-CS"/>
              </w:rPr>
              <w:t xml:space="preserve"> </w:t>
            </w:r>
          </w:p>
        </w:tc>
        <w:tc>
          <w:tcPr>
            <w:tcW w:w="1843" w:type="dxa"/>
            <w:tcBorders>
              <w:top w:val="single" w:sz="4" w:space="0" w:color="auto"/>
              <w:left w:val="nil"/>
              <w:bottom w:val="nil"/>
              <w:right w:val="single" w:sz="4" w:space="0" w:color="auto"/>
            </w:tcBorders>
            <w:shd w:val="clear" w:color="auto" w:fill="auto"/>
            <w:vAlign w:val="center"/>
          </w:tcPr>
          <w:p w:rsidR="00836207" w:rsidRPr="0039084F" w:rsidRDefault="00533F74" w:rsidP="00F614A9">
            <w:pPr>
              <w:jc w:val="center"/>
              <w:rPr>
                <w:lang w:val="sr-Cyrl-CS"/>
              </w:rPr>
            </w:pPr>
            <w:r w:rsidRPr="0039084F">
              <w:rPr>
                <w:lang w:val="sr-Cyrl-CS"/>
              </w:rPr>
              <w:t xml:space="preserve">Донација Владе Краљевине Холандије </w:t>
            </w:r>
          </w:p>
        </w:tc>
        <w:tc>
          <w:tcPr>
            <w:tcW w:w="1603" w:type="dxa"/>
            <w:shd w:val="clear" w:color="auto" w:fill="auto"/>
            <w:vAlign w:val="center"/>
          </w:tcPr>
          <w:p w:rsidR="00533F74" w:rsidRPr="0039084F" w:rsidRDefault="006E6A7E" w:rsidP="00533F74">
            <w:pPr>
              <w:jc w:val="center"/>
              <w:rPr>
                <w:lang w:val="sr-Cyrl-CS"/>
              </w:rPr>
            </w:pPr>
            <w:r w:rsidRPr="0039084F">
              <w:rPr>
                <w:lang w:val="sr-Cyrl-CS"/>
              </w:rPr>
              <w:t>/</w:t>
            </w:r>
          </w:p>
        </w:tc>
        <w:tc>
          <w:tcPr>
            <w:tcW w:w="0" w:type="auto"/>
            <w:shd w:val="clear" w:color="auto" w:fill="auto"/>
            <w:vAlign w:val="center"/>
          </w:tcPr>
          <w:p w:rsidR="00533F74" w:rsidRPr="0039084F" w:rsidRDefault="00533F74" w:rsidP="00533F74">
            <w:pPr>
              <w:jc w:val="center"/>
              <w:rPr>
                <w:lang w:val="sr-Cyrl-CS"/>
              </w:rPr>
            </w:pPr>
            <w:r w:rsidRPr="0039084F">
              <w:rPr>
                <w:lang w:val="sr-Cyrl-CS"/>
              </w:rPr>
              <w:t>51.600</w:t>
            </w:r>
          </w:p>
        </w:tc>
        <w:tc>
          <w:tcPr>
            <w:tcW w:w="0" w:type="auto"/>
            <w:shd w:val="clear" w:color="auto" w:fill="auto"/>
            <w:vAlign w:val="center"/>
          </w:tcPr>
          <w:p w:rsidR="00533F74" w:rsidRPr="0039084F" w:rsidRDefault="00533F74" w:rsidP="00533F74">
            <w:pPr>
              <w:jc w:val="center"/>
              <w:rPr>
                <w:lang w:val="sr-Cyrl-CS"/>
              </w:rPr>
            </w:pPr>
            <w:r w:rsidRPr="0039084F">
              <w:rPr>
                <w:lang w:val="sr-Cyrl-CS"/>
              </w:rPr>
              <w:t>734.460</w:t>
            </w:r>
          </w:p>
        </w:tc>
        <w:tc>
          <w:tcPr>
            <w:tcW w:w="0" w:type="auto"/>
            <w:shd w:val="clear" w:color="auto" w:fill="auto"/>
            <w:vAlign w:val="center"/>
          </w:tcPr>
          <w:p w:rsidR="00533F74" w:rsidRPr="0039084F" w:rsidRDefault="00533F74" w:rsidP="00533F74">
            <w:pPr>
              <w:jc w:val="center"/>
              <w:rPr>
                <w:lang w:val="sr-Cyrl-CS"/>
              </w:rPr>
            </w:pPr>
            <w:r w:rsidRPr="0039084F">
              <w:rPr>
                <w:lang w:val="sr-Cyrl-CS"/>
              </w:rPr>
              <w:t>134.460</w:t>
            </w:r>
          </w:p>
        </w:tc>
      </w:tr>
      <w:tr w:rsidR="00027823" w:rsidRPr="0039084F" w:rsidTr="00027823">
        <w:trPr>
          <w:cantSplit/>
          <w:jc w:val="center"/>
        </w:trPr>
        <w:tc>
          <w:tcPr>
            <w:tcW w:w="2943" w:type="dxa"/>
            <w:tcBorders>
              <w:top w:val="single" w:sz="4" w:space="0" w:color="auto"/>
              <w:left w:val="single" w:sz="4" w:space="0" w:color="auto"/>
              <w:bottom w:val="single" w:sz="4" w:space="0" w:color="auto"/>
              <w:right w:val="single" w:sz="4" w:space="0" w:color="auto"/>
            </w:tcBorders>
            <w:shd w:val="clear" w:color="auto" w:fill="auto"/>
            <w:vAlign w:val="center"/>
          </w:tcPr>
          <w:p w:rsidR="00716A10" w:rsidRPr="0039084F" w:rsidRDefault="00716A10" w:rsidP="00716A10">
            <w:pPr>
              <w:rPr>
                <w:lang w:val="sr-Cyrl-CS"/>
              </w:rPr>
            </w:pPr>
            <w:bookmarkStart w:id="20" w:name="_Hlk69301882"/>
            <w:r w:rsidRPr="0039084F">
              <w:rPr>
                <w:bCs/>
                <w:lang w:val="sr-Cyrl-CS"/>
              </w:rPr>
              <w:t>2.2.1.9.</w:t>
            </w:r>
            <w:r w:rsidRPr="0039084F">
              <w:rPr>
                <w:lang w:val="sr-Cyrl-CS"/>
              </w:rPr>
              <w:t xml:space="preserve"> </w:t>
            </w:r>
            <w:bookmarkStart w:id="21" w:name="_Hlk69232287"/>
            <w:bookmarkEnd w:id="20"/>
            <w:r w:rsidRPr="0039084F">
              <w:rPr>
                <w:lang w:val="sr-Cyrl-CS"/>
              </w:rPr>
              <w:t xml:space="preserve">Изградња линије муља у постројењу за пречишћавање отпадних вода у општини </w:t>
            </w:r>
            <w:r w:rsidRPr="0039084F">
              <w:rPr>
                <w:bCs/>
                <w:lang w:val="sr-Cyrl-CS"/>
              </w:rPr>
              <w:t>Лесковац</w:t>
            </w:r>
            <w:bookmarkEnd w:id="21"/>
          </w:p>
        </w:tc>
        <w:tc>
          <w:tcPr>
            <w:tcW w:w="1276" w:type="dxa"/>
            <w:tcBorders>
              <w:top w:val="single" w:sz="4" w:space="0" w:color="auto"/>
              <w:left w:val="nil"/>
              <w:bottom w:val="single" w:sz="4" w:space="0" w:color="auto"/>
              <w:right w:val="single" w:sz="4" w:space="0" w:color="auto"/>
            </w:tcBorders>
            <w:shd w:val="clear" w:color="auto" w:fill="auto"/>
            <w:vAlign w:val="center"/>
          </w:tcPr>
          <w:p w:rsidR="00716A10" w:rsidRPr="0039084F" w:rsidRDefault="00716A10" w:rsidP="00716A10">
            <w:pPr>
              <w:jc w:val="center"/>
              <w:rPr>
                <w:lang w:val="sr-Cyrl-CS"/>
              </w:rPr>
            </w:pPr>
            <w:r w:rsidRPr="0039084F">
              <w:rPr>
                <w:lang w:val="sr-Cyrl-CS"/>
              </w:rPr>
              <w:t>МЗЖС</w:t>
            </w:r>
          </w:p>
        </w:tc>
        <w:tc>
          <w:tcPr>
            <w:tcW w:w="1985" w:type="dxa"/>
            <w:tcBorders>
              <w:top w:val="single" w:sz="4" w:space="0" w:color="auto"/>
              <w:left w:val="nil"/>
              <w:bottom w:val="single" w:sz="4" w:space="0" w:color="auto"/>
              <w:right w:val="single" w:sz="4" w:space="0" w:color="auto"/>
            </w:tcBorders>
            <w:shd w:val="clear" w:color="auto" w:fill="auto"/>
            <w:vAlign w:val="center"/>
          </w:tcPr>
          <w:p w:rsidR="00716A10" w:rsidRPr="0039084F" w:rsidRDefault="00716A10" w:rsidP="00716A10">
            <w:pPr>
              <w:jc w:val="center"/>
              <w:rPr>
                <w:lang w:val="sr-Cyrl-CS"/>
              </w:rPr>
            </w:pPr>
            <w:r w:rsidRPr="0039084F">
              <w:rPr>
                <w:lang w:val="sr-Cyrl-CS"/>
              </w:rPr>
              <w:t>ЈЛС</w:t>
            </w:r>
          </w:p>
        </w:tc>
        <w:tc>
          <w:tcPr>
            <w:tcW w:w="1417" w:type="dxa"/>
            <w:tcBorders>
              <w:top w:val="single" w:sz="4" w:space="0" w:color="auto"/>
              <w:left w:val="nil"/>
              <w:bottom w:val="single" w:sz="4" w:space="0" w:color="auto"/>
              <w:right w:val="single" w:sz="4" w:space="0" w:color="auto"/>
            </w:tcBorders>
            <w:shd w:val="clear" w:color="auto" w:fill="auto"/>
            <w:vAlign w:val="center"/>
          </w:tcPr>
          <w:p w:rsidR="00716A10" w:rsidRPr="0039084F" w:rsidRDefault="00716A10" w:rsidP="004F657B">
            <w:pPr>
              <w:jc w:val="center"/>
              <w:rPr>
                <w:lang w:val="sr-Cyrl-CS"/>
              </w:rPr>
            </w:pPr>
            <w:r w:rsidRPr="0039084F">
              <w:rPr>
                <w:color w:val="000000"/>
                <w:lang w:val="sr-Cyrl-CS"/>
              </w:rPr>
              <w:t>202</w:t>
            </w:r>
            <w:r w:rsidR="004F657B" w:rsidRPr="0039084F">
              <w:rPr>
                <w:color w:val="000000"/>
                <w:lang w:val="sr-Cyrl-CS"/>
              </w:rPr>
              <w:t>2</w:t>
            </w:r>
            <w:r w:rsidR="004252D6" w:rsidRPr="0039084F">
              <w:rPr>
                <w:color w:val="000000"/>
                <w:lang w:val="sr-Cyrl-CS"/>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533F74" w:rsidRPr="0039084F" w:rsidRDefault="00E11504" w:rsidP="00716A10">
            <w:pPr>
              <w:jc w:val="center"/>
              <w:rPr>
                <w:color w:val="000000"/>
                <w:lang w:val="sr-Cyrl-CS"/>
              </w:rPr>
            </w:pPr>
            <w:r w:rsidRPr="0039084F">
              <w:rPr>
                <w:color w:val="000000"/>
                <w:lang w:val="sr-Cyrl-CS"/>
              </w:rPr>
              <w:t>Изграђена линија муља</w:t>
            </w:r>
          </w:p>
          <w:p w:rsidR="00716A10" w:rsidRPr="0039084F" w:rsidRDefault="004F657B" w:rsidP="00E11504">
            <w:pPr>
              <w:jc w:val="center"/>
              <w:rPr>
                <w:lang w:val="sr-Cyrl-CS"/>
              </w:rPr>
            </w:pPr>
            <w:r w:rsidRPr="0039084F">
              <w:rPr>
                <w:lang w:val="sr-Cyrl-CS"/>
              </w:rPr>
              <w:t>2021: не; 2022:</w:t>
            </w:r>
            <w:r w:rsidR="00300C35" w:rsidRPr="0039084F">
              <w:rPr>
                <w:lang w:val="sr-Cyrl-CS"/>
              </w:rPr>
              <w:t xml:space="preserve"> </w:t>
            </w:r>
            <w:r w:rsidR="00E11504" w:rsidRPr="0039084F">
              <w:rPr>
                <w:lang w:val="sr-Cyrl-CS"/>
              </w:rPr>
              <w:t>да</w:t>
            </w:r>
          </w:p>
        </w:tc>
        <w:tc>
          <w:tcPr>
            <w:tcW w:w="1843" w:type="dxa"/>
            <w:tcBorders>
              <w:top w:val="single" w:sz="4" w:space="0" w:color="auto"/>
              <w:left w:val="nil"/>
              <w:bottom w:val="single" w:sz="4" w:space="0" w:color="auto"/>
              <w:right w:val="single" w:sz="4" w:space="0" w:color="auto"/>
            </w:tcBorders>
            <w:shd w:val="clear" w:color="auto" w:fill="auto"/>
            <w:vAlign w:val="center"/>
          </w:tcPr>
          <w:p w:rsidR="00DA21EA" w:rsidRPr="0039084F" w:rsidRDefault="00185CE5" w:rsidP="00907CB9">
            <w:pPr>
              <w:jc w:val="center"/>
              <w:rPr>
                <w:color w:val="000000"/>
                <w:lang w:val="sr-Cyrl-CS"/>
              </w:rPr>
            </w:pPr>
            <w:r w:rsidRPr="0039084F">
              <w:rPr>
                <w:color w:val="000000"/>
                <w:lang w:val="sr-Cyrl-CS"/>
              </w:rPr>
              <w:t>01 – Приходи из буџета РС</w:t>
            </w:r>
          </w:p>
        </w:tc>
        <w:tc>
          <w:tcPr>
            <w:tcW w:w="1603" w:type="dxa"/>
            <w:tcBorders>
              <w:top w:val="single" w:sz="4" w:space="0" w:color="auto"/>
              <w:left w:val="nil"/>
              <w:bottom w:val="single" w:sz="4" w:space="0" w:color="auto"/>
              <w:right w:val="single" w:sz="4" w:space="0" w:color="auto"/>
            </w:tcBorders>
            <w:shd w:val="clear" w:color="auto" w:fill="FFFFFF" w:themeFill="background1"/>
            <w:vAlign w:val="center"/>
          </w:tcPr>
          <w:p w:rsidR="00716A10" w:rsidRPr="0039084F" w:rsidRDefault="00346B46" w:rsidP="00716A10">
            <w:pPr>
              <w:jc w:val="center"/>
              <w:rPr>
                <w:lang w:val="sr-Cyrl-CS"/>
              </w:rPr>
            </w:pPr>
            <w:r w:rsidRPr="0039084F">
              <w:rPr>
                <w:lang w:val="sr-Cyrl-CS"/>
              </w:rPr>
              <w:t xml:space="preserve">Глава 25.0, Програм 0406, Функција 560, Програмска активност </w:t>
            </w:r>
            <w:r w:rsidR="00716A10" w:rsidRPr="0039084F">
              <w:rPr>
                <w:color w:val="000000"/>
                <w:lang w:val="sr-Cyrl-CS"/>
              </w:rPr>
              <w:t>7012</w:t>
            </w:r>
          </w:p>
        </w:tc>
        <w:tc>
          <w:tcPr>
            <w:tcW w:w="0" w:type="auto"/>
            <w:tcBorders>
              <w:top w:val="single" w:sz="4" w:space="0" w:color="auto"/>
              <w:left w:val="nil"/>
              <w:bottom w:val="single" w:sz="4" w:space="0" w:color="auto"/>
              <w:right w:val="single" w:sz="4" w:space="0" w:color="auto"/>
            </w:tcBorders>
            <w:shd w:val="clear" w:color="auto" w:fill="auto"/>
            <w:vAlign w:val="center"/>
          </w:tcPr>
          <w:p w:rsidR="00716A10" w:rsidRPr="0039084F" w:rsidRDefault="00617F1D" w:rsidP="00716A10">
            <w:pPr>
              <w:jc w:val="center"/>
              <w:rPr>
                <w:lang w:val="sr-Cyrl-CS"/>
              </w:rPr>
            </w:pPr>
            <w:r w:rsidRPr="0039084F">
              <w:rPr>
                <w:color w:val="000000"/>
                <w:lang w:val="sr-Cyrl-CS"/>
              </w:rPr>
              <w:t>65.</w:t>
            </w:r>
            <w:r w:rsidR="004252D6" w:rsidRPr="0039084F">
              <w:rPr>
                <w:color w:val="000000"/>
                <w:lang w:val="sr-Cyrl-CS"/>
              </w:rPr>
              <w:t>502</w:t>
            </w:r>
          </w:p>
        </w:tc>
        <w:tc>
          <w:tcPr>
            <w:tcW w:w="0" w:type="auto"/>
            <w:tcBorders>
              <w:top w:val="single" w:sz="4" w:space="0" w:color="auto"/>
              <w:left w:val="nil"/>
              <w:bottom w:val="single" w:sz="4" w:space="0" w:color="auto"/>
              <w:right w:val="single" w:sz="4" w:space="0" w:color="auto"/>
            </w:tcBorders>
            <w:shd w:val="clear" w:color="auto" w:fill="auto"/>
            <w:vAlign w:val="center"/>
          </w:tcPr>
          <w:p w:rsidR="00716A10" w:rsidRPr="0039084F" w:rsidRDefault="00716A10" w:rsidP="00716A10">
            <w:pPr>
              <w:jc w:val="center"/>
              <w:rPr>
                <w:lang w:val="sr-Cyrl-CS"/>
              </w:rPr>
            </w:pPr>
            <w:r w:rsidRPr="0039084F">
              <w:rPr>
                <w:color w:val="000000"/>
                <w:lang w:val="sr-Cyrl-CS"/>
              </w:rPr>
              <w:t>522</w:t>
            </w:r>
          </w:p>
        </w:tc>
        <w:tc>
          <w:tcPr>
            <w:tcW w:w="0" w:type="auto"/>
            <w:tcBorders>
              <w:top w:val="single" w:sz="4" w:space="0" w:color="auto"/>
              <w:left w:val="nil"/>
              <w:bottom w:val="single" w:sz="4" w:space="0" w:color="auto"/>
              <w:right w:val="single" w:sz="4" w:space="0" w:color="auto"/>
            </w:tcBorders>
            <w:shd w:val="clear" w:color="auto" w:fill="auto"/>
            <w:vAlign w:val="center"/>
          </w:tcPr>
          <w:p w:rsidR="00716A10" w:rsidRPr="0039084F" w:rsidRDefault="00716A10" w:rsidP="00716A10">
            <w:pPr>
              <w:jc w:val="center"/>
              <w:rPr>
                <w:lang w:val="sr-Cyrl-CS"/>
              </w:rPr>
            </w:pPr>
            <w:r w:rsidRPr="0039084F">
              <w:rPr>
                <w:color w:val="000000"/>
                <w:lang w:val="sr-Cyrl-CS"/>
              </w:rPr>
              <w:t>0</w:t>
            </w:r>
          </w:p>
        </w:tc>
      </w:tr>
    </w:tbl>
    <w:p w:rsidR="009C5677" w:rsidRPr="0039084F" w:rsidRDefault="009C5677" w:rsidP="000C298C">
      <w:pP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2"/>
        <w:gridCol w:w="1179"/>
        <w:gridCol w:w="1565"/>
        <w:gridCol w:w="1284"/>
        <w:gridCol w:w="1009"/>
        <w:gridCol w:w="1778"/>
        <w:gridCol w:w="1778"/>
        <w:gridCol w:w="2152"/>
      </w:tblGrid>
      <w:tr w:rsidR="009C5677" w:rsidRPr="0039084F" w:rsidTr="00DF63AB">
        <w:trPr>
          <w:trHeight w:val="217"/>
          <w:tblHeader/>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Мера</w:t>
            </w:r>
            <w:r w:rsidR="000E5E41" w:rsidRPr="0039084F">
              <w:rPr>
                <w:lang w:val="sr-Cyrl-CS"/>
              </w:rPr>
              <w:t xml:space="preserve"> 2.2.2</w:t>
            </w:r>
            <w:r w:rsidRPr="0039084F">
              <w:rPr>
                <w:lang w:val="sr-Cyrl-CS"/>
              </w:rPr>
              <w:t>: Израђена техничка документација за нова ППОВ насеља са реконструкцијом и проширењем канализационе мреже</w:t>
            </w:r>
          </w:p>
        </w:tc>
      </w:tr>
      <w:tr w:rsidR="009C5677" w:rsidRPr="0039084F" w:rsidTr="00DF63AB">
        <w:trPr>
          <w:trHeight w:val="195"/>
          <w:tblHeader/>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Орган oдговоран за спровођење (координисање спровођења) мере: Министарство пољопривреде, шумарства и водопривреде – Републичка дирекција за воде</w:t>
            </w:r>
          </w:p>
        </w:tc>
      </w:tr>
      <w:tr w:rsidR="009C5677" w:rsidRPr="0039084F" w:rsidTr="00DF63AB">
        <w:trPr>
          <w:trHeight w:val="365"/>
          <w:tblHeader/>
          <w:jc w:val="center"/>
        </w:trPr>
        <w:tc>
          <w:tcPr>
            <w:tcW w:w="0" w:type="auto"/>
            <w:gridSpan w:val="3"/>
            <w:shd w:val="clear" w:color="auto" w:fill="F7CAAC"/>
            <w:vAlign w:val="center"/>
          </w:tcPr>
          <w:p w:rsidR="009C5677" w:rsidRPr="0039084F" w:rsidRDefault="009C5677" w:rsidP="008733F3">
            <w:pPr>
              <w:rPr>
                <w:lang w:val="sr-Cyrl-CS"/>
              </w:rPr>
            </w:pPr>
            <w:r w:rsidRPr="0039084F">
              <w:rPr>
                <w:lang w:val="sr-Cyrl-CS"/>
              </w:rPr>
              <w:t>Период спровођења: од 2021. до 2023. године</w:t>
            </w:r>
          </w:p>
        </w:tc>
        <w:tc>
          <w:tcPr>
            <w:tcW w:w="0" w:type="auto"/>
            <w:gridSpan w:val="5"/>
            <w:shd w:val="clear" w:color="auto" w:fill="F7CAAC"/>
            <w:vAlign w:val="center"/>
          </w:tcPr>
          <w:p w:rsidR="009C5677" w:rsidRPr="0039084F" w:rsidRDefault="009C5677" w:rsidP="008733F3">
            <w:pPr>
              <w:rPr>
                <w:lang w:val="sr-Cyrl-CS"/>
              </w:rPr>
            </w:pPr>
            <w:r w:rsidRPr="0039084F">
              <w:rPr>
                <w:lang w:val="sr-Cyrl-CS"/>
              </w:rPr>
              <w:t>Тип мере: обезбеђење добара и пружање услуга од стране учесника у планском систему</w:t>
            </w:r>
          </w:p>
        </w:tc>
      </w:tr>
      <w:tr w:rsidR="009C5677" w:rsidRPr="0039084F" w:rsidTr="00DF63AB">
        <w:trPr>
          <w:trHeight w:val="395"/>
          <w:tblHeader/>
          <w:jc w:val="center"/>
        </w:trPr>
        <w:tc>
          <w:tcPr>
            <w:tcW w:w="0" w:type="auto"/>
            <w:shd w:val="clear" w:color="auto" w:fill="D9D9D9"/>
            <w:vAlign w:val="center"/>
          </w:tcPr>
          <w:p w:rsidR="009C5677" w:rsidRPr="0039084F" w:rsidRDefault="009C5677" w:rsidP="008733F3">
            <w:pPr>
              <w:jc w:val="center"/>
              <w:rPr>
                <w:lang w:val="sr-Cyrl-CS"/>
              </w:rPr>
            </w:pPr>
            <w:r w:rsidRPr="0039084F">
              <w:rPr>
                <w:lang w:val="sr-Cyrl-CS"/>
              </w:rPr>
              <w:t>Показатељ на нивоу мере (показатељ резултата)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2021.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Циљана вредност у последњој години АП</w:t>
            </w:r>
          </w:p>
        </w:tc>
      </w:tr>
      <w:tr w:rsidR="009C5677" w:rsidRPr="0039084F" w:rsidTr="00DF63AB">
        <w:trPr>
          <w:trHeight w:val="422"/>
          <w:tblHeader/>
          <w:jc w:val="center"/>
        </w:trPr>
        <w:tc>
          <w:tcPr>
            <w:tcW w:w="0" w:type="auto"/>
            <w:shd w:val="clear" w:color="auto" w:fill="FFFFFF"/>
            <w:vAlign w:val="center"/>
          </w:tcPr>
          <w:p w:rsidR="009C5677" w:rsidRPr="0039084F" w:rsidRDefault="009C5677" w:rsidP="008733F3">
            <w:pPr>
              <w:rPr>
                <w:lang w:val="sr-Cyrl-CS"/>
              </w:rPr>
            </w:pPr>
            <w:r w:rsidRPr="0039084F">
              <w:rPr>
                <w:lang w:val="sr-Cyrl-CS"/>
              </w:rPr>
              <w:t>Број израђене техничке документације за нова ППОВ насеља са реконструкцијом и проширењем мреже на годишњем нивоу</w:t>
            </w:r>
          </w:p>
        </w:tc>
        <w:tc>
          <w:tcPr>
            <w:tcW w:w="0" w:type="auto"/>
            <w:shd w:val="clear" w:color="auto" w:fill="FFFFFF"/>
            <w:vAlign w:val="center"/>
          </w:tcPr>
          <w:p w:rsidR="009C5677" w:rsidRPr="0039084F" w:rsidRDefault="009C5677" w:rsidP="008733F3">
            <w:pPr>
              <w:jc w:val="center"/>
              <w:rPr>
                <w:lang w:val="sr-Cyrl-CS"/>
              </w:rPr>
            </w:pPr>
            <w:r w:rsidRPr="0039084F">
              <w:rPr>
                <w:lang w:val="sr-Cyrl-CS"/>
              </w:rPr>
              <w:t>број</w:t>
            </w:r>
          </w:p>
        </w:tc>
        <w:tc>
          <w:tcPr>
            <w:tcW w:w="0" w:type="auto"/>
            <w:shd w:val="clear" w:color="auto" w:fill="FFFFFF"/>
            <w:vAlign w:val="center"/>
          </w:tcPr>
          <w:p w:rsidR="009C5677" w:rsidRPr="0039084F" w:rsidRDefault="009C5677" w:rsidP="008733F3">
            <w:pPr>
              <w:jc w:val="center"/>
              <w:rPr>
                <w:lang w:val="sr-Cyrl-CS"/>
              </w:rPr>
            </w:pPr>
            <w:r w:rsidRPr="0039084F">
              <w:rPr>
                <w:lang w:val="sr-Cyrl-CS"/>
              </w:rPr>
              <w:t>Извештаји о раду Владе</w:t>
            </w:r>
          </w:p>
        </w:tc>
        <w:tc>
          <w:tcPr>
            <w:tcW w:w="0" w:type="auto"/>
            <w:shd w:val="clear" w:color="auto" w:fill="FFFFFF"/>
            <w:vAlign w:val="center"/>
          </w:tcPr>
          <w:p w:rsidR="009C5677" w:rsidRPr="0039084F" w:rsidRDefault="009C5677" w:rsidP="008733F3">
            <w:pPr>
              <w:jc w:val="center"/>
              <w:rPr>
                <w:lang w:val="sr-Cyrl-CS"/>
              </w:rPr>
            </w:pPr>
            <w:r w:rsidRPr="0039084F">
              <w:rPr>
                <w:lang w:val="sr-Cyrl-CS"/>
              </w:rPr>
              <w:t>0</w:t>
            </w:r>
          </w:p>
        </w:tc>
        <w:tc>
          <w:tcPr>
            <w:tcW w:w="0" w:type="auto"/>
            <w:shd w:val="clear" w:color="auto" w:fill="FFFFFF"/>
            <w:vAlign w:val="center"/>
          </w:tcPr>
          <w:p w:rsidR="009C5677" w:rsidRPr="0039084F" w:rsidRDefault="009C5677" w:rsidP="008733F3">
            <w:pPr>
              <w:jc w:val="center"/>
              <w:rPr>
                <w:lang w:val="sr-Cyrl-CS"/>
              </w:rPr>
            </w:pPr>
            <w:r w:rsidRPr="0039084F">
              <w:rPr>
                <w:lang w:val="sr-Cyrl-CS"/>
              </w:rPr>
              <w:t>2019.</w:t>
            </w:r>
          </w:p>
        </w:tc>
        <w:tc>
          <w:tcPr>
            <w:tcW w:w="0" w:type="auto"/>
            <w:shd w:val="clear" w:color="auto" w:fill="FFFFFF"/>
            <w:vAlign w:val="center"/>
          </w:tcPr>
          <w:p w:rsidR="009C5677" w:rsidRPr="0039084F" w:rsidRDefault="009C5677" w:rsidP="008733F3">
            <w:pPr>
              <w:jc w:val="center"/>
              <w:rPr>
                <w:lang w:val="sr-Cyrl-CS"/>
              </w:rPr>
            </w:pPr>
            <w:r w:rsidRPr="0039084F">
              <w:rPr>
                <w:lang w:val="sr-Cyrl-CS"/>
              </w:rPr>
              <w:t>1</w:t>
            </w:r>
          </w:p>
        </w:tc>
        <w:tc>
          <w:tcPr>
            <w:tcW w:w="0" w:type="auto"/>
            <w:shd w:val="clear" w:color="auto" w:fill="FFFFFF"/>
            <w:vAlign w:val="center"/>
          </w:tcPr>
          <w:p w:rsidR="009C5677" w:rsidRPr="0039084F" w:rsidRDefault="009C5677" w:rsidP="008733F3">
            <w:pPr>
              <w:jc w:val="center"/>
              <w:rPr>
                <w:lang w:val="sr-Cyrl-CS"/>
              </w:rPr>
            </w:pPr>
            <w:r w:rsidRPr="0039084F">
              <w:rPr>
                <w:lang w:val="sr-Cyrl-CS"/>
              </w:rPr>
              <w:t>1</w:t>
            </w:r>
          </w:p>
        </w:tc>
        <w:tc>
          <w:tcPr>
            <w:tcW w:w="0" w:type="auto"/>
            <w:shd w:val="clear" w:color="auto" w:fill="FFFFFF"/>
            <w:vAlign w:val="center"/>
          </w:tcPr>
          <w:p w:rsidR="009C5677" w:rsidRPr="0039084F" w:rsidRDefault="009C5677" w:rsidP="008733F3">
            <w:pPr>
              <w:jc w:val="center"/>
              <w:rPr>
                <w:lang w:val="sr-Cyrl-CS"/>
              </w:rPr>
            </w:pPr>
            <w:r w:rsidRPr="0039084F">
              <w:rPr>
                <w:lang w:val="sr-Cyrl-CS"/>
              </w:rPr>
              <w:t>0</w:t>
            </w:r>
          </w:p>
        </w:tc>
      </w:tr>
    </w:tbl>
    <w:p w:rsidR="000E5E41" w:rsidRPr="0039084F" w:rsidRDefault="000E5E41" w:rsidP="000C298C">
      <w:pPr>
        <w:jc w:val="center"/>
        <w:rPr>
          <w:lang w:val="sr-Cyrl-CS"/>
        </w:rPr>
      </w:pPr>
    </w:p>
    <w:p w:rsidR="000E5E41" w:rsidRPr="0039084F" w:rsidRDefault="000E5E41">
      <w:pPr>
        <w:rPr>
          <w:lang w:val="sr-Cyrl-CS"/>
        </w:rPr>
      </w:pPr>
      <w:r w:rsidRPr="0039084F">
        <w:rPr>
          <w:lang w:val="sr-Cyrl-CS"/>
        </w:rPr>
        <w:br w:type="page"/>
      </w:r>
    </w:p>
    <w:p w:rsidR="009C5677" w:rsidRPr="0039084F" w:rsidRDefault="009C5677" w:rsidP="000C298C">
      <w:pPr>
        <w:jc w:val="center"/>
        <w:rPr>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90"/>
        <w:gridCol w:w="4568"/>
        <w:gridCol w:w="2183"/>
        <w:gridCol w:w="2183"/>
        <w:gridCol w:w="2183"/>
      </w:tblGrid>
      <w:tr w:rsidR="009C5677" w:rsidRPr="0039084F" w:rsidTr="009272F2">
        <w:trPr>
          <w:cantSplit/>
          <w:trHeight w:val="227"/>
        </w:trPr>
        <w:tc>
          <w:tcPr>
            <w:tcW w:w="1527" w:type="pct"/>
            <w:vMerge w:val="restart"/>
            <w:shd w:val="clear" w:color="auto" w:fill="A8D08D"/>
            <w:vAlign w:val="center"/>
          </w:tcPr>
          <w:p w:rsidR="009C5677" w:rsidRPr="0039084F" w:rsidRDefault="009C5677" w:rsidP="008733F3">
            <w:pPr>
              <w:jc w:val="center"/>
              <w:rPr>
                <w:lang w:val="sr-Cyrl-CS"/>
              </w:rPr>
            </w:pPr>
            <w:r w:rsidRPr="0039084F">
              <w:rPr>
                <w:lang w:val="sr-Cyrl-CS"/>
              </w:rPr>
              <w:t>Извор финансирања мере</w:t>
            </w:r>
          </w:p>
        </w:tc>
        <w:tc>
          <w:tcPr>
            <w:tcW w:w="1427" w:type="pct"/>
            <w:vMerge w:val="restart"/>
            <w:shd w:val="clear" w:color="auto" w:fill="A8D08D"/>
            <w:vAlign w:val="center"/>
          </w:tcPr>
          <w:p w:rsidR="009C5677" w:rsidRPr="0039084F" w:rsidRDefault="009C5677" w:rsidP="008733F3">
            <w:pPr>
              <w:jc w:val="center"/>
              <w:rPr>
                <w:lang w:val="sr-Cyrl-CS"/>
              </w:rPr>
            </w:pPr>
            <w:r w:rsidRPr="0039084F">
              <w:rPr>
                <w:lang w:val="sr-Cyrl-CS"/>
              </w:rPr>
              <w:t>Веза са програмским буџетом</w:t>
            </w:r>
          </w:p>
        </w:tc>
        <w:tc>
          <w:tcPr>
            <w:tcW w:w="2046" w:type="pct"/>
            <w:gridSpan w:val="3"/>
            <w:shd w:val="clear" w:color="auto" w:fill="A8D08D"/>
            <w:vAlign w:val="center"/>
          </w:tcPr>
          <w:p w:rsidR="009C5677" w:rsidRPr="0039084F" w:rsidRDefault="009C5677" w:rsidP="008733F3">
            <w:pPr>
              <w:jc w:val="center"/>
              <w:rPr>
                <w:lang w:val="sr-Cyrl-CS"/>
              </w:rPr>
            </w:pPr>
            <w:r w:rsidRPr="0039084F">
              <w:rPr>
                <w:lang w:val="sr-Cyrl-CS"/>
              </w:rPr>
              <w:t>Укупна процењена финансијска средства у 000 дин.</w:t>
            </w:r>
          </w:p>
        </w:tc>
      </w:tr>
      <w:tr w:rsidR="009C5677" w:rsidRPr="0039084F" w:rsidTr="00DF63AB">
        <w:trPr>
          <w:cantSplit/>
          <w:trHeight w:val="70"/>
        </w:trPr>
        <w:tc>
          <w:tcPr>
            <w:tcW w:w="1527" w:type="pct"/>
            <w:vMerge/>
            <w:shd w:val="clear" w:color="auto" w:fill="A8D08D"/>
            <w:vAlign w:val="center"/>
          </w:tcPr>
          <w:p w:rsidR="009C5677" w:rsidRPr="0039084F" w:rsidRDefault="009C5677" w:rsidP="008733F3">
            <w:pPr>
              <w:jc w:val="center"/>
              <w:rPr>
                <w:lang w:val="sr-Cyrl-CS"/>
              </w:rPr>
            </w:pPr>
          </w:p>
        </w:tc>
        <w:tc>
          <w:tcPr>
            <w:tcW w:w="1427" w:type="pct"/>
            <w:vMerge/>
            <w:shd w:val="clear" w:color="auto" w:fill="A8D08D"/>
            <w:vAlign w:val="center"/>
          </w:tcPr>
          <w:p w:rsidR="009C5677" w:rsidRPr="0039084F" w:rsidRDefault="009C5677" w:rsidP="008733F3">
            <w:pPr>
              <w:jc w:val="center"/>
              <w:rPr>
                <w:lang w:val="sr-Cyrl-CS"/>
              </w:rPr>
            </w:pPr>
          </w:p>
        </w:tc>
        <w:tc>
          <w:tcPr>
            <w:tcW w:w="682" w:type="pct"/>
            <w:shd w:val="clear" w:color="auto" w:fill="A8D08D"/>
            <w:vAlign w:val="center"/>
          </w:tcPr>
          <w:p w:rsidR="009C5677" w:rsidRPr="0039084F" w:rsidRDefault="009C5677" w:rsidP="008733F3">
            <w:pPr>
              <w:jc w:val="center"/>
              <w:rPr>
                <w:lang w:val="sr-Cyrl-CS"/>
              </w:rPr>
            </w:pPr>
            <w:r w:rsidRPr="0039084F">
              <w:rPr>
                <w:lang w:val="sr-Cyrl-CS"/>
              </w:rPr>
              <w:t>У 2021. години</w:t>
            </w:r>
          </w:p>
        </w:tc>
        <w:tc>
          <w:tcPr>
            <w:tcW w:w="682" w:type="pct"/>
            <w:shd w:val="clear" w:color="auto" w:fill="A8D08D"/>
            <w:vAlign w:val="center"/>
          </w:tcPr>
          <w:p w:rsidR="009C5677" w:rsidRPr="0039084F" w:rsidRDefault="009C5677" w:rsidP="008733F3">
            <w:pPr>
              <w:jc w:val="center"/>
              <w:rPr>
                <w:lang w:val="sr-Cyrl-CS"/>
              </w:rPr>
            </w:pPr>
            <w:r w:rsidRPr="0039084F">
              <w:rPr>
                <w:lang w:val="sr-Cyrl-CS"/>
              </w:rPr>
              <w:t>У 2022. години</w:t>
            </w:r>
          </w:p>
        </w:tc>
        <w:tc>
          <w:tcPr>
            <w:tcW w:w="682" w:type="pct"/>
            <w:shd w:val="clear" w:color="auto" w:fill="A8D08D"/>
            <w:vAlign w:val="center"/>
          </w:tcPr>
          <w:p w:rsidR="009C5677" w:rsidRPr="0039084F" w:rsidRDefault="009C5677" w:rsidP="008733F3">
            <w:pPr>
              <w:jc w:val="center"/>
              <w:rPr>
                <w:lang w:val="sr-Cyrl-CS"/>
              </w:rPr>
            </w:pPr>
            <w:r w:rsidRPr="0039084F">
              <w:rPr>
                <w:lang w:val="sr-Cyrl-CS"/>
              </w:rPr>
              <w:t>У 2023. години</w:t>
            </w:r>
          </w:p>
        </w:tc>
      </w:tr>
      <w:tr w:rsidR="00661905" w:rsidRPr="0039084F" w:rsidTr="00DF63AB">
        <w:trPr>
          <w:cantSplit/>
          <w:trHeight w:val="345"/>
        </w:trPr>
        <w:tc>
          <w:tcPr>
            <w:tcW w:w="1527" w:type="pct"/>
            <w:shd w:val="clear" w:color="auto" w:fill="FFFFFF"/>
            <w:vAlign w:val="center"/>
          </w:tcPr>
          <w:p w:rsidR="00661905" w:rsidRPr="0039084F" w:rsidRDefault="00C5156A" w:rsidP="00C5156A">
            <w:pPr>
              <w:jc w:val="center"/>
              <w:rPr>
                <w:lang w:val="sr-Cyrl-CS"/>
              </w:rPr>
            </w:pPr>
            <w:r w:rsidRPr="0039084F">
              <w:rPr>
                <w:lang w:val="sr-Cyrl-CS"/>
              </w:rPr>
              <w:t>Град Београд (</w:t>
            </w:r>
            <w:r w:rsidR="001E409D" w:rsidRPr="0039084F">
              <w:rPr>
                <w:lang w:val="sr-Cyrl-CS"/>
              </w:rPr>
              <w:t>Д</w:t>
            </w:r>
            <w:r w:rsidR="00661905" w:rsidRPr="0039084F">
              <w:rPr>
                <w:lang w:val="sr-Cyrl-CS"/>
              </w:rPr>
              <w:t>онација ЕИБ</w:t>
            </w:r>
            <w:r w:rsidRPr="0039084F">
              <w:rPr>
                <w:lang w:val="sr-Cyrl-CS"/>
              </w:rPr>
              <w:t>)</w:t>
            </w:r>
          </w:p>
        </w:tc>
        <w:tc>
          <w:tcPr>
            <w:tcW w:w="1427" w:type="pct"/>
            <w:shd w:val="clear" w:color="auto" w:fill="FFFFFF"/>
            <w:vAlign w:val="center"/>
          </w:tcPr>
          <w:p w:rsidR="00661905" w:rsidRPr="0039084F" w:rsidRDefault="001E409D" w:rsidP="0052106E">
            <w:pPr>
              <w:jc w:val="center"/>
              <w:rPr>
                <w:lang w:val="sr-Cyrl-CS"/>
              </w:rPr>
            </w:pPr>
            <w:r w:rsidRPr="0039084F">
              <w:rPr>
                <w:lang w:val="sr-Cyrl-CS"/>
              </w:rPr>
              <w:t>/</w:t>
            </w:r>
          </w:p>
        </w:tc>
        <w:tc>
          <w:tcPr>
            <w:tcW w:w="682" w:type="pct"/>
            <w:shd w:val="clear" w:color="auto" w:fill="FFFFFF"/>
            <w:vAlign w:val="center"/>
          </w:tcPr>
          <w:p w:rsidR="00661905" w:rsidRPr="0039084F" w:rsidRDefault="00C5156A" w:rsidP="0052106E">
            <w:pPr>
              <w:jc w:val="center"/>
              <w:rPr>
                <w:lang w:val="sr-Cyrl-CS"/>
              </w:rPr>
            </w:pPr>
            <w:r w:rsidRPr="0039084F">
              <w:rPr>
                <w:lang w:val="sr-Cyrl-CS"/>
              </w:rPr>
              <w:t>60.</w:t>
            </w:r>
            <w:r w:rsidR="00661905" w:rsidRPr="0039084F">
              <w:rPr>
                <w:lang w:val="sr-Cyrl-CS"/>
              </w:rPr>
              <w:t>000</w:t>
            </w:r>
          </w:p>
        </w:tc>
        <w:tc>
          <w:tcPr>
            <w:tcW w:w="682" w:type="pct"/>
            <w:shd w:val="clear" w:color="auto" w:fill="FFFFFF"/>
            <w:vAlign w:val="center"/>
          </w:tcPr>
          <w:p w:rsidR="00661905" w:rsidRPr="0039084F" w:rsidRDefault="00661905" w:rsidP="0052106E">
            <w:pPr>
              <w:jc w:val="center"/>
              <w:rPr>
                <w:lang w:val="sr-Cyrl-CS"/>
              </w:rPr>
            </w:pPr>
            <w:r w:rsidRPr="0039084F">
              <w:rPr>
                <w:lang w:val="sr-Cyrl-CS"/>
              </w:rPr>
              <w:t>60.000</w:t>
            </w:r>
          </w:p>
        </w:tc>
        <w:tc>
          <w:tcPr>
            <w:tcW w:w="682" w:type="pct"/>
            <w:shd w:val="clear" w:color="auto" w:fill="FFFFFF"/>
            <w:vAlign w:val="center"/>
          </w:tcPr>
          <w:p w:rsidR="00661905" w:rsidRPr="0039084F" w:rsidRDefault="00661905" w:rsidP="0052106E">
            <w:pPr>
              <w:jc w:val="center"/>
              <w:rPr>
                <w:lang w:val="sr-Cyrl-CS"/>
              </w:rPr>
            </w:pPr>
            <w:r w:rsidRPr="0039084F">
              <w:rPr>
                <w:lang w:val="sr-Cyrl-CS"/>
              </w:rPr>
              <w:t>/</w:t>
            </w:r>
          </w:p>
        </w:tc>
      </w:tr>
      <w:tr w:rsidR="00C5156A" w:rsidRPr="0039084F" w:rsidTr="00DF63AB">
        <w:trPr>
          <w:cantSplit/>
          <w:trHeight w:val="345"/>
        </w:trPr>
        <w:tc>
          <w:tcPr>
            <w:tcW w:w="1527" w:type="pct"/>
            <w:shd w:val="clear" w:color="auto" w:fill="FFFFFF"/>
            <w:vAlign w:val="center"/>
          </w:tcPr>
          <w:p w:rsidR="00C5156A" w:rsidRPr="0039084F" w:rsidRDefault="00C5156A" w:rsidP="001E409D">
            <w:pPr>
              <w:jc w:val="center"/>
              <w:rPr>
                <w:lang w:val="sr-Cyrl-CS"/>
              </w:rPr>
            </w:pPr>
            <w:r w:rsidRPr="0039084F">
              <w:rPr>
                <w:lang w:val="sr-Cyrl-CS"/>
              </w:rPr>
              <w:t>Средства ЈКП БВК (</w:t>
            </w:r>
            <w:r w:rsidR="001E409D" w:rsidRPr="0039084F">
              <w:rPr>
                <w:lang w:val="sr-Cyrl-CS"/>
              </w:rPr>
              <w:t>Д</w:t>
            </w:r>
            <w:r w:rsidRPr="0039084F">
              <w:rPr>
                <w:lang w:val="sr-Cyrl-CS"/>
              </w:rPr>
              <w:t>онација EBRD)</w:t>
            </w:r>
          </w:p>
        </w:tc>
        <w:tc>
          <w:tcPr>
            <w:tcW w:w="1427" w:type="pct"/>
            <w:shd w:val="clear" w:color="auto" w:fill="FFFFFF"/>
            <w:vAlign w:val="center"/>
          </w:tcPr>
          <w:p w:rsidR="00C5156A" w:rsidRPr="0039084F" w:rsidRDefault="001E409D" w:rsidP="0052106E">
            <w:pPr>
              <w:jc w:val="center"/>
              <w:rPr>
                <w:lang w:val="sr-Cyrl-CS"/>
              </w:rPr>
            </w:pPr>
            <w:r w:rsidRPr="0039084F">
              <w:rPr>
                <w:lang w:val="sr-Cyrl-CS"/>
              </w:rPr>
              <w:t>/</w:t>
            </w:r>
          </w:p>
        </w:tc>
        <w:tc>
          <w:tcPr>
            <w:tcW w:w="682" w:type="pct"/>
            <w:shd w:val="clear" w:color="auto" w:fill="FFFFFF"/>
            <w:vAlign w:val="center"/>
          </w:tcPr>
          <w:p w:rsidR="00C5156A" w:rsidRPr="0039084F" w:rsidRDefault="00C5156A" w:rsidP="0052106E">
            <w:pPr>
              <w:jc w:val="center"/>
              <w:rPr>
                <w:lang w:val="sr-Cyrl-CS"/>
              </w:rPr>
            </w:pPr>
            <w:r w:rsidRPr="0039084F">
              <w:rPr>
                <w:lang w:val="sr-Cyrl-CS"/>
              </w:rPr>
              <w:t>51.294</w:t>
            </w:r>
          </w:p>
        </w:tc>
        <w:tc>
          <w:tcPr>
            <w:tcW w:w="682" w:type="pct"/>
            <w:shd w:val="clear" w:color="auto" w:fill="FFFFFF"/>
            <w:vAlign w:val="center"/>
          </w:tcPr>
          <w:p w:rsidR="00C5156A" w:rsidRPr="0039084F" w:rsidRDefault="00C5156A" w:rsidP="0052106E">
            <w:pPr>
              <w:jc w:val="center"/>
              <w:rPr>
                <w:lang w:val="sr-Cyrl-CS"/>
              </w:rPr>
            </w:pPr>
            <w:r w:rsidRPr="0039084F">
              <w:rPr>
                <w:lang w:val="sr-Cyrl-CS"/>
              </w:rPr>
              <w:t>/</w:t>
            </w:r>
          </w:p>
        </w:tc>
        <w:tc>
          <w:tcPr>
            <w:tcW w:w="682" w:type="pct"/>
            <w:shd w:val="clear" w:color="auto" w:fill="FFFFFF"/>
            <w:vAlign w:val="center"/>
          </w:tcPr>
          <w:p w:rsidR="00C5156A" w:rsidRPr="0039084F" w:rsidRDefault="00C5156A" w:rsidP="0052106E">
            <w:pPr>
              <w:jc w:val="center"/>
              <w:rPr>
                <w:lang w:val="sr-Cyrl-CS"/>
              </w:rPr>
            </w:pPr>
            <w:r w:rsidRPr="0039084F">
              <w:rPr>
                <w:lang w:val="sr-Cyrl-CS"/>
              </w:rPr>
              <w:t>/</w:t>
            </w:r>
          </w:p>
        </w:tc>
      </w:tr>
      <w:tr w:rsidR="0052106E" w:rsidRPr="0039084F" w:rsidTr="00DF63AB">
        <w:trPr>
          <w:cantSplit/>
          <w:trHeight w:val="345"/>
        </w:trPr>
        <w:tc>
          <w:tcPr>
            <w:tcW w:w="1527" w:type="pct"/>
            <w:shd w:val="clear" w:color="auto" w:fill="FFFFFF"/>
            <w:vAlign w:val="center"/>
          </w:tcPr>
          <w:p w:rsidR="0052106E" w:rsidRPr="0039084F" w:rsidRDefault="00E41932" w:rsidP="001E409D">
            <w:pPr>
              <w:jc w:val="center"/>
              <w:rPr>
                <w:rStyle w:val="PageNumber"/>
                <w:lang w:val="sr-Cyrl-CS"/>
              </w:rPr>
            </w:pPr>
            <w:r w:rsidRPr="0039084F">
              <w:rPr>
                <w:lang w:val="sr-Cyrl-CS"/>
              </w:rPr>
              <w:t>Донација Краљевинe Шведскe</w:t>
            </w:r>
          </w:p>
        </w:tc>
        <w:tc>
          <w:tcPr>
            <w:tcW w:w="1427" w:type="pct"/>
            <w:shd w:val="clear" w:color="auto" w:fill="FFFFFF"/>
            <w:vAlign w:val="center"/>
          </w:tcPr>
          <w:p w:rsidR="0052106E" w:rsidRPr="0039084F" w:rsidRDefault="00E41932" w:rsidP="0052106E">
            <w:pPr>
              <w:jc w:val="center"/>
              <w:rPr>
                <w:lang w:val="sr-Cyrl-CS"/>
              </w:rPr>
            </w:pPr>
            <w:r w:rsidRPr="0039084F">
              <w:rPr>
                <w:lang w:val="sr-Cyrl-CS"/>
              </w:rPr>
              <w:t>/</w:t>
            </w:r>
          </w:p>
        </w:tc>
        <w:tc>
          <w:tcPr>
            <w:tcW w:w="682" w:type="pct"/>
            <w:shd w:val="clear" w:color="auto" w:fill="FFFFFF"/>
            <w:vAlign w:val="center"/>
          </w:tcPr>
          <w:p w:rsidR="0052106E" w:rsidRPr="0039084F" w:rsidRDefault="001E409D" w:rsidP="001E409D">
            <w:pPr>
              <w:jc w:val="center"/>
              <w:rPr>
                <w:lang w:val="sr-Cyrl-CS"/>
              </w:rPr>
            </w:pPr>
            <w:r w:rsidRPr="0039084F">
              <w:rPr>
                <w:lang w:val="sr-Cyrl-CS"/>
              </w:rPr>
              <w:t>93.000</w:t>
            </w:r>
          </w:p>
        </w:tc>
        <w:tc>
          <w:tcPr>
            <w:tcW w:w="682" w:type="pct"/>
            <w:shd w:val="clear" w:color="auto" w:fill="FFFFFF"/>
            <w:vAlign w:val="center"/>
          </w:tcPr>
          <w:p w:rsidR="0052106E" w:rsidRPr="0039084F" w:rsidRDefault="001E409D" w:rsidP="0052106E">
            <w:pPr>
              <w:jc w:val="center"/>
              <w:rPr>
                <w:lang w:val="sr-Cyrl-CS"/>
              </w:rPr>
            </w:pPr>
            <w:r w:rsidRPr="0039084F">
              <w:rPr>
                <w:lang w:val="sr-Cyrl-CS"/>
              </w:rPr>
              <w:t>/</w:t>
            </w:r>
          </w:p>
        </w:tc>
        <w:tc>
          <w:tcPr>
            <w:tcW w:w="682" w:type="pct"/>
            <w:shd w:val="clear" w:color="auto" w:fill="FFFFFF"/>
            <w:vAlign w:val="center"/>
          </w:tcPr>
          <w:p w:rsidR="0052106E" w:rsidRPr="0039084F" w:rsidRDefault="00AD32FB" w:rsidP="0052106E">
            <w:pPr>
              <w:jc w:val="center"/>
              <w:rPr>
                <w:lang w:val="sr-Cyrl-CS"/>
              </w:rPr>
            </w:pPr>
            <w:r w:rsidRPr="0039084F">
              <w:rPr>
                <w:lang w:val="sr-Cyrl-CS"/>
              </w:rPr>
              <w:t>/</w:t>
            </w:r>
          </w:p>
        </w:tc>
      </w:tr>
      <w:tr w:rsidR="00AD32FB" w:rsidRPr="0039084F" w:rsidTr="00AD32FB">
        <w:trPr>
          <w:cantSplit/>
          <w:trHeight w:val="345"/>
        </w:trPr>
        <w:tc>
          <w:tcPr>
            <w:tcW w:w="1527" w:type="pct"/>
            <w:shd w:val="clear" w:color="auto" w:fill="FFFFFF"/>
            <w:vAlign w:val="center"/>
          </w:tcPr>
          <w:p w:rsidR="00AD32FB" w:rsidRPr="0039084F" w:rsidRDefault="00C5156A" w:rsidP="00C5156A">
            <w:pPr>
              <w:jc w:val="center"/>
              <w:rPr>
                <w:lang w:val="sr-Cyrl-CS"/>
              </w:rPr>
            </w:pPr>
            <w:r w:rsidRPr="0039084F">
              <w:rPr>
                <w:lang w:val="sr-Cyrl-CS"/>
              </w:rPr>
              <w:t>Град Нови Сад (</w:t>
            </w:r>
            <w:r w:rsidR="00AD32FB" w:rsidRPr="0039084F">
              <w:rPr>
                <w:lang w:val="sr-Cyrl-CS"/>
              </w:rPr>
              <w:t>Донацијa ИПФ</w:t>
            </w:r>
            <w:r w:rsidRPr="0039084F">
              <w:rPr>
                <w:lang w:val="sr-Cyrl-CS"/>
              </w:rPr>
              <w:t>)</w:t>
            </w:r>
          </w:p>
        </w:tc>
        <w:tc>
          <w:tcPr>
            <w:tcW w:w="1427" w:type="pct"/>
            <w:shd w:val="clear" w:color="auto" w:fill="FFFFFF"/>
            <w:vAlign w:val="center"/>
          </w:tcPr>
          <w:p w:rsidR="00AD32FB" w:rsidRPr="0039084F" w:rsidRDefault="001D2EE5" w:rsidP="0052106E">
            <w:pPr>
              <w:jc w:val="center"/>
              <w:rPr>
                <w:lang w:val="sr-Cyrl-CS"/>
              </w:rPr>
            </w:pPr>
            <w:r w:rsidRPr="0039084F">
              <w:rPr>
                <w:lang w:val="sr-Cyrl-CS"/>
              </w:rPr>
              <w:t>/</w:t>
            </w:r>
          </w:p>
        </w:tc>
        <w:tc>
          <w:tcPr>
            <w:tcW w:w="1364" w:type="pct"/>
            <w:gridSpan w:val="2"/>
            <w:shd w:val="clear" w:color="auto" w:fill="FFFFFF"/>
            <w:vAlign w:val="center"/>
          </w:tcPr>
          <w:p w:rsidR="00AD32FB" w:rsidRPr="0039084F" w:rsidRDefault="00AD32FB" w:rsidP="0052106E">
            <w:pPr>
              <w:jc w:val="center"/>
              <w:rPr>
                <w:lang w:val="sr-Cyrl-CS"/>
              </w:rPr>
            </w:pPr>
            <w:r w:rsidRPr="0039084F">
              <w:rPr>
                <w:lang w:val="sr-Cyrl-CS"/>
              </w:rPr>
              <w:t>120.000</w:t>
            </w:r>
          </w:p>
        </w:tc>
        <w:tc>
          <w:tcPr>
            <w:tcW w:w="682" w:type="pct"/>
            <w:shd w:val="clear" w:color="auto" w:fill="FFFFFF"/>
            <w:vAlign w:val="center"/>
          </w:tcPr>
          <w:p w:rsidR="00AD32FB" w:rsidRPr="0039084F" w:rsidRDefault="00B52596" w:rsidP="0052106E">
            <w:pPr>
              <w:jc w:val="center"/>
              <w:rPr>
                <w:lang w:val="sr-Cyrl-CS"/>
              </w:rPr>
            </w:pPr>
            <w:r w:rsidRPr="0039084F">
              <w:rPr>
                <w:lang w:val="sr-Cyrl-CS"/>
              </w:rPr>
              <w:t>/</w:t>
            </w:r>
          </w:p>
        </w:tc>
      </w:tr>
    </w:tbl>
    <w:p w:rsidR="009C5677" w:rsidRPr="0039084F" w:rsidRDefault="009C5677" w:rsidP="000C298C">
      <w:pPr>
        <w:jc w:val="center"/>
        <w:rPr>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3455"/>
        <w:gridCol w:w="1284"/>
        <w:gridCol w:w="1540"/>
        <w:gridCol w:w="1354"/>
        <w:gridCol w:w="1892"/>
        <w:gridCol w:w="1942"/>
        <w:gridCol w:w="1841"/>
        <w:gridCol w:w="1018"/>
        <w:gridCol w:w="900"/>
        <w:gridCol w:w="781"/>
      </w:tblGrid>
      <w:tr w:rsidR="009C5677" w:rsidRPr="0039084F" w:rsidTr="00284D40">
        <w:trPr>
          <w:trHeight w:val="140"/>
          <w:tblHeader/>
        </w:trPr>
        <w:tc>
          <w:tcPr>
            <w:tcW w:w="1080" w:type="pct"/>
            <w:vMerge w:val="restart"/>
            <w:shd w:val="clear" w:color="auto" w:fill="FFF2CC"/>
            <w:vAlign w:val="center"/>
          </w:tcPr>
          <w:p w:rsidR="009C5677" w:rsidRPr="0039084F" w:rsidRDefault="009C5677" w:rsidP="008733F3">
            <w:pPr>
              <w:jc w:val="center"/>
              <w:rPr>
                <w:lang w:val="sr-Cyrl-CS"/>
              </w:rPr>
            </w:pPr>
            <w:r w:rsidRPr="0039084F">
              <w:rPr>
                <w:lang w:val="sr-Cyrl-CS"/>
              </w:rPr>
              <w:t>Назив активности:</w:t>
            </w:r>
          </w:p>
        </w:tc>
        <w:tc>
          <w:tcPr>
            <w:tcW w:w="402" w:type="pct"/>
            <w:vMerge w:val="restart"/>
            <w:shd w:val="clear" w:color="auto" w:fill="FFF2CC"/>
            <w:vAlign w:val="center"/>
          </w:tcPr>
          <w:p w:rsidR="009C5677" w:rsidRPr="0039084F" w:rsidRDefault="009C5677" w:rsidP="008733F3">
            <w:pPr>
              <w:jc w:val="center"/>
              <w:rPr>
                <w:lang w:val="sr-Cyrl-CS"/>
              </w:rPr>
            </w:pPr>
            <w:r w:rsidRPr="0039084F">
              <w:rPr>
                <w:lang w:val="sr-Cyrl-CS"/>
              </w:rPr>
              <w:t>Орган који спроводи активност</w:t>
            </w:r>
          </w:p>
        </w:tc>
        <w:tc>
          <w:tcPr>
            <w:tcW w:w="482" w:type="pct"/>
            <w:vMerge w:val="restart"/>
            <w:shd w:val="clear" w:color="auto" w:fill="FFF2CC"/>
            <w:vAlign w:val="center"/>
          </w:tcPr>
          <w:p w:rsidR="009C5677" w:rsidRPr="0039084F" w:rsidRDefault="009C5677" w:rsidP="008733F3">
            <w:pPr>
              <w:jc w:val="center"/>
              <w:rPr>
                <w:lang w:val="sr-Cyrl-CS"/>
              </w:rPr>
            </w:pPr>
            <w:r w:rsidRPr="0039084F">
              <w:rPr>
                <w:lang w:val="sr-Cyrl-CS"/>
              </w:rPr>
              <w:t>Oргани партнери у спровођењу активности</w:t>
            </w:r>
          </w:p>
        </w:tc>
        <w:tc>
          <w:tcPr>
            <w:tcW w:w="424" w:type="pct"/>
            <w:vMerge w:val="restart"/>
            <w:shd w:val="clear" w:color="auto" w:fill="FFF2CC"/>
            <w:vAlign w:val="center"/>
          </w:tcPr>
          <w:p w:rsidR="009C5677" w:rsidRPr="0039084F" w:rsidRDefault="009C5677" w:rsidP="008733F3">
            <w:pPr>
              <w:jc w:val="center"/>
              <w:rPr>
                <w:lang w:val="sr-Cyrl-CS"/>
              </w:rPr>
            </w:pPr>
            <w:r w:rsidRPr="0039084F">
              <w:rPr>
                <w:lang w:val="sr-Cyrl-CS"/>
              </w:rPr>
              <w:t>Рок за завршетак активности</w:t>
            </w:r>
          </w:p>
        </w:tc>
        <w:tc>
          <w:tcPr>
            <w:tcW w:w="592" w:type="pct"/>
            <w:vMerge w:val="restart"/>
            <w:shd w:val="clear" w:color="auto" w:fill="FFF2CC"/>
            <w:vAlign w:val="center"/>
          </w:tcPr>
          <w:p w:rsidR="009C5677" w:rsidRPr="0039084F" w:rsidRDefault="009C5677" w:rsidP="008733F3">
            <w:pPr>
              <w:jc w:val="center"/>
              <w:rPr>
                <w:lang w:val="sr-Cyrl-CS"/>
              </w:rPr>
            </w:pPr>
            <w:r w:rsidRPr="0039084F">
              <w:rPr>
                <w:lang w:val="sr-Cyrl-CS"/>
              </w:rPr>
              <w:t>Показатељи учинка и ЦВ</w:t>
            </w:r>
          </w:p>
        </w:tc>
        <w:tc>
          <w:tcPr>
            <w:tcW w:w="598" w:type="pct"/>
            <w:vMerge w:val="restart"/>
            <w:shd w:val="clear" w:color="auto" w:fill="FFF2CC"/>
            <w:vAlign w:val="center"/>
          </w:tcPr>
          <w:p w:rsidR="009C5677" w:rsidRPr="0039084F" w:rsidRDefault="009C5677" w:rsidP="008733F3">
            <w:pPr>
              <w:jc w:val="center"/>
              <w:rPr>
                <w:lang w:val="sr-Cyrl-CS"/>
              </w:rPr>
            </w:pPr>
            <w:r w:rsidRPr="0039084F">
              <w:rPr>
                <w:lang w:val="sr-Cyrl-CS"/>
              </w:rPr>
              <w:t>Извор финансирања</w:t>
            </w:r>
          </w:p>
        </w:tc>
        <w:tc>
          <w:tcPr>
            <w:tcW w:w="576" w:type="pct"/>
            <w:vMerge w:val="restart"/>
            <w:shd w:val="clear" w:color="auto" w:fill="FFF2CC"/>
            <w:vAlign w:val="center"/>
          </w:tcPr>
          <w:p w:rsidR="009C5677" w:rsidRPr="0039084F" w:rsidRDefault="009C5677" w:rsidP="008733F3">
            <w:pPr>
              <w:jc w:val="center"/>
              <w:rPr>
                <w:lang w:val="sr-Cyrl-CS"/>
              </w:rPr>
            </w:pPr>
            <w:r w:rsidRPr="0039084F">
              <w:rPr>
                <w:lang w:val="sr-Cyrl-CS"/>
              </w:rPr>
              <w:t>Веза са програмским буџетом</w:t>
            </w:r>
          </w:p>
        </w:tc>
        <w:tc>
          <w:tcPr>
            <w:tcW w:w="846" w:type="pct"/>
            <w:gridSpan w:val="3"/>
            <w:shd w:val="clear" w:color="auto" w:fill="FFF2CC"/>
            <w:vAlign w:val="center"/>
          </w:tcPr>
          <w:p w:rsidR="009C5677" w:rsidRPr="0039084F" w:rsidRDefault="009C5677" w:rsidP="008733F3">
            <w:pPr>
              <w:jc w:val="center"/>
              <w:rPr>
                <w:lang w:val="sr-Cyrl-CS"/>
              </w:rPr>
            </w:pPr>
            <w:r w:rsidRPr="0039084F">
              <w:rPr>
                <w:lang w:val="sr-Cyrl-CS"/>
              </w:rPr>
              <w:t>Укупна процењена финансијска средства по изворима у 000 дин.</w:t>
            </w:r>
          </w:p>
        </w:tc>
      </w:tr>
      <w:tr w:rsidR="00715E04" w:rsidRPr="0039084F" w:rsidTr="00EA3626">
        <w:trPr>
          <w:trHeight w:val="314"/>
          <w:tblHeader/>
        </w:trPr>
        <w:tc>
          <w:tcPr>
            <w:tcW w:w="1080" w:type="pct"/>
            <w:vMerge/>
            <w:shd w:val="clear" w:color="auto" w:fill="FFF2CC"/>
            <w:vAlign w:val="center"/>
          </w:tcPr>
          <w:p w:rsidR="009C5677" w:rsidRPr="0039084F" w:rsidRDefault="009C5677" w:rsidP="008733F3">
            <w:pPr>
              <w:jc w:val="center"/>
              <w:rPr>
                <w:lang w:val="sr-Cyrl-CS"/>
              </w:rPr>
            </w:pPr>
          </w:p>
        </w:tc>
        <w:tc>
          <w:tcPr>
            <w:tcW w:w="402" w:type="pct"/>
            <w:vMerge/>
            <w:shd w:val="clear" w:color="auto" w:fill="FFF2CC"/>
            <w:vAlign w:val="center"/>
          </w:tcPr>
          <w:p w:rsidR="009C5677" w:rsidRPr="0039084F" w:rsidRDefault="009C5677" w:rsidP="008733F3">
            <w:pPr>
              <w:jc w:val="center"/>
              <w:rPr>
                <w:lang w:val="sr-Cyrl-CS"/>
              </w:rPr>
            </w:pPr>
          </w:p>
        </w:tc>
        <w:tc>
          <w:tcPr>
            <w:tcW w:w="482" w:type="pct"/>
            <w:vMerge/>
            <w:shd w:val="clear" w:color="auto" w:fill="FFF2CC"/>
            <w:vAlign w:val="center"/>
          </w:tcPr>
          <w:p w:rsidR="009C5677" w:rsidRPr="0039084F" w:rsidRDefault="009C5677" w:rsidP="008733F3">
            <w:pPr>
              <w:jc w:val="center"/>
              <w:rPr>
                <w:lang w:val="sr-Cyrl-CS"/>
              </w:rPr>
            </w:pPr>
          </w:p>
        </w:tc>
        <w:tc>
          <w:tcPr>
            <w:tcW w:w="424" w:type="pct"/>
            <w:vMerge/>
            <w:shd w:val="clear" w:color="auto" w:fill="FFF2CC"/>
            <w:vAlign w:val="center"/>
          </w:tcPr>
          <w:p w:rsidR="009C5677" w:rsidRPr="0039084F" w:rsidRDefault="009C5677" w:rsidP="008733F3">
            <w:pPr>
              <w:jc w:val="center"/>
              <w:rPr>
                <w:lang w:val="sr-Cyrl-CS"/>
              </w:rPr>
            </w:pPr>
          </w:p>
        </w:tc>
        <w:tc>
          <w:tcPr>
            <w:tcW w:w="592" w:type="pct"/>
            <w:vMerge/>
            <w:shd w:val="clear" w:color="auto" w:fill="FFF2CC"/>
            <w:vAlign w:val="center"/>
          </w:tcPr>
          <w:p w:rsidR="009C5677" w:rsidRPr="0039084F" w:rsidRDefault="009C5677" w:rsidP="008733F3">
            <w:pPr>
              <w:jc w:val="center"/>
              <w:rPr>
                <w:lang w:val="sr-Cyrl-CS"/>
              </w:rPr>
            </w:pPr>
          </w:p>
        </w:tc>
        <w:tc>
          <w:tcPr>
            <w:tcW w:w="598" w:type="pct"/>
            <w:vMerge/>
            <w:shd w:val="clear" w:color="auto" w:fill="FFF2CC"/>
            <w:vAlign w:val="center"/>
          </w:tcPr>
          <w:p w:rsidR="009C5677" w:rsidRPr="0039084F" w:rsidRDefault="009C5677" w:rsidP="008733F3">
            <w:pPr>
              <w:jc w:val="center"/>
              <w:rPr>
                <w:lang w:val="sr-Cyrl-CS"/>
              </w:rPr>
            </w:pPr>
          </w:p>
        </w:tc>
        <w:tc>
          <w:tcPr>
            <w:tcW w:w="576" w:type="pct"/>
            <w:vMerge/>
            <w:shd w:val="clear" w:color="auto" w:fill="FFF2CC"/>
            <w:vAlign w:val="center"/>
          </w:tcPr>
          <w:p w:rsidR="009C5677" w:rsidRPr="0039084F" w:rsidRDefault="009C5677" w:rsidP="008733F3">
            <w:pPr>
              <w:jc w:val="center"/>
              <w:rPr>
                <w:lang w:val="sr-Cyrl-CS"/>
              </w:rPr>
            </w:pPr>
          </w:p>
        </w:tc>
        <w:tc>
          <w:tcPr>
            <w:tcW w:w="319" w:type="pct"/>
            <w:shd w:val="clear" w:color="auto" w:fill="FFF2CC"/>
            <w:vAlign w:val="center"/>
          </w:tcPr>
          <w:p w:rsidR="009C5677" w:rsidRPr="0039084F" w:rsidRDefault="009C5677" w:rsidP="008733F3">
            <w:pPr>
              <w:jc w:val="center"/>
              <w:rPr>
                <w:lang w:val="sr-Cyrl-CS"/>
              </w:rPr>
            </w:pPr>
            <w:r w:rsidRPr="0039084F">
              <w:rPr>
                <w:lang w:val="sr-Cyrl-CS"/>
              </w:rPr>
              <w:t>2021.</w:t>
            </w:r>
          </w:p>
        </w:tc>
        <w:tc>
          <w:tcPr>
            <w:tcW w:w="282" w:type="pct"/>
            <w:shd w:val="clear" w:color="auto" w:fill="FFF2CC"/>
            <w:vAlign w:val="center"/>
          </w:tcPr>
          <w:p w:rsidR="009C5677" w:rsidRPr="0039084F" w:rsidRDefault="009C5677" w:rsidP="008733F3">
            <w:pPr>
              <w:jc w:val="center"/>
              <w:rPr>
                <w:lang w:val="sr-Cyrl-CS"/>
              </w:rPr>
            </w:pPr>
            <w:r w:rsidRPr="0039084F">
              <w:rPr>
                <w:lang w:val="sr-Cyrl-CS"/>
              </w:rPr>
              <w:t>2022.</w:t>
            </w:r>
          </w:p>
        </w:tc>
        <w:tc>
          <w:tcPr>
            <w:tcW w:w="245" w:type="pct"/>
            <w:shd w:val="clear" w:color="auto" w:fill="FFF2CC"/>
            <w:vAlign w:val="center"/>
          </w:tcPr>
          <w:p w:rsidR="009C5677" w:rsidRPr="0039084F" w:rsidRDefault="009C5677" w:rsidP="008733F3">
            <w:pPr>
              <w:jc w:val="center"/>
              <w:rPr>
                <w:lang w:val="sr-Cyrl-CS"/>
              </w:rPr>
            </w:pPr>
            <w:r w:rsidRPr="0039084F">
              <w:rPr>
                <w:lang w:val="sr-Cyrl-CS"/>
              </w:rPr>
              <w:t>2023.</w:t>
            </w:r>
          </w:p>
        </w:tc>
      </w:tr>
      <w:tr w:rsidR="00715E04" w:rsidRPr="0039084F" w:rsidTr="00EA3626">
        <w:trPr>
          <w:trHeight w:val="890"/>
        </w:trPr>
        <w:tc>
          <w:tcPr>
            <w:tcW w:w="1080" w:type="pct"/>
            <w:vAlign w:val="center"/>
          </w:tcPr>
          <w:p w:rsidR="009C5677" w:rsidRPr="0039084F" w:rsidRDefault="009C5677" w:rsidP="000E5E41">
            <w:pPr>
              <w:rPr>
                <w:lang w:val="sr-Cyrl-CS"/>
              </w:rPr>
            </w:pPr>
            <w:r w:rsidRPr="0039084F">
              <w:rPr>
                <w:lang w:val="sr-Cyrl-CS"/>
              </w:rPr>
              <w:t>2.2.</w:t>
            </w:r>
            <w:r w:rsidR="000E5E41" w:rsidRPr="0039084F">
              <w:rPr>
                <w:lang w:val="sr-Cyrl-CS"/>
              </w:rPr>
              <w:t>2</w:t>
            </w:r>
            <w:r w:rsidRPr="0039084F">
              <w:rPr>
                <w:lang w:val="sr-Cyrl-CS"/>
              </w:rPr>
              <w:t>.1</w:t>
            </w:r>
            <w:r w:rsidR="003935A4" w:rsidRPr="0039084F">
              <w:rPr>
                <w:lang w:val="sr-Cyrl-CS"/>
              </w:rPr>
              <w:t>.</w:t>
            </w:r>
            <w:r w:rsidRPr="0039084F">
              <w:rPr>
                <w:lang w:val="sr-Cyrl-CS"/>
              </w:rPr>
              <w:t xml:space="preserve"> Израдa техничкe документације за изградњу ППОВ са изградњом канализационе мреже за агломерацију Борча (Банатски канализациони систем)</w:t>
            </w:r>
          </w:p>
        </w:tc>
        <w:tc>
          <w:tcPr>
            <w:tcW w:w="402" w:type="pct"/>
            <w:vAlign w:val="center"/>
          </w:tcPr>
          <w:p w:rsidR="009C5677" w:rsidRPr="0039084F" w:rsidRDefault="00B035C4" w:rsidP="008733F3">
            <w:pPr>
              <w:jc w:val="center"/>
              <w:rPr>
                <w:lang w:val="sr-Cyrl-CS"/>
              </w:rPr>
            </w:pPr>
            <w:r w:rsidRPr="0039084F">
              <w:rPr>
                <w:lang w:val="sr-Cyrl-CS"/>
              </w:rPr>
              <w:t>г</w:t>
            </w:r>
            <w:r w:rsidR="009C5677" w:rsidRPr="0039084F">
              <w:rPr>
                <w:lang w:val="sr-Cyrl-CS"/>
              </w:rPr>
              <w:t>рад Београд</w:t>
            </w:r>
          </w:p>
        </w:tc>
        <w:tc>
          <w:tcPr>
            <w:tcW w:w="482" w:type="pct"/>
            <w:vAlign w:val="center"/>
          </w:tcPr>
          <w:p w:rsidR="009C5677" w:rsidRPr="0039084F" w:rsidRDefault="009C5677" w:rsidP="008733F3">
            <w:pPr>
              <w:jc w:val="center"/>
              <w:rPr>
                <w:lang w:val="sr-Cyrl-CS"/>
              </w:rPr>
            </w:pPr>
            <w:r w:rsidRPr="0039084F">
              <w:rPr>
                <w:lang w:val="sr-Cyrl-CS"/>
              </w:rPr>
              <w:t>ДГЗИ Београда</w:t>
            </w:r>
          </w:p>
        </w:tc>
        <w:tc>
          <w:tcPr>
            <w:tcW w:w="424" w:type="pct"/>
            <w:vAlign w:val="center"/>
          </w:tcPr>
          <w:p w:rsidR="009C5677" w:rsidRPr="0039084F" w:rsidRDefault="009C5677" w:rsidP="008733F3">
            <w:pPr>
              <w:jc w:val="center"/>
              <w:rPr>
                <w:lang w:val="sr-Cyrl-CS"/>
              </w:rPr>
            </w:pPr>
            <w:r w:rsidRPr="0039084F">
              <w:rPr>
                <w:lang w:val="sr-Cyrl-CS"/>
              </w:rPr>
              <w:t>2022.</w:t>
            </w:r>
          </w:p>
        </w:tc>
        <w:tc>
          <w:tcPr>
            <w:tcW w:w="592" w:type="pct"/>
            <w:vAlign w:val="center"/>
          </w:tcPr>
          <w:p w:rsidR="009C5677" w:rsidRPr="0039084F" w:rsidRDefault="009C5677" w:rsidP="008733F3">
            <w:pPr>
              <w:jc w:val="center"/>
              <w:rPr>
                <w:lang w:val="sr-Cyrl-CS"/>
              </w:rPr>
            </w:pPr>
            <w:r w:rsidRPr="0039084F">
              <w:rPr>
                <w:lang w:val="sr-Cyrl-CS"/>
              </w:rPr>
              <w:t>Израђена техничка документација: 2021: не; 2022: да</w:t>
            </w:r>
          </w:p>
        </w:tc>
        <w:tc>
          <w:tcPr>
            <w:tcW w:w="598" w:type="pct"/>
            <w:vAlign w:val="center"/>
          </w:tcPr>
          <w:p w:rsidR="009C5677" w:rsidRPr="0039084F" w:rsidRDefault="0029544A" w:rsidP="008733F3">
            <w:pPr>
              <w:jc w:val="center"/>
              <w:rPr>
                <w:lang w:val="sr-Cyrl-CS"/>
              </w:rPr>
            </w:pPr>
            <w:r w:rsidRPr="0039084F">
              <w:rPr>
                <w:lang w:val="sr-Cyrl-CS"/>
              </w:rPr>
              <w:t>Донација ЕИБ</w:t>
            </w:r>
          </w:p>
        </w:tc>
        <w:tc>
          <w:tcPr>
            <w:tcW w:w="576" w:type="pct"/>
            <w:vAlign w:val="center"/>
          </w:tcPr>
          <w:p w:rsidR="009C5677" w:rsidRPr="0039084F" w:rsidRDefault="00245E26" w:rsidP="008733F3">
            <w:pPr>
              <w:jc w:val="center"/>
              <w:rPr>
                <w:lang w:val="sr-Cyrl-CS"/>
              </w:rPr>
            </w:pPr>
            <w:r w:rsidRPr="0039084F">
              <w:rPr>
                <w:lang w:val="sr-Cyrl-CS"/>
              </w:rPr>
              <w:t>/</w:t>
            </w:r>
          </w:p>
        </w:tc>
        <w:tc>
          <w:tcPr>
            <w:tcW w:w="319" w:type="pct"/>
            <w:vAlign w:val="center"/>
          </w:tcPr>
          <w:p w:rsidR="009C5677" w:rsidRPr="0039084F" w:rsidRDefault="009C5677" w:rsidP="008733F3">
            <w:pPr>
              <w:jc w:val="center"/>
              <w:rPr>
                <w:lang w:val="sr-Cyrl-CS"/>
              </w:rPr>
            </w:pPr>
            <w:r w:rsidRPr="0039084F">
              <w:rPr>
                <w:lang w:val="sr-Cyrl-CS"/>
              </w:rPr>
              <w:t>60.000</w:t>
            </w:r>
          </w:p>
        </w:tc>
        <w:tc>
          <w:tcPr>
            <w:tcW w:w="282" w:type="pct"/>
            <w:vAlign w:val="center"/>
          </w:tcPr>
          <w:p w:rsidR="009C5677" w:rsidRPr="0039084F" w:rsidRDefault="009C5677" w:rsidP="008733F3">
            <w:pPr>
              <w:jc w:val="center"/>
              <w:rPr>
                <w:lang w:val="sr-Cyrl-CS"/>
              </w:rPr>
            </w:pPr>
            <w:r w:rsidRPr="0039084F">
              <w:rPr>
                <w:lang w:val="sr-Cyrl-CS"/>
              </w:rPr>
              <w:t>60.000</w:t>
            </w:r>
          </w:p>
        </w:tc>
        <w:tc>
          <w:tcPr>
            <w:tcW w:w="245" w:type="pct"/>
            <w:vAlign w:val="center"/>
          </w:tcPr>
          <w:p w:rsidR="009C5677" w:rsidRPr="0039084F" w:rsidRDefault="00AD32FB" w:rsidP="008733F3">
            <w:pPr>
              <w:jc w:val="center"/>
              <w:rPr>
                <w:lang w:val="sr-Cyrl-CS"/>
              </w:rPr>
            </w:pPr>
            <w:r w:rsidRPr="0039084F">
              <w:rPr>
                <w:lang w:val="sr-Cyrl-CS"/>
              </w:rPr>
              <w:t>/</w:t>
            </w:r>
          </w:p>
        </w:tc>
      </w:tr>
      <w:tr w:rsidR="00715E04" w:rsidRPr="0039084F" w:rsidTr="00EA3626">
        <w:trPr>
          <w:trHeight w:val="140"/>
        </w:trPr>
        <w:tc>
          <w:tcPr>
            <w:tcW w:w="1080" w:type="pct"/>
            <w:vAlign w:val="center"/>
          </w:tcPr>
          <w:p w:rsidR="009C5677" w:rsidRPr="0039084F" w:rsidRDefault="009C5677" w:rsidP="000E5E41">
            <w:pPr>
              <w:rPr>
                <w:lang w:val="sr-Cyrl-CS"/>
              </w:rPr>
            </w:pPr>
            <w:r w:rsidRPr="0039084F">
              <w:rPr>
                <w:lang w:val="sr-Cyrl-CS"/>
              </w:rPr>
              <w:t>2.2.</w:t>
            </w:r>
            <w:r w:rsidR="000E5E41" w:rsidRPr="0039084F">
              <w:rPr>
                <w:lang w:val="sr-Cyrl-CS"/>
              </w:rPr>
              <w:t>2</w:t>
            </w:r>
            <w:r w:rsidRPr="0039084F">
              <w:rPr>
                <w:lang w:val="sr-Cyrl-CS"/>
              </w:rPr>
              <w:t>.2</w:t>
            </w:r>
            <w:r w:rsidR="003935A4" w:rsidRPr="0039084F">
              <w:rPr>
                <w:lang w:val="sr-Cyrl-CS"/>
              </w:rPr>
              <w:t>.</w:t>
            </w:r>
            <w:r w:rsidRPr="0039084F">
              <w:rPr>
                <w:lang w:val="sr-Cyrl-CS"/>
              </w:rPr>
              <w:t xml:space="preserve"> Израдa техничкe документације за изградњу ППОВ са реконструкцијом и проширењем канализационе мреже за Батајницу</w:t>
            </w:r>
          </w:p>
        </w:tc>
        <w:tc>
          <w:tcPr>
            <w:tcW w:w="402" w:type="pct"/>
            <w:vAlign w:val="center"/>
          </w:tcPr>
          <w:p w:rsidR="009C5677" w:rsidRPr="0039084F" w:rsidRDefault="009C5677" w:rsidP="008733F3">
            <w:pPr>
              <w:jc w:val="center"/>
              <w:rPr>
                <w:lang w:val="sr-Cyrl-CS"/>
              </w:rPr>
            </w:pPr>
            <w:r w:rsidRPr="0039084F">
              <w:rPr>
                <w:lang w:val="sr-Cyrl-CS"/>
              </w:rPr>
              <w:t>ЈКП БВК</w:t>
            </w:r>
          </w:p>
        </w:tc>
        <w:tc>
          <w:tcPr>
            <w:tcW w:w="482" w:type="pct"/>
            <w:vAlign w:val="center"/>
          </w:tcPr>
          <w:p w:rsidR="009C5677" w:rsidRPr="0039084F" w:rsidRDefault="009C5677" w:rsidP="008733F3">
            <w:pPr>
              <w:jc w:val="center"/>
              <w:rPr>
                <w:lang w:val="sr-Cyrl-CS"/>
              </w:rPr>
            </w:pPr>
            <w:r w:rsidRPr="0039084F">
              <w:rPr>
                <w:lang w:val="sr-Cyrl-CS"/>
              </w:rPr>
              <w:t>EBRD – WBIF fond</w:t>
            </w:r>
          </w:p>
        </w:tc>
        <w:tc>
          <w:tcPr>
            <w:tcW w:w="424" w:type="pct"/>
            <w:vAlign w:val="center"/>
          </w:tcPr>
          <w:p w:rsidR="009C5677" w:rsidRPr="0039084F" w:rsidRDefault="009C5677" w:rsidP="008733F3">
            <w:pPr>
              <w:jc w:val="center"/>
              <w:rPr>
                <w:lang w:val="sr-Cyrl-CS"/>
              </w:rPr>
            </w:pPr>
            <w:r w:rsidRPr="0039084F">
              <w:rPr>
                <w:lang w:val="sr-Cyrl-CS"/>
              </w:rPr>
              <w:t>2021.</w:t>
            </w:r>
          </w:p>
        </w:tc>
        <w:tc>
          <w:tcPr>
            <w:tcW w:w="592" w:type="pct"/>
            <w:vAlign w:val="center"/>
          </w:tcPr>
          <w:p w:rsidR="009C5677" w:rsidRPr="0039084F" w:rsidRDefault="009C5677" w:rsidP="008733F3">
            <w:pPr>
              <w:jc w:val="center"/>
              <w:rPr>
                <w:lang w:val="sr-Cyrl-CS"/>
              </w:rPr>
            </w:pPr>
            <w:r w:rsidRPr="0039084F">
              <w:rPr>
                <w:lang w:val="sr-Cyrl-CS"/>
              </w:rPr>
              <w:t>Израђена те</w:t>
            </w:r>
            <w:r w:rsidR="008C7024" w:rsidRPr="0039084F">
              <w:rPr>
                <w:lang w:val="sr-Cyrl-CS"/>
              </w:rPr>
              <w:t xml:space="preserve">хничка документација: </w:t>
            </w:r>
            <w:r w:rsidRPr="0039084F">
              <w:rPr>
                <w:lang w:val="sr-Cyrl-CS"/>
              </w:rPr>
              <w:t>2021: да</w:t>
            </w:r>
          </w:p>
        </w:tc>
        <w:tc>
          <w:tcPr>
            <w:tcW w:w="598" w:type="pct"/>
            <w:vAlign w:val="center"/>
          </w:tcPr>
          <w:p w:rsidR="00836207" w:rsidRPr="0039084F" w:rsidRDefault="009C5677" w:rsidP="00836207">
            <w:pPr>
              <w:jc w:val="center"/>
              <w:rPr>
                <w:lang w:val="sr-Cyrl-CS"/>
              </w:rPr>
            </w:pPr>
            <w:r w:rsidRPr="0039084F">
              <w:rPr>
                <w:lang w:val="sr-Cyrl-CS"/>
              </w:rPr>
              <w:t>Донација EBRD – WBIF fond</w:t>
            </w:r>
            <w:r w:rsidR="009272F2" w:rsidRPr="0039084F">
              <w:rPr>
                <w:lang w:val="sr-Cyrl-CS"/>
              </w:rPr>
              <w:br/>
              <w:t>(Grant agreement C41769/7580/39135)</w:t>
            </w:r>
          </w:p>
        </w:tc>
        <w:tc>
          <w:tcPr>
            <w:tcW w:w="576" w:type="pct"/>
            <w:vAlign w:val="center"/>
          </w:tcPr>
          <w:p w:rsidR="009C5677" w:rsidRPr="0039084F" w:rsidRDefault="00836207" w:rsidP="008733F3">
            <w:pPr>
              <w:jc w:val="center"/>
              <w:rPr>
                <w:lang w:val="sr-Cyrl-CS"/>
              </w:rPr>
            </w:pPr>
            <w:r w:rsidRPr="0039084F">
              <w:rPr>
                <w:lang w:val="sr-Cyrl-CS"/>
              </w:rPr>
              <w:t>/</w:t>
            </w:r>
          </w:p>
        </w:tc>
        <w:tc>
          <w:tcPr>
            <w:tcW w:w="319" w:type="pct"/>
            <w:vAlign w:val="center"/>
          </w:tcPr>
          <w:p w:rsidR="009C5677" w:rsidRPr="0039084F" w:rsidRDefault="009C5677" w:rsidP="008733F3">
            <w:pPr>
              <w:jc w:val="center"/>
              <w:rPr>
                <w:lang w:val="sr-Cyrl-CS"/>
              </w:rPr>
            </w:pPr>
            <w:r w:rsidRPr="0039084F">
              <w:rPr>
                <w:lang w:val="sr-Cyrl-CS"/>
              </w:rPr>
              <w:t>51.294</w:t>
            </w:r>
          </w:p>
        </w:tc>
        <w:tc>
          <w:tcPr>
            <w:tcW w:w="282" w:type="pct"/>
            <w:vAlign w:val="center"/>
          </w:tcPr>
          <w:p w:rsidR="009C5677" w:rsidRPr="0039084F" w:rsidRDefault="00AD32FB" w:rsidP="008733F3">
            <w:pPr>
              <w:jc w:val="center"/>
              <w:rPr>
                <w:lang w:val="sr-Cyrl-CS"/>
              </w:rPr>
            </w:pPr>
            <w:r w:rsidRPr="0039084F">
              <w:rPr>
                <w:lang w:val="sr-Cyrl-CS"/>
              </w:rPr>
              <w:t>/</w:t>
            </w:r>
          </w:p>
        </w:tc>
        <w:tc>
          <w:tcPr>
            <w:tcW w:w="245" w:type="pct"/>
            <w:vAlign w:val="center"/>
          </w:tcPr>
          <w:p w:rsidR="009C5677" w:rsidRPr="0039084F" w:rsidRDefault="00AD32FB" w:rsidP="008733F3">
            <w:pPr>
              <w:jc w:val="center"/>
              <w:rPr>
                <w:lang w:val="sr-Cyrl-CS"/>
              </w:rPr>
            </w:pPr>
            <w:r w:rsidRPr="0039084F">
              <w:rPr>
                <w:lang w:val="sr-Cyrl-CS"/>
              </w:rPr>
              <w:t>/</w:t>
            </w:r>
          </w:p>
        </w:tc>
      </w:tr>
      <w:tr w:rsidR="00715E04" w:rsidRPr="0039084F" w:rsidTr="00EA3626">
        <w:trPr>
          <w:trHeight w:val="1214"/>
        </w:trPr>
        <w:tc>
          <w:tcPr>
            <w:tcW w:w="1080" w:type="pct"/>
            <w:tcBorders>
              <w:top w:val="single" w:sz="4" w:space="0" w:color="auto"/>
              <w:left w:val="single" w:sz="4" w:space="0" w:color="auto"/>
              <w:bottom w:val="single" w:sz="4" w:space="0" w:color="auto"/>
              <w:right w:val="single" w:sz="4" w:space="0" w:color="auto"/>
            </w:tcBorders>
            <w:shd w:val="clear" w:color="auto" w:fill="auto"/>
          </w:tcPr>
          <w:p w:rsidR="00F46DFD" w:rsidRPr="0039084F" w:rsidRDefault="00F46DFD" w:rsidP="000E5E41">
            <w:pPr>
              <w:rPr>
                <w:lang w:val="sr-Cyrl-CS"/>
              </w:rPr>
            </w:pPr>
            <w:bookmarkStart w:id="22" w:name="_Hlk69301425"/>
            <w:r w:rsidRPr="0039084F">
              <w:rPr>
                <w:bCs/>
                <w:color w:val="000000"/>
                <w:lang w:val="sr-Cyrl-CS"/>
              </w:rPr>
              <w:t>2.2.</w:t>
            </w:r>
            <w:r w:rsidR="000E5E41" w:rsidRPr="0039084F">
              <w:rPr>
                <w:bCs/>
                <w:color w:val="000000"/>
                <w:lang w:val="sr-Cyrl-CS"/>
              </w:rPr>
              <w:t>2</w:t>
            </w:r>
            <w:r w:rsidRPr="0039084F">
              <w:rPr>
                <w:bCs/>
                <w:color w:val="000000"/>
                <w:lang w:val="sr-Cyrl-CS"/>
              </w:rPr>
              <w:t>.3</w:t>
            </w:r>
            <w:bookmarkEnd w:id="22"/>
            <w:r w:rsidRPr="0039084F">
              <w:rPr>
                <w:bCs/>
                <w:color w:val="000000"/>
                <w:lang w:val="sr-Cyrl-CS"/>
              </w:rPr>
              <w:t>.</w:t>
            </w:r>
            <w:r w:rsidRPr="0039084F">
              <w:rPr>
                <w:color w:val="000000"/>
                <w:lang w:val="sr-Cyrl-CS"/>
              </w:rPr>
              <w:t xml:space="preserve"> </w:t>
            </w:r>
            <w:bookmarkStart w:id="23" w:name="_Hlk69232038"/>
            <w:r w:rsidRPr="0039084F">
              <w:rPr>
                <w:color w:val="000000"/>
                <w:lang w:val="sr-Cyrl-CS"/>
              </w:rPr>
              <w:t xml:space="preserve">Израда техничке документације за изградњу ППОВ са припадајућом инфраструктуром за општине: </w:t>
            </w:r>
            <w:r w:rsidRPr="0039084F">
              <w:rPr>
                <w:bCs/>
                <w:color w:val="000000"/>
                <w:lang w:val="sr-Cyrl-CS"/>
              </w:rPr>
              <w:t>Бољевац, Пећинци, Апатин, Лапово, Бела Паланка, Прибој, Бабушница, Бачка Паланка</w:t>
            </w:r>
            <w:bookmarkEnd w:id="23"/>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F46DFD" w:rsidRPr="0039084F" w:rsidRDefault="00F46DFD" w:rsidP="00055660">
            <w:pPr>
              <w:jc w:val="center"/>
              <w:rPr>
                <w:lang w:val="sr-Cyrl-CS"/>
              </w:rPr>
            </w:pPr>
            <w:r w:rsidRPr="0039084F">
              <w:rPr>
                <w:color w:val="000000"/>
                <w:lang w:val="sr-Cyrl-CS"/>
              </w:rPr>
              <w:t>МЗЖС</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F46DFD" w:rsidRPr="0039084F" w:rsidRDefault="00F46DFD" w:rsidP="00055660">
            <w:pPr>
              <w:jc w:val="center"/>
              <w:rPr>
                <w:lang w:val="sr-Cyrl-CS"/>
              </w:rPr>
            </w:pPr>
            <w:r w:rsidRPr="0039084F">
              <w:rPr>
                <w:color w:val="000000"/>
                <w:lang w:val="sr-Cyrl-CS"/>
              </w:rPr>
              <w:t>ЈЛС</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F46DFD" w:rsidRPr="0039084F" w:rsidRDefault="00F46DFD" w:rsidP="00055660">
            <w:pPr>
              <w:jc w:val="center"/>
              <w:rPr>
                <w:lang w:val="sr-Cyrl-CS"/>
              </w:rPr>
            </w:pPr>
            <w:r w:rsidRPr="0039084F">
              <w:rPr>
                <w:color w:val="000000"/>
                <w:lang w:val="sr-Cyrl-CS"/>
              </w:rPr>
              <w:t>2021</w:t>
            </w:r>
            <w:r w:rsidR="00486BF3" w:rsidRPr="0039084F">
              <w:rPr>
                <w:color w:val="000000"/>
                <w:lang w:val="sr-Cyrl-CS"/>
              </w:rPr>
              <w:t>.</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rsidR="00F46DFD" w:rsidRPr="0039084F" w:rsidRDefault="00BB2EB4" w:rsidP="00055660">
            <w:pPr>
              <w:jc w:val="center"/>
              <w:rPr>
                <w:color w:val="000000"/>
                <w:lang w:val="sr-Cyrl-CS"/>
              </w:rPr>
            </w:pPr>
            <w:r w:rsidRPr="0039084F">
              <w:rPr>
                <w:color w:val="000000"/>
                <w:lang w:val="sr-Cyrl-CS"/>
              </w:rPr>
              <w:t>И</w:t>
            </w:r>
            <w:r w:rsidR="00F46DFD" w:rsidRPr="0039084F">
              <w:rPr>
                <w:color w:val="000000"/>
                <w:lang w:val="sr-Cyrl-CS"/>
              </w:rPr>
              <w:t>зрађена техничка документација:</w:t>
            </w:r>
          </w:p>
          <w:p w:rsidR="00F46DFD" w:rsidRPr="0039084F" w:rsidRDefault="00F46DFD" w:rsidP="00055660">
            <w:pPr>
              <w:jc w:val="center"/>
              <w:rPr>
                <w:lang w:val="sr-Cyrl-CS"/>
              </w:rPr>
            </w:pPr>
            <w:r w:rsidRPr="0039084F">
              <w:rPr>
                <w:color w:val="000000"/>
                <w:lang w:val="sr-Cyrl-CS"/>
              </w:rPr>
              <w:t xml:space="preserve">2021: да </w:t>
            </w: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46DFD" w:rsidRPr="0039084F" w:rsidRDefault="00D41581" w:rsidP="00055660">
            <w:pPr>
              <w:jc w:val="center"/>
              <w:rPr>
                <w:lang w:val="sr-Cyrl-CS"/>
              </w:rPr>
            </w:pPr>
            <w:r w:rsidRPr="0039084F">
              <w:rPr>
                <w:color w:val="000000"/>
                <w:lang w:val="sr-Cyrl-CS"/>
              </w:rPr>
              <w:t>Средства за финансирање ове активности су потрошена у 2020. години</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46DFD" w:rsidRPr="0039084F" w:rsidRDefault="00250680" w:rsidP="00346B46">
            <w:pPr>
              <w:jc w:val="center"/>
              <w:rPr>
                <w:lang w:val="sr-Cyrl-CS"/>
              </w:rPr>
            </w:pPr>
            <w:r w:rsidRPr="0039084F">
              <w:rPr>
                <w:lang w:val="sr-Cyrl-CS"/>
              </w:rPr>
              <w:t>/</w:t>
            </w:r>
          </w:p>
        </w:tc>
        <w:tc>
          <w:tcPr>
            <w:tcW w:w="319" w:type="pct"/>
            <w:tcBorders>
              <w:top w:val="single" w:sz="4" w:space="0" w:color="auto"/>
              <w:left w:val="nil"/>
              <w:bottom w:val="single" w:sz="4" w:space="0" w:color="auto"/>
              <w:right w:val="single" w:sz="4" w:space="0" w:color="auto"/>
            </w:tcBorders>
            <w:shd w:val="clear" w:color="auto" w:fill="auto"/>
            <w:vAlign w:val="center"/>
          </w:tcPr>
          <w:p w:rsidR="00F46DFD" w:rsidRPr="0039084F" w:rsidRDefault="00250680" w:rsidP="00BB2EB4">
            <w:pPr>
              <w:jc w:val="center"/>
              <w:rPr>
                <w:lang w:val="sr-Cyrl-CS"/>
              </w:rPr>
            </w:pPr>
            <w:r w:rsidRPr="0039084F">
              <w:rPr>
                <w:lang w:val="sr-Cyrl-CS"/>
              </w:rPr>
              <w:t>/</w:t>
            </w:r>
          </w:p>
        </w:tc>
        <w:tc>
          <w:tcPr>
            <w:tcW w:w="282" w:type="pct"/>
            <w:tcBorders>
              <w:top w:val="single" w:sz="4" w:space="0" w:color="auto"/>
              <w:left w:val="nil"/>
              <w:bottom w:val="single" w:sz="4" w:space="0" w:color="auto"/>
              <w:right w:val="single" w:sz="4" w:space="0" w:color="auto"/>
            </w:tcBorders>
            <w:shd w:val="clear" w:color="auto" w:fill="auto"/>
            <w:vAlign w:val="center"/>
          </w:tcPr>
          <w:p w:rsidR="00F46DFD" w:rsidRPr="0039084F" w:rsidRDefault="00250680" w:rsidP="008474A2">
            <w:pPr>
              <w:jc w:val="center"/>
              <w:rPr>
                <w:lang w:val="sr-Cyrl-CS"/>
              </w:rPr>
            </w:pPr>
            <w:r w:rsidRPr="0039084F">
              <w:rPr>
                <w:lang w:val="sr-Cyrl-CS"/>
              </w:rPr>
              <w:t>/</w:t>
            </w:r>
          </w:p>
        </w:tc>
        <w:tc>
          <w:tcPr>
            <w:tcW w:w="245" w:type="pct"/>
            <w:tcBorders>
              <w:top w:val="single" w:sz="4" w:space="0" w:color="auto"/>
              <w:left w:val="nil"/>
              <w:bottom w:val="single" w:sz="4" w:space="0" w:color="auto"/>
              <w:right w:val="single" w:sz="4" w:space="0" w:color="auto"/>
            </w:tcBorders>
            <w:shd w:val="clear" w:color="auto" w:fill="auto"/>
            <w:vAlign w:val="center"/>
          </w:tcPr>
          <w:p w:rsidR="00F46DFD" w:rsidRPr="0039084F" w:rsidRDefault="00250680" w:rsidP="00055660">
            <w:pPr>
              <w:jc w:val="center"/>
              <w:rPr>
                <w:lang w:val="sr-Cyrl-CS"/>
              </w:rPr>
            </w:pPr>
            <w:r w:rsidRPr="0039084F">
              <w:rPr>
                <w:lang w:val="sr-Cyrl-CS"/>
              </w:rPr>
              <w:t>/</w:t>
            </w:r>
          </w:p>
        </w:tc>
      </w:tr>
      <w:tr w:rsidR="00715E04" w:rsidRPr="0039084F" w:rsidTr="00EA3626">
        <w:trPr>
          <w:trHeight w:val="782"/>
        </w:trPr>
        <w:tc>
          <w:tcPr>
            <w:tcW w:w="1080" w:type="pct"/>
            <w:tcBorders>
              <w:top w:val="single" w:sz="4" w:space="0" w:color="auto"/>
              <w:left w:val="single" w:sz="4" w:space="0" w:color="auto"/>
              <w:bottom w:val="single" w:sz="4" w:space="0" w:color="auto"/>
              <w:right w:val="single" w:sz="4" w:space="0" w:color="auto"/>
            </w:tcBorders>
            <w:shd w:val="clear" w:color="auto" w:fill="auto"/>
            <w:vAlign w:val="center"/>
          </w:tcPr>
          <w:p w:rsidR="008C7024" w:rsidRPr="0039084F" w:rsidRDefault="008C7024" w:rsidP="007663A2">
            <w:pPr>
              <w:rPr>
                <w:lang w:val="sr-Cyrl-CS"/>
              </w:rPr>
            </w:pPr>
            <w:r w:rsidRPr="0039084F">
              <w:rPr>
                <w:bCs/>
                <w:color w:val="000000"/>
                <w:lang w:val="sr-Cyrl-CS"/>
              </w:rPr>
              <w:t>2.2.</w:t>
            </w:r>
            <w:r w:rsidR="000E5E41" w:rsidRPr="0039084F">
              <w:rPr>
                <w:bCs/>
                <w:color w:val="000000"/>
                <w:lang w:val="sr-Cyrl-CS"/>
              </w:rPr>
              <w:t>2</w:t>
            </w:r>
            <w:r w:rsidRPr="0039084F">
              <w:rPr>
                <w:bCs/>
                <w:color w:val="000000"/>
                <w:lang w:val="sr-Cyrl-CS"/>
              </w:rPr>
              <w:t>.4.</w:t>
            </w:r>
            <w:r w:rsidRPr="0039084F">
              <w:rPr>
                <w:color w:val="000000"/>
                <w:lang w:val="sr-Cyrl-CS"/>
              </w:rPr>
              <w:t xml:space="preserve"> Израда техничке документације за изградњу ППОВ за </w:t>
            </w:r>
            <w:r w:rsidR="007663A2" w:rsidRPr="0039084F">
              <w:rPr>
                <w:color w:val="000000"/>
                <w:lang w:val="sr-Cyrl-CS"/>
              </w:rPr>
              <w:t>град</w:t>
            </w:r>
            <w:r w:rsidRPr="0039084F">
              <w:rPr>
                <w:color w:val="000000"/>
                <w:lang w:val="sr-Cyrl-CS"/>
              </w:rPr>
              <w:t xml:space="preserve"> </w:t>
            </w:r>
            <w:r w:rsidRPr="0039084F">
              <w:rPr>
                <w:bCs/>
                <w:color w:val="000000"/>
                <w:lang w:val="sr-Cyrl-CS"/>
              </w:rPr>
              <w:t>Чачак</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8C7024" w:rsidRPr="0039084F" w:rsidRDefault="008C7024" w:rsidP="00055660">
            <w:pPr>
              <w:jc w:val="center"/>
              <w:rPr>
                <w:lang w:val="sr-Cyrl-CS"/>
              </w:rPr>
            </w:pPr>
            <w:r w:rsidRPr="0039084F">
              <w:rPr>
                <w:lang w:val="sr-Cyrl-CS"/>
              </w:rPr>
              <w:t>МЗЖС</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8C7024" w:rsidRPr="0039084F" w:rsidRDefault="008C7024" w:rsidP="00055660">
            <w:pPr>
              <w:jc w:val="center"/>
              <w:rPr>
                <w:lang w:val="sr-Cyrl-CS"/>
              </w:rPr>
            </w:pPr>
            <w:r w:rsidRPr="0039084F">
              <w:rPr>
                <w:lang w:val="sr-Cyrl-CS"/>
              </w:rPr>
              <w:t>ЈЛС</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8C7024" w:rsidRPr="0039084F" w:rsidRDefault="008C7024" w:rsidP="00055660">
            <w:pPr>
              <w:jc w:val="center"/>
              <w:rPr>
                <w:lang w:val="sr-Cyrl-CS"/>
              </w:rPr>
            </w:pPr>
            <w:r w:rsidRPr="0039084F">
              <w:rPr>
                <w:lang w:val="sr-Cyrl-CS"/>
              </w:rPr>
              <w:t>2021.</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rsidR="008C7024" w:rsidRPr="0039084F" w:rsidRDefault="008C7024" w:rsidP="00055660">
            <w:pPr>
              <w:jc w:val="center"/>
              <w:rPr>
                <w:lang w:val="sr-Cyrl-CS"/>
              </w:rPr>
            </w:pPr>
            <w:r w:rsidRPr="0039084F">
              <w:rPr>
                <w:lang w:val="sr-Cyrl-CS"/>
              </w:rPr>
              <w:t>Израђена техничка документација</w:t>
            </w:r>
          </w:p>
          <w:p w:rsidR="008C7024" w:rsidRPr="0039084F" w:rsidRDefault="008C7024" w:rsidP="00055660">
            <w:pPr>
              <w:jc w:val="center"/>
              <w:rPr>
                <w:lang w:val="sr-Cyrl-CS"/>
              </w:rPr>
            </w:pPr>
            <w:r w:rsidRPr="0039084F">
              <w:rPr>
                <w:color w:val="000000"/>
                <w:lang w:val="sr-Cyrl-CS"/>
              </w:rPr>
              <w:t>2021: да</w:t>
            </w: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836207" w:rsidRPr="0039084F" w:rsidRDefault="00284D40" w:rsidP="00284D40">
            <w:pPr>
              <w:jc w:val="center"/>
              <w:rPr>
                <w:lang w:val="sr-Cyrl-CS"/>
              </w:rPr>
            </w:pPr>
            <w:r w:rsidRPr="0039084F">
              <w:rPr>
                <w:lang w:val="sr-Cyrl-CS"/>
              </w:rPr>
              <w:t>Донација Краљевинe Шведскe</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8C7024" w:rsidRPr="0039084F" w:rsidRDefault="009B1CC0" w:rsidP="00715E04">
            <w:pPr>
              <w:jc w:val="center"/>
              <w:rPr>
                <w:lang w:val="sr-Cyrl-CS"/>
              </w:rPr>
            </w:pPr>
            <w:r w:rsidRPr="0039084F">
              <w:rPr>
                <w:lang w:val="sr-Cyrl-CS"/>
              </w:rPr>
              <w:t>/</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8C7024" w:rsidRPr="0039084F" w:rsidRDefault="008C7024" w:rsidP="00F30C94">
            <w:pPr>
              <w:jc w:val="center"/>
              <w:rPr>
                <w:lang w:val="sr-Cyrl-CS"/>
              </w:rPr>
            </w:pPr>
            <w:r w:rsidRPr="0039084F">
              <w:rPr>
                <w:lang w:val="sr-Cyrl-CS"/>
              </w:rPr>
              <w:t>93.000</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8C7024" w:rsidRPr="0039084F" w:rsidRDefault="00AD32FB" w:rsidP="00F30C94">
            <w:pPr>
              <w:jc w:val="center"/>
              <w:rPr>
                <w:lang w:val="sr-Cyrl-CS"/>
              </w:rPr>
            </w:pPr>
            <w:r w:rsidRPr="0039084F">
              <w:rPr>
                <w:lang w:val="sr-Cyrl-CS"/>
              </w:rPr>
              <w:t>/</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8C7024" w:rsidRPr="0039084F" w:rsidRDefault="00AD32FB" w:rsidP="00F30C94">
            <w:pPr>
              <w:jc w:val="center"/>
              <w:rPr>
                <w:lang w:val="sr-Cyrl-CS"/>
              </w:rPr>
            </w:pPr>
            <w:r w:rsidRPr="0039084F">
              <w:rPr>
                <w:lang w:val="sr-Cyrl-CS"/>
              </w:rPr>
              <w:t>/</w:t>
            </w:r>
          </w:p>
        </w:tc>
      </w:tr>
      <w:tr w:rsidR="00EA3626" w:rsidRPr="0039084F" w:rsidTr="00284D40">
        <w:trPr>
          <w:trHeight w:val="134"/>
        </w:trPr>
        <w:tc>
          <w:tcPr>
            <w:tcW w:w="1080" w:type="pct"/>
            <w:tcBorders>
              <w:top w:val="single" w:sz="4" w:space="0" w:color="auto"/>
              <w:left w:val="single" w:sz="4" w:space="0" w:color="auto"/>
              <w:bottom w:val="single" w:sz="4" w:space="0" w:color="auto"/>
              <w:right w:val="single" w:sz="4" w:space="0" w:color="auto"/>
            </w:tcBorders>
            <w:shd w:val="clear" w:color="auto" w:fill="auto"/>
            <w:vAlign w:val="center"/>
          </w:tcPr>
          <w:p w:rsidR="00EA3626" w:rsidRPr="0039084F" w:rsidRDefault="00EA3626" w:rsidP="000E5E41">
            <w:pPr>
              <w:rPr>
                <w:lang w:val="sr-Cyrl-CS"/>
              </w:rPr>
            </w:pPr>
            <w:r w:rsidRPr="0039084F">
              <w:rPr>
                <w:bCs/>
                <w:color w:val="000000"/>
                <w:lang w:val="sr-Cyrl-CS"/>
              </w:rPr>
              <w:t>2.2.</w:t>
            </w:r>
            <w:r w:rsidR="000E5E41" w:rsidRPr="0039084F">
              <w:rPr>
                <w:bCs/>
                <w:color w:val="000000"/>
                <w:lang w:val="sr-Cyrl-CS"/>
              </w:rPr>
              <w:t>2</w:t>
            </w:r>
            <w:r w:rsidRPr="0039084F">
              <w:rPr>
                <w:bCs/>
                <w:color w:val="000000"/>
                <w:lang w:val="sr-Cyrl-CS"/>
              </w:rPr>
              <w:t>.5.</w:t>
            </w:r>
            <w:r w:rsidRPr="0039084F">
              <w:rPr>
                <w:color w:val="000000"/>
                <w:lang w:val="sr-Cyrl-CS"/>
              </w:rPr>
              <w:t xml:space="preserve"> Израда техничке документације за изградњу ППОВ за </w:t>
            </w:r>
            <w:r w:rsidR="00E51F3E" w:rsidRPr="0039084F">
              <w:rPr>
                <w:lang w:val="sr-Cyrl-CS"/>
              </w:rPr>
              <w:t>г</w:t>
            </w:r>
            <w:r w:rsidRPr="0039084F">
              <w:rPr>
                <w:lang w:val="sr-Cyrl-CS"/>
              </w:rPr>
              <w:t xml:space="preserve">рад </w:t>
            </w:r>
            <w:r w:rsidRPr="0039084F">
              <w:rPr>
                <w:bCs/>
                <w:color w:val="000000"/>
                <w:lang w:val="sr-Cyrl-CS"/>
              </w:rPr>
              <w:t>Нови Сад</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EA3626" w:rsidRPr="0039084F" w:rsidRDefault="00102E6F" w:rsidP="00055660">
            <w:pPr>
              <w:jc w:val="center"/>
              <w:rPr>
                <w:lang w:val="sr-Cyrl-CS"/>
              </w:rPr>
            </w:pPr>
            <w:r w:rsidRPr="0039084F">
              <w:rPr>
                <w:lang w:val="sr-Cyrl-CS"/>
              </w:rPr>
              <w:t>г</w:t>
            </w:r>
            <w:r w:rsidR="00EA3626" w:rsidRPr="0039084F">
              <w:rPr>
                <w:lang w:val="sr-Cyrl-CS"/>
              </w:rPr>
              <w:t>рад Нови Сад</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EA3626" w:rsidRPr="0039084F" w:rsidRDefault="00EA3626" w:rsidP="00055660">
            <w:pPr>
              <w:jc w:val="center"/>
              <w:rPr>
                <w:lang w:val="sr-Cyrl-CS"/>
              </w:rPr>
            </w:pPr>
            <w:r w:rsidRPr="0039084F">
              <w:rPr>
                <w:lang w:val="sr-Cyrl-CS"/>
              </w:rPr>
              <w:t>МЗЖС, МЕИ</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EA3626" w:rsidRPr="0039084F" w:rsidRDefault="00EA3626" w:rsidP="00055660">
            <w:pPr>
              <w:jc w:val="center"/>
              <w:rPr>
                <w:lang w:val="sr-Cyrl-CS"/>
              </w:rPr>
            </w:pPr>
            <w:r w:rsidRPr="0039084F">
              <w:rPr>
                <w:lang w:val="sr-Cyrl-CS"/>
              </w:rPr>
              <w:t>2022.</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rsidR="00EA3626" w:rsidRPr="0039084F" w:rsidRDefault="00EA3626" w:rsidP="00055660">
            <w:pPr>
              <w:jc w:val="center"/>
              <w:rPr>
                <w:lang w:val="sr-Cyrl-CS"/>
              </w:rPr>
            </w:pPr>
            <w:r w:rsidRPr="0039084F">
              <w:rPr>
                <w:lang w:val="sr-Cyrl-CS"/>
              </w:rPr>
              <w:t>Израђена техничка документација</w:t>
            </w:r>
          </w:p>
          <w:p w:rsidR="00EA3626" w:rsidRPr="0039084F" w:rsidRDefault="00EA3626" w:rsidP="00055660">
            <w:pPr>
              <w:jc w:val="center"/>
              <w:rPr>
                <w:lang w:val="sr-Cyrl-CS"/>
              </w:rPr>
            </w:pPr>
            <w:r w:rsidRPr="0039084F">
              <w:rPr>
                <w:color w:val="000000"/>
                <w:lang w:val="sr-Cyrl-CS"/>
              </w:rPr>
              <w:t>2021: не; 2022: да</w:t>
            </w: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EA3626" w:rsidRPr="0039084F" w:rsidRDefault="005733E6" w:rsidP="005418D6">
            <w:pPr>
              <w:jc w:val="center"/>
              <w:rPr>
                <w:lang w:val="sr-Cyrl-CS"/>
              </w:rPr>
            </w:pPr>
            <w:r w:rsidRPr="0039084F">
              <w:rPr>
                <w:color w:val="000000"/>
                <w:lang w:val="sr-Cyrl-CS"/>
              </w:rPr>
              <w:t>Донација</w:t>
            </w:r>
            <w:r w:rsidR="005418D6" w:rsidRPr="0039084F">
              <w:rPr>
                <w:color w:val="000000"/>
                <w:lang w:val="sr-Cyrl-CS"/>
              </w:rPr>
              <w:t xml:space="preserve"> ИПФ</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EA3626" w:rsidRPr="0039084F" w:rsidRDefault="00245E26" w:rsidP="00821D4C">
            <w:pPr>
              <w:jc w:val="center"/>
              <w:rPr>
                <w:lang w:val="sr-Cyrl-CS"/>
              </w:rPr>
            </w:pPr>
            <w:r w:rsidRPr="0039084F">
              <w:rPr>
                <w:lang w:val="sr-Cyrl-CS"/>
              </w:rPr>
              <w:t>/</w:t>
            </w:r>
          </w:p>
        </w:tc>
        <w:tc>
          <w:tcPr>
            <w:tcW w:w="6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A3626" w:rsidRPr="0039084F" w:rsidRDefault="00EA3626" w:rsidP="00055660">
            <w:pPr>
              <w:jc w:val="center"/>
              <w:rPr>
                <w:lang w:val="sr-Cyrl-CS"/>
              </w:rPr>
            </w:pPr>
            <w:r w:rsidRPr="0039084F">
              <w:rPr>
                <w:lang w:val="sr-Cyrl-CS"/>
              </w:rPr>
              <w:t>120.000</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EA3626" w:rsidRPr="0039084F" w:rsidRDefault="00B52596" w:rsidP="00055660">
            <w:pPr>
              <w:jc w:val="center"/>
              <w:rPr>
                <w:lang w:val="sr-Cyrl-CS"/>
              </w:rPr>
            </w:pPr>
            <w:r w:rsidRPr="0039084F">
              <w:rPr>
                <w:lang w:val="sr-Cyrl-CS"/>
              </w:rPr>
              <w:t>/</w:t>
            </w: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50"/>
        <w:gridCol w:w="1287"/>
        <w:gridCol w:w="1252"/>
        <w:gridCol w:w="1466"/>
        <w:gridCol w:w="1135"/>
        <w:gridCol w:w="2262"/>
        <w:gridCol w:w="2262"/>
        <w:gridCol w:w="2793"/>
      </w:tblGrid>
      <w:tr w:rsidR="009C5677" w:rsidRPr="0039084F" w:rsidTr="00922CE2">
        <w:trPr>
          <w:trHeight w:val="260"/>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Посебни циљ 2.3: Успоставити и користити заштићене области у складу са Законом о водама, и то за:</w:t>
            </w:r>
          </w:p>
          <w:p w:rsidR="009C5677" w:rsidRPr="0039084F" w:rsidRDefault="009C5677" w:rsidP="008733F3">
            <w:pPr>
              <w:rPr>
                <w:lang w:val="sr-Cyrl-CS"/>
              </w:rPr>
            </w:pPr>
            <w:r w:rsidRPr="0039084F">
              <w:rPr>
                <w:lang w:val="sr-Cyrl-CS"/>
              </w:rPr>
              <w:t>1) заштиту изворишта која се користе за снабдевање водом за пиће: успостављањем зона санитарне заштите;</w:t>
            </w:r>
          </w:p>
        </w:tc>
      </w:tr>
      <w:tr w:rsidR="009C5677" w:rsidRPr="0039084F" w:rsidTr="00922CE2">
        <w:trPr>
          <w:trHeight w:val="89"/>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922CE2">
        <w:trPr>
          <w:trHeight w:val="224"/>
          <w:jc w:val="center"/>
        </w:trPr>
        <w:tc>
          <w:tcPr>
            <w:tcW w:w="0" w:type="auto"/>
            <w:shd w:val="clear" w:color="auto" w:fill="D9D9D9"/>
            <w:vAlign w:val="center"/>
          </w:tcPr>
          <w:p w:rsidR="009C5677" w:rsidRPr="0039084F" w:rsidRDefault="009C5677" w:rsidP="008733F3">
            <w:pPr>
              <w:jc w:val="center"/>
              <w:rPr>
                <w:lang w:val="sr-Cyrl-CS"/>
              </w:rPr>
            </w:pPr>
            <w:r w:rsidRPr="0039084F">
              <w:rPr>
                <w:lang w:val="sr-Cyrl-CS"/>
              </w:rPr>
              <w:t>Показатељ на нивоу посебног циља (показатељ исхода)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2021.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последњој години АП</w:t>
            </w:r>
          </w:p>
        </w:tc>
      </w:tr>
      <w:tr w:rsidR="009C5677" w:rsidRPr="0039084F" w:rsidTr="00922CE2">
        <w:trPr>
          <w:trHeight w:val="315"/>
          <w:jc w:val="center"/>
        </w:trPr>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r>
    </w:tbl>
    <w:p w:rsidR="000E5E41" w:rsidRPr="0039084F" w:rsidRDefault="000E5E41" w:rsidP="000C298C">
      <w:pPr>
        <w:jc w:val="center"/>
        <w:rPr>
          <w:lang w:val="sr-Cyrl-CS"/>
        </w:rPr>
      </w:pPr>
    </w:p>
    <w:p w:rsidR="000E5E41" w:rsidRPr="0039084F" w:rsidRDefault="000E5E41">
      <w:pPr>
        <w:rPr>
          <w:lang w:val="sr-Cyrl-CS"/>
        </w:rPr>
      </w:pPr>
      <w:r w:rsidRPr="0039084F">
        <w:rPr>
          <w:lang w:val="sr-Cyrl-CS"/>
        </w:rPr>
        <w:br w:type="page"/>
      </w:r>
    </w:p>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82"/>
        <w:gridCol w:w="1305"/>
        <w:gridCol w:w="1683"/>
        <w:gridCol w:w="1426"/>
        <w:gridCol w:w="1119"/>
        <w:gridCol w:w="1990"/>
        <w:gridCol w:w="1990"/>
        <w:gridCol w:w="2412"/>
      </w:tblGrid>
      <w:tr w:rsidR="009C5677" w:rsidRPr="0039084F" w:rsidTr="00922CE2">
        <w:trPr>
          <w:cantSplit/>
          <w:trHeight w:val="305"/>
          <w:tblHeader/>
          <w:jc w:val="center"/>
        </w:trPr>
        <w:tc>
          <w:tcPr>
            <w:tcW w:w="0" w:type="auto"/>
            <w:gridSpan w:val="8"/>
            <w:shd w:val="clear" w:color="auto" w:fill="F7CAAC"/>
            <w:vAlign w:val="center"/>
          </w:tcPr>
          <w:p w:rsidR="009C5677" w:rsidRPr="0039084F" w:rsidRDefault="009C5677" w:rsidP="008733F3">
            <w:pPr>
              <w:tabs>
                <w:tab w:val="left" w:pos="1940"/>
              </w:tabs>
              <w:rPr>
                <w:lang w:val="sr-Cyrl-CS"/>
              </w:rPr>
            </w:pPr>
            <w:r w:rsidRPr="0039084F">
              <w:rPr>
                <w:lang w:val="sr-Cyrl-CS"/>
              </w:rPr>
              <w:t>Мера 2.3.1: Урадити елаборате о успостављању, одржавању и коришћењу зона санитарне заштите изворишта, одредити зоне у складу са прописима и унети их у план управљања водама, просторни (просторни план јединице локалне самоуправе) и урбанистички (генерални и регулациони) план, ради адекватног планирања коришћења овог простора</w:t>
            </w:r>
          </w:p>
        </w:tc>
      </w:tr>
      <w:tr w:rsidR="009C5677" w:rsidRPr="0039084F" w:rsidTr="00922CE2">
        <w:trPr>
          <w:cantSplit/>
          <w:trHeight w:val="70"/>
          <w:tblHeader/>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922CE2">
        <w:trPr>
          <w:cantSplit/>
          <w:trHeight w:val="70"/>
          <w:tblHeader/>
          <w:jc w:val="center"/>
        </w:trPr>
        <w:tc>
          <w:tcPr>
            <w:tcW w:w="0" w:type="auto"/>
            <w:gridSpan w:val="3"/>
            <w:shd w:val="clear" w:color="auto" w:fill="F7CAAC"/>
            <w:vAlign w:val="center"/>
          </w:tcPr>
          <w:p w:rsidR="009C5677" w:rsidRPr="0039084F" w:rsidRDefault="009C5677" w:rsidP="008733F3">
            <w:pPr>
              <w:rPr>
                <w:lang w:val="sr-Cyrl-CS"/>
              </w:rPr>
            </w:pPr>
            <w:r w:rsidRPr="0039084F">
              <w:rPr>
                <w:lang w:val="sr-Cyrl-CS"/>
              </w:rPr>
              <w:t>Период спровођења: од 2021. до 2023. године</w:t>
            </w:r>
          </w:p>
        </w:tc>
        <w:tc>
          <w:tcPr>
            <w:tcW w:w="0" w:type="auto"/>
            <w:gridSpan w:val="5"/>
            <w:shd w:val="clear" w:color="auto" w:fill="F7CAAC"/>
            <w:vAlign w:val="center"/>
          </w:tcPr>
          <w:p w:rsidR="009C5677" w:rsidRPr="0039084F" w:rsidRDefault="009C5677" w:rsidP="008733F3">
            <w:pPr>
              <w:rPr>
                <w:lang w:val="sr-Cyrl-CS"/>
              </w:rPr>
            </w:pPr>
            <w:r w:rsidRPr="0039084F">
              <w:rPr>
                <w:lang w:val="sr-Cyrl-CS"/>
              </w:rPr>
              <w:t>Тип мере:</w:t>
            </w:r>
            <w:r w:rsidR="00073E0C" w:rsidRPr="0039084F">
              <w:rPr>
                <w:lang w:val="sr-Cyrl-CS"/>
              </w:rPr>
              <w:t xml:space="preserve"> </w:t>
            </w:r>
            <w:r w:rsidRPr="0039084F">
              <w:rPr>
                <w:lang w:val="sr-Cyrl-CS"/>
              </w:rPr>
              <w:t>Регулаторна</w:t>
            </w:r>
          </w:p>
        </w:tc>
      </w:tr>
      <w:tr w:rsidR="009C5677" w:rsidRPr="0039084F" w:rsidTr="00922CE2">
        <w:trPr>
          <w:cantSplit/>
          <w:trHeight w:val="179"/>
          <w:tblHeader/>
          <w:jc w:val="center"/>
        </w:trPr>
        <w:tc>
          <w:tcPr>
            <w:tcW w:w="0" w:type="auto"/>
            <w:shd w:val="clear" w:color="auto" w:fill="D9D9D9"/>
            <w:vAlign w:val="center"/>
          </w:tcPr>
          <w:p w:rsidR="009C5677" w:rsidRPr="0039084F" w:rsidRDefault="009C5677" w:rsidP="008733F3">
            <w:pPr>
              <w:jc w:val="center"/>
              <w:rPr>
                <w:lang w:val="sr-Cyrl-CS"/>
              </w:rPr>
            </w:pPr>
            <w:r w:rsidRPr="0039084F">
              <w:rPr>
                <w:lang w:val="sr-Cyrl-CS"/>
              </w:rPr>
              <w:t>Показатељ на нивоу мере (показатељ резултата)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2021.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Циљана вредност у последњој години АП</w:t>
            </w:r>
          </w:p>
        </w:tc>
      </w:tr>
      <w:tr w:rsidR="009C5677" w:rsidRPr="0039084F" w:rsidTr="00922CE2">
        <w:trPr>
          <w:cantSplit/>
          <w:trHeight w:val="304"/>
          <w:tblHeader/>
          <w:jc w:val="center"/>
        </w:trPr>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Број урађених елабората за изворишта регионалних система водоснабдевања</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број</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Извештаји о раду РДВ</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11</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2019.</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12</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13</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14</w:t>
            </w: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7"/>
        <w:gridCol w:w="7450"/>
        <w:gridCol w:w="1886"/>
        <w:gridCol w:w="1882"/>
        <w:gridCol w:w="1882"/>
      </w:tblGrid>
      <w:tr w:rsidR="00922CE2" w:rsidRPr="0039084F" w:rsidTr="00922CE2">
        <w:trPr>
          <w:trHeight w:val="227"/>
          <w:jc w:val="center"/>
        </w:trPr>
        <w:tc>
          <w:tcPr>
            <w:tcW w:w="908" w:type="pct"/>
            <w:vMerge w:val="restart"/>
            <w:shd w:val="clear" w:color="auto" w:fill="A8D08D"/>
            <w:vAlign w:val="center"/>
          </w:tcPr>
          <w:p w:rsidR="009C5677" w:rsidRPr="0039084F" w:rsidRDefault="009C5677" w:rsidP="008733F3">
            <w:pPr>
              <w:jc w:val="center"/>
              <w:rPr>
                <w:lang w:val="sr-Cyrl-CS"/>
              </w:rPr>
            </w:pPr>
            <w:r w:rsidRPr="0039084F">
              <w:rPr>
                <w:lang w:val="sr-Cyrl-CS"/>
              </w:rPr>
              <w:t>Извор финансирања мере</w:t>
            </w:r>
          </w:p>
        </w:tc>
        <w:tc>
          <w:tcPr>
            <w:tcW w:w="2327" w:type="pct"/>
            <w:vMerge w:val="restart"/>
            <w:shd w:val="clear" w:color="auto" w:fill="A8D08D"/>
            <w:vAlign w:val="center"/>
          </w:tcPr>
          <w:p w:rsidR="009C5677" w:rsidRPr="0039084F" w:rsidRDefault="009C5677" w:rsidP="008733F3">
            <w:pPr>
              <w:jc w:val="center"/>
              <w:rPr>
                <w:lang w:val="sr-Cyrl-CS"/>
              </w:rPr>
            </w:pPr>
            <w:r w:rsidRPr="0039084F">
              <w:rPr>
                <w:lang w:val="sr-Cyrl-CS"/>
              </w:rPr>
              <w:t>Веза са програмским буџетом</w:t>
            </w:r>
          </w:p>
        </w:tc>
        <w:tc>
          <w:tcPr>
            <w:tcW w:w="1766" w:type="pct"/>
            <w:gridSpan w:val="3"/>
            <w:shd w:val="clear" w:color="auto" w:fill="A8D08D"/>
            <w:vAlign w:val="center"/>
          </w:tcPr>
          <w:p w:rsidR="009C5677" w:rsidRPr="0039084F" w:rsidRDefault="009C5677" w:rsidP="008733F3">
            <w:pPr>
              <w:jc w:val="center"/>
              <w:rPr>
                <w:lang w:val="sr-Cyrl-CS"/>
              </w:rPr>
            </w:pPr>
            <w:r w:rsidRPr="0039084F">
              <w:rPr>
                <w:lang w:val="sr-Cyrl-CS"/>
              </w:rPr>
              <w:t>Укупна процењена финансијска средства у 000 дин.</w:t>
            </w:r>
          </w:p>
        </w:tc>
      </w:tr>
      <w:tr w:rsidR="00922CE2" w:rsidRPr="0039084F" w:rsidTr="00922CE2">
        <w:trPr>
          <w:trHeight w:val="227"/>
          <w:jc w:val="center"/>
        </w:trPr>
        <w:tc>
          <w:tcPr>
            <w:tcW w:w="908" w:type="pct"/>
            <w:vMerge/>
            <w:shd w:val="clear" w:color="auto" w:fill="A8D08D"/>
            <w:vAlign w:val="center"/>
          </w:tcPr>
          <w:p w:rsidR="009C5677" w:rsidRPr="0039084F" w:rsidRDefault="009C5677" w:rsidP="008733F3">
            <w:pPr>
              <w:jc w:val="center"/>
              <w:rPr>
                <w:lang w:val="sr-Cyrl-CS"/>
              </w:rPr>
            </w:pPr>
          </w:p>
        </w:tc>
        <w:tc>
          <w:tcPr>
            <w:tcW w:w="2327" w:type="pct"/>
            <w:vMerge/>
            <w:shd w:val="clear" w:color="auto" w:fill="A8D08D"/>
            <w:vAlign w:val="center"/>
          </w:tcPr>
          <w:p w:rsidR="009C5677" w:rsidRPr="0039084F" w:rsidRDefault="009C5677" w:rsidP="008733F3">
            <w:pPr>
              <w:jc w:val="center"/>
              <w:rPr>
                <w:lang w:val="sr-Cyrl-CS"/>
              </w:rPr>
            </w:pPr>
          </w:p>
        </w:tc>
        <w:tc>
          <w:tcPr>
            <w:tcW w:w="589" w:type="pct"/>
            <w:shd w:val="clear" w:color="auto" w:fill="A8D08D"/>
            <w:vAlign w:val="center"/>
          </w:tcPr>
          <w:p w:rsidR="009C5677" w:rsidRPr="0039084F" w:rsidRDefault="009C5677" w:rsidP="008733F3">
            <w:pPr>
              <w:jc w:val="center"/>
              <w:rPr>
                <w:lang w:val="sr-Cyrl-CS"/>
              </w:rPr>
            </w:pPr>
            <w:r w:rsidRPr="0039084F">
              <w:rPr>
                <w:lang w:val="sr-Cyrl-CS"/>
              </w:rPr>
              <w:t>У 2021. години</w:t>
            </w:r>
          </w:p>
        </w:tc>
        <w:tc>
          <w:tcPr>
            <w:tcW w:w="588" w:type="pct"/>
            <w:shd w:val="clear" w:color="auto" w:fill="A8D08D"/>
            <w:vAlign w:val="center"/>
          </w:tcPr>
          <w:p w:rsidR="009C5677" w:rsidRPr="0039084F" w:rsidRDefault="009C5677" w:rsidP="008733F3">
            <w:pPr>
              <w:jc w:val="center"/>
              <w:rPr>
                <w:lang w:val="sr-Cyrl-CS"/>
              </w:rPr>
            </w:pPr>
            <w:r w:rsidRPr="0039084F">
              <w:rPr>
                <w:lang w:val="sr-Cyrl-CS"/>
              </w:rPr>
              <w:t>У 2022. години</w:t>
            </w:r>
          </w:p>
        </w:tc>
        <w:tc>
          <w:tcPr>
            <w:tcW w:w="588" w:type="pct"/>
            <w:shd w:val="clear" w:color="auto" w:fill="A8D08D"/>
            <w:vAlign w:val="center"/>
          </w:tcPr>
          <w:p w:rsidR="009C5677" w:rsidRPr="0039084F" w:rsidRDefault="009C5677" w:rsidP="008733F3">
            <w:pPr>
              <w:jc w:val="center"/>
              <w:rPr>
                <w:lang w:val="sr-Cyrl-CS"/>
              </w:rPr>
            </w:pPr>
            <w:r w:rsidRPr="0039084F">
              <w:rPr>
                <w:lang w:val="sr-Cyrl-CS"/>
              </w:rPr>
              <w:t>У 2023. години</w:t>
            </w:r>
          </w:p>
        </w:tc>
      </w:tr>
      <w:tr w:rsidR="00922CE2" w:rsidRPr="0039084F" w:rsidTr="004214E0">
        <w:trPr>
          <w:trHeight w:val="429"/>
          <w:jc w:val="center"/>
        </w:trPr>
        <w:tc>
          <w:tcPr>
            <w:tcW w:w="908" w:type="pct"/>
            <w:shd w:val="clear" w:color="auto" w:fill="FFFFFF"/>
            <w:vAlign w:val="center"/>
          </w:tcPr>
          <w:p w:rsidR="009C5677" w:rsidRPr="0039084F" w:rsidRDefault="000726E9" w:rsidP="008733F3">
            <w:pPr>
              <w:jc w:val="center"/>
              <w:rPr>
                <w:lang w:val="sr-Cyrl-CS"/>
              </w:rPr>
            </w:pPr>
            <w:r w:rsidRPr="0039084F">
              <w:rPr>
                <w:rStyle w:val="PageNumber"/>
                <w:lang w:val="sr-Cyrl-CS"/>
              </w:rPr>
              <w:t>01 – Приходи из буџета РС</w:t>
            </w:r>
          </w:p>
        </w:tc>
        <w:tc>
          <w:tcPr>
            <w:tcW w:w="2327" w:type="pct"/>
            <w:shd w:val="clear" w:color="auto" w:fill="FFFFFF"/>
            <w:vAlign w:val="center"/>
          </w:tcPr>
          <w:p w:rsidR="0036166B" w:rsidRPr="0039084F" w:rsidRDefault="00922CE2" w:rsidP="004214E0">
            <w:pPr>
              <w:jc w:val="center"/>
              <w:rPr>
                <w:lang w:val="sr-Cyrl-CS"/>
              </w:rPr>
            </w:pPr>
            <w:r w:rsidRPr="0039084F">
              <w:rPr>
                <w:lang w:val="sr-Cyrl-CS"/>
              </w:rPr>
              <w:t xml:space="preserve">Глава </w:t>
            </w:r>
            <w:r w:rsidR="001E56E8" w:rsidRPr="0039084F">
              <w:rPr>
                <w:lang w:val="sr-Cyrl-CS"/>
              </w:rPr>
              <w:t>2</w:t>
            </w:r>
            <w:r w:rsidRPr="0039084F">
              <w:rPr>
                <w:lang w:val="sr-Cyrl-CS"/>
              </w:rPr>
              <w:t>4.3</w:t>
            </w:r>
            <w:r w:rsidR="001E56E8" w:rsidRPr="0039084F">
              <w:rPr>
                <w:lang w:val="sr-Cyrl-CS"/>
              </w:rPr>
              <w:t xml:space="preserve">, </w:t>
            </w:r>
            <w:r w:rsidR="009C5677" w:rsidRPr="0039084F">
              <w:rPr>
                <w:lang w:val="sr-Cyrl-CS"/>
              </w:rPr>
              <w:t>Програм 0401, Функција 630, Програмска активност 0005</w:t>
            </w:r>
          </w:p>
        </w:tc>
        <w:tc>
          <w:tcPr>
            <w:tcW w:w="589" w:type="pct"/>
            <w:shd w:val="clear" w:color="auto" w:fill="FFFFFF"/>
            <w:vAlign w:val="center"/>
          </w:tcPr>
          <w:p w:rsidR="009C5677" w:rsidRPr="0039084F" w:rsidRDefault="009C5677" w:rsidP="008733F3">
            <w:pPr>
              <w:jc w:val="center"/>
              <w:rPr>
                <w:lang w:val="sr-Cyrl-CS"/>
              </w:rPr>
            </w:pPr>
            <w:r w:rsidRPr="0039084F">
              <w:rPr>
                <w:lang w:val="sr-Cyrl-CS"/>
              </w:rPr>
              <w:t>5.000</w:t>
            </w:r>
          </w:p>
        </w:tc>
        <w:tc>
          <w:tcPr>
            <w:tcW w:w="588" w:type="pct"/>
            <w:shd w:val="clear" w:color="auto" w:fill="FFFFFF"/>
            <w:vAlign w:val="center"/>
          </w:tcPr>
          <w:p w:rsidR="009C5677" w:rsidRPr="0039084F" w:rsidRDefault="009C5677" w:rsidP="008733F3">
            <w:pPr>
              <w:jc w:val="center"/>
              <w:rPr>
                <w:lang w:val="sr-Cyrl-CS"/>
              </w:rPr>
            </w:pPr>
            <w:r w:rsidRPr="0039084F">
              <w:rPr>
                <w:lang w:val="sr-Cyrl-CS"/>
              </w:rPr>
              <w:t>5.000</w:t>
            </w:r>
          </w:p>
        </w:tc>
        <w:tc>
          <w:tcPr>
            <w:tcW w:w="588" w:type="pct"/>
            <w:shd w:val="clear" w:color="auto" w:fill="FFFFFF"/>
            <w:vAlign w:val="center"/>
          </w:tcPr>
          <w:p w:rsidR="009C5677" w:rsidRPr="0039084F" w:rsidRDefault="009C5677" w:rsidP="008733F3">
            <w:pPr>
              <w:jc w:val="center"/>
              <w:rPr>
                <w:lang w:val="sr-Cyrl-CS"/>
              </w:rPr>
            </w:pPr>
            <w:r w:rsidRPr="0039084F">
              <w:rPr>
                <w:lang w:val="sr-Cyrl-CS"/>
              </w:rPr>
              <w:t>5.000</w:t>
            </w:r>
          </w:p>
        </w:tc>
      </w:tr>
    </w:tbl>
    <w:p w:rsidR="00884E85" w:rsidRPr="0039084F" w:rsidRDefault="00884E85"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9"/>
        <w:gridCol w:w="1275"/>
        <w:gridCol w:w="1701"/>
        <w:gridCol w:w="1278"/>
        <w:gridCol w:w="2407"/>
        <w:gridCol w:w="1556"/>
        <w:gridCol w:w="1732"/>
        <w:gridCol w:w="1159"/>
        <w:gridCol w:w="1127"/>
        <w:gridCol w:w="1223"/>
      </w:tblGrid>
      <w:tr w:rsidR="009C5677" w:rsidRPr="0039084F">
        <w:trPr>
          <w:trHeight w:val="140"/>
          <w:jc w:val="center"/>
        </w:trPr>
        <w:tc>
          <w:tcPr>
            <w:tcW w:w="796" w:type="pct"/>
            <w:vMerge w:val="restart"/>
            <w:shd w:val="clear" w:color="auto" w:fill="FFF2CC"/>
            <w:vAlign w:val="center"/>
          </w:tcPr>
          <w:p w:rsidR="009C5677" w:rsidRPr="0039084F" w:rsidRDefault="009C5677" w:rsidP="008733F3">
            <w:pPr>
              <w:jc w:val="center"/>
              <w:rPr>
                <w:lang w:val="sr-Cyrl-CS"/>
              </w:rPr>
            </w:pPr>
            <w:r w:rsidRPr="0039084F">
              <w:rPr>
                <w:lang w:val="sr-Cyrl-CS"/>
              </w:rPr>
              <w:t>Назив активности:</w:t>
            </w:r>
          </w:p>
        </w:tc>
        <w:tc>
          <w:tcPr>
            <w:tcW w:w="398" w:type="pct"/>
            <w:vMerge w:val="restart"/>
            <w:shd w:val="clear" w:color="auto" w:fill="FFF2CC"/>
            <w:vAlign w:val="center"/>
          </w:tcPr>
          <w:p w:rsidR="009C5677" w:rsidRPr="0039084F" w:rsidRDefault="009C5677" w:rsidP="008733F3">
            <w:pPr>
              <w:jc w:val="center"/>
              <w:rPr>
                <w:lang w:val="sr-Cyrl-CS"/>
              </w:rPr>
            </w:pPr>
            <w:r w:rsidRPr="0039084F">
              <w:rPr>
                <w:lang w:val="sr-Cyrl-CS"/>
              </w:rPr>
              <w:t>Орган који спроводи активност</w:t>
            </w:r>
          </w:p>
        </w:tc>
        <w:tc>
          <w:tcPr>
            <w:tcW w:w="531" w:type="pct"/>
            <w:vMerge w:val="restart"/>
            <w:shd w:val="clear" w:color="auto" w:fill="FFF2CC"/>
            <w:vAlign w:val="center"/>
          </w:tcPr>
          <w:p w:rsidR="009C5677" w:rsidRPr="0039084F" w:rsidRDefault="009C5677" w:rsidP="008733F3">
            <w:pPr>
              <w:jc w:val="center"/>
              <w:rPr>
                <w:lang w:val="sr-Cyrl-CS"/>
              </w:rPr>
            </w:pPr>
            <w:r w:rsidRPr="0039084F">
              <w:rPr>
                <w:lang w:val="sr-Cyrl-CS"/>
              </w:rPr>
              <w:t>Oргани партнери у спровођењу активности</w:t>
            </w:r>
          </w:p>
        </w:tc>
        <w:tc>
          <w:tcPr>
            <w:tcW w:w="399" w:type="pct"/>
            <w:vMerge w:val="restart"/>
            <w:shd w:val="clear" w:color="auto" w:fill="FFF2CC"/>
            <w:vAlign w:val="center"/>
          </w:tcPr>
          <w:p w:rsidR="009C5677" w:rsidRPr="0039084F" w:rsidRDefault="009C5677" w:rsidP="008733F3">
            <w:pPr>
              <w:jc w:val="center"/>
              <w:rPr>
                <w:lang w:val="sr-Cyrl-CS"/>
              </w:rPr>
            </w:pPr>
            <w:r w:rsidRPr="0039084F">
              <w:rPr>
                <w:lang w:val="sr-Cyrl-CS"/>
              </w:rPr>
              <w:t>Рок за завршетак активности</w:t>
            </w:r>
          </w:p>
        </w:tc>
        <w:tc>
          <w:tcPr>
            <w:tcW w:w="752" w:type="pct"/>
            <w:vMerge w:val="restart"/>
            <w:shd w:val="clear" w:color="auto" w:fill="FFF2CC"/>
            <w:vAlign w:val="center"/>
          </w:tcPr>
          <w:p w:rsidR="009C5677" w:rsidRPr="0039084F" w:rsidRDefault="009C5677" w:rsidP="008733F3">
            <w:pPr>
              <w:jc w:val="center"/>
              <w:rPr>
                <w:lang w:val="sr-Cyrl-CS"/>
              </w:rPr>
            </w:pPr>
            <w:r w:rsidRPr="0039084F">
              <w:rPr>
                <w:lang w:val="sr-Cyrl-CS"/>
              </w:rPr>
              <w:t>Показатељи учинка и ЦВ</w:t>
            </w:r>
          </w:p>
        </w:tc>
        <w:tc>
          <w:tcPr>
            <w:tcW w:w="486" w:type="pct"/>
            <w:vMerge w:val="restart"/>
            <w:shd w:val="clear" w:color="auto" w:fill="FFF2CC"/>
            <w:vAlign w:val="center"/>
          </w:tcPr>
          <w:p w:rsidR="009C5677" w:rsidRPr="0039084F" w:rsidRDefault="009C5677" w:rsidP="008733F3">
            <w:pPr>
              <w:jc w:val="center"/>
              <w:rPr>
                <w:lang w:val="sr-Cyrl-CS"/>
              </w:rPr>
            </w:pPr>
            <w:r w:rsidRPr="0039084F">
              <w:rPr>
                <w:lang w:val="sr-Cyrl-CS"/>
              </w:rPr>
              <w:t>Извор финансирања</w:t>
            </w:r>
          </w:p>
        </w:tc>
        <w:tc>
          <w:tcPr>
            <w:tcW w:w="541" w:type="pct"/>
            <w:vMerge w:val="restart"/>
            <w:shd w:val="clear" w:color="auto" w:fill="FFF2CC"/>
            <w:vAlign w:val="center"/>
          </w:tcPr>
          <w:p w:rsidR="009C5677" w:rsidRPr="0039084F" w:rsidRDefault="009C5677" w:rsidP="008733F3">
            <w:pPr>
              <w:jc w:val="center"/>
              <w:rPr>
                <w:lang w:val="sr-Cyrl-CS"/>
              </w:rPr>
            </w:pPr>
            <w:r w:rsidRPr="0039084F">
              <w:rPr>
                <w:lang w:val="sr-Cyrl-CS"/>
              </w:rPr>
              <w:t>Веза са програмским буџетом</w:t>
            </w:r>
          </w:p>
        </w:tc>
        <w:tc>
          <w:tcPr>
            <w:tcW w:w="1096" w:type="pct"/>
            <w:gridSpan w:val="3"/>
            <w:shd w:val="clear" w:color="auto" w:fill="FFF2CC"/>
            <w:vAlign w:val="center"/>
          </w:tcPr>
          <w:p w:rsidR="009C5677" w:rsidRPr="0039084F" w:rsidRDefault="009C5677" w:rsidP="008733F3">
            <w:pPr>
              <w:jc w:val="center"/>
              <w:rPr>
                <w:lang w:val="sr-Cyrl-CS"/>
              </w:rPr>
            </w:pPr>
            <w:r w:rsidRPr="0039084F">
              <w:rPr>
                <w:lang w:val="sr-Cyrl-CS"/>
              </w:rPr>
              <w:t>Укупна процењена финансијска средства по изворима у 000 дин.</w:t>
            </w:r>
          </w:p>
        </w:tc>
      </w:tr>
      <w:tr w:rsidR="009C5677" w:rsidRPr="0039084F">
        <w:trPr>
          <w:trHeight w:val="386"/>
          <w:jc w:val="center"/>
        </w:trPr>
        <w:tc>
          <w:tcPr>
            <w:tcW w:w="796" w:type="pct"/>
            <w:vMerge/>
            <w:shd w:val="clear" w:color="auto" w:fill="FFF2CC"/>
            <w:vAlign w:val="center"/>
          </w:tcPr>
          <w:p w:rsidR="009C5677" w:rsidRPr="0039084F" w:rsidRDefault="009C5677" w:rsidP="008733F3">
            <w:pPr>
              <w:jc w:val="center"/>
              <w:rPr>
                <w:lang w:val="sr-Cyrl-CS"/>
              </w:rPr>
            </w:pPr>
          </w:p>
        </w:tc>
        <w:tc>
          <w:tcPr>
            <w:tcW w:w="398" w:type="pct"/>
            <w:vMerge/>
            <w:shd w:val="clear" w:color="auto" w:fill="FFF2CC"/>
            <w:vAlign w:val="center"/>
          </w:tcPr>
          <w:p w:rsidR="009C5677" w:rsidRPr="0039084F" w:rsidRDefault="009C5677" w:rsidP="008733F3">
            <w:pPr>
              <w:jc w:val="center"/>
              <w:rPr>
                <w:lang w:val="sr-Cyrl-CS"/>
              </w:rPr>
            </w:pPr>
          </w:p>
        </w:tc>
        <w:tc>
          <w:tcPr>
            <w:tcW w:w="531" w:type="pct"/>
            <w:vMerge/>
            <w:shd w:val="clear" w:color="auto" w:fill="FFF2CC"/>
            <w:vAlign w:val="center"/>
          </w:tcPr>
          <w:p w:rsidR="009C5677" w:rsidRPr="0039084F" w:rsidRDefault="009C5677" w:rsidP="008733F3">
            <w:pPr>
              <w:jc w:val="center"/>
              <w:rPr>
                <w:lang w:val="sr-Cyrl-CS"/>
              </w:rPr>
            </w:pPr>
          </w:p>
        </w:tc>
        <w:tc>
          <w:tcPr>
            <w:tcW w:w="399" w:type="pct"/>
            <w:vMerge/>
            <w:shd w:val="clear" w:color="auto" w:fill="FFF2CC"/>
            <w:vAlign w:val="center"/>
          </w:tcPr>
          <w:p w:rsidR="009C5677" w:rsidRPr="0039084F" w:rsidRDefault="009C5677" w:rsidP="008733F3">
            <w:pPr>
              <w:jc w:val="center"/>
              <w:rPr>
                <w:lang w:val="sr-Cyrl-CS"/>
              </w:rPr>
            </w:pPr>
          </w:p>
        </w:tc>
        <w:tc>
          <w:tcPr>
            <w:tcW w:w="752" w:type="pct"/>
            <w:vMerge/>
            <w:shd w:val="clear" w:color="auto" w:fill="FFF2CC"/>
            <w:vAlign w:val="center"/>
          </w:tcPr>
          <w:p w:rsidR="009C5677" w:rsidRPr="0039084F" w:rsidRDefault="009C5677" w:rsidP="008733F3">
            <w:pPr>
              <w:jc w:val="center"/>
              <w:rPr>
                <w:lang w:val="sr-Cyrl-CS"/>
              </w:rPr>
            </w:pPr>
          </w:p>
        </w:tc>
        <w:tc>
          <w:tcPr>
            <w:tcW w:w="486" w:type="pct"/>
            <w:vMerge/>
            <w:shd w:val="clear" w:color="auto" w:fill="FFF2CC"/>
            <w:vAlign w:val="center"/>
          </w:tcPr>
          <w:p w:rsidR="009C5677" w:rsidRPr="0039084F" w:rsidRDefault="009C5677" w:rsidP="008733F3">
            <w:pPr>
              <w:jc w:val="center"/>
              <w:rPr>
                <w:lang w:val="sr-Cyrl-CS"/>
              </w:rPr>
            </w:pPr>
          </w:p>
        </w:tc>
        <w:tc>
          <w:tcPr>
            <w:tcW w:w="541" w:type="pct"/>
            <w:vMerge/>
            <w:shd w:val="clear" w:color="auto" w:fill="FFF2CC"/>
            <w:vAlign w:val="center"/>
          </w:tcPr>
          <w:p w:rsidR="009C5677" w:rsidRPr="0039084F" w:rsidRDefault="009C5677" w:rsidP="008733F3">
            <w:pPr>
              <w:jc w:val="center"/>
              <w:rPr>
                <w:lang w:val="sr-Cyrl-CS"/>
              </w:rPr>
            </w:pPr>
          </w:p>
        </w:tc>
        <w:tc>
          <w:tcPr>
            <w:tcW w:w="362" w:type="pct"/>
            <w:shd w:val="clear" w:color="auto" w:fill="FFF2CC"/>
            <w:vAlign w:val="center"/>
          </w:tcPr>
          <w:p w:rsidR="009C5677" w:rsidRPr="0039084F" w:rsidRDefault="009C5677" w:rsidP="008733F3">
            <w:pPr>
              <w:jc w:val="center"/>
              <w:rPr>
                <w:lang w:val="sr-Cyrl-CS"/>
              </w:rPr>
            </w:pPr>
            <w:r w:rsidRPr="0039084F">
              <w:rPr>
                <w:lang w:val="sr-Cyrl-CS"/>
              </w:rPr>
              <w:t>2021.</w:t>
            </w:r>
          </w:p>
        </w:tc>
        <w:tc>
          <w:tcPr>
            <w:tcW w:w="352" w:type="pct"/>
            <w:shd w:val="clear" w:color="auto" w:fill="FFF2CC"/>
            <w:vAlign w:val="center"/>
          </w:tcPr>
          <w:p w:rsidR="009C5677" w:rsidRPr="0039084F" w:rsidRDefault="009C5677" w:rsidP="008733F3">
            <w:pPr>
              <w:jc w:val="center"/>
              <w:rPr>
                <w:lang w:val="sr-Cyrl-CS"/>
              </w:rPr>
            </w:pPr>
            <w:r w:rsidRPr="0039084F">
              <w:rPr>
                <w:lang w:val="sr-Cyrl-CS"/>
              </w:rPr>
              <w:t>2022.</w:t>
            </w:r>
          </w:p>
        </w:tc>
        <w:tc>
          <w:tcPr>
            <w:tcW w:w="382" w:type="pct"/>
            <w:shd w:val="clear" w:color="auto" w:fill="FFF2CC"/>
            <w:vAlign w:val="center"/>
          </w:tcPr>
          <w:p w:rsidR="009C5677" w:rsidRPr="0039084F" w:rsidRDefault="009C5677" w:rsidP="008733F3">
            <w:pPr>
              <w:jc w:val="center"/>
              <w:rPr>
                <w:lang w:val="sr-Cyrl-CS"/>
              </w:rPr>
            </w:pPr>
            <w:r w:rsidRPr="0039084F">
              <w:rPr>
                <w:lang w:val="sr-Cyrl-CS"/>
              </w:rPr>
              <w:t>2023.</w:t>
            </w:r>
          </w:p>
        </w:tc>
      </w:tr>
      <w:tr w:rsidR="009C5677" w:rsidRPr="0039084F">
        <w:trPr>
          <w:trHeight w:val="543"/>
          <w:jc w:val="center"/>
        </w:trPr>
        <w:tc>
          <w:tcPr>
            <w:tcW w:w="796" w:type="pct"/>
            <w:vAlign w:val="center"/>
          </w:tcPr>
          <w:p w:rsidR="009C5677" w:rsidRPr="0039084F" w:rsidRDefault="009C5677" w:rsidP="008733F3">
            <w:pPr>
              <w:rPr>
                <w:lang w:val="sr-Cyrl-CS"/>
              </w:rPr>
            </w:pPr>
            <w:r w:rsidRPr="0039084F">
              <w:rPr>
                <w:lang w:val="sr-Cyrl-CS"/>
              </w:rPr>
              <w:t>2.3.1.1</w:t>
            </w:r>
            <w:r w:rsidR="003935A4" w:rsidRPr="0039084F">
              <w:rPr>
                <w:lang w:val="sr-Cyrl-CS"/>
              </w:rPr>
              <w:t>.</w:t>
            </w:r>
            <w:r w:rsidRPr="0039084F">
              <w:rPr>
                <w:lang w:val="sr-Cyrl-CS"/>
              </w:rPr>
              <w:t xml:space="preserve"> </w:t>
            </w:r>
            <w:bookmarkStart w:id="24" w:name="_Hlk69233113"/>
            <w:r w:rsidRPr="0039084F">
              <w:rPr>
                <w:lang w:val="sr-Cyrl-CS"/>
              </w:rPr>
              <w:t>Израда елабората о зонама санитарне заштите за изворишта регионалних система водоснабдевања</w:t>
            </w:r>
            <w:bookmarkEnd w:id="24"/>
          </w:p>
        </w:tc>
        <w:tc>
          <w:tcPr>
            <w:tcW w:w="398" w:type="pct"/>
            <w:vAlign w:val="center"/>
          </w:tcPr>
          <w:p w:rsidR="009C5677" w:rsidRPr="0039084F" w:rsidRDefault="009C5677" w:rsidP="008733F3">
            <w:pPr>
              <w:jc w:val="center"/>
              <w:rPr>
                <w:lang w:val="sr-Cyrl-CS"/>
              </w:rPr>
            </w:pPr>
            <w:r w:rsidRPr="0039084F">
              <w:rPr>
                <w:lang w:val="sr-Cyrl-CS"/>
              </w:rPr>
              <w:t>МПШВ</w:t>
            </w:r>
            <w:r w:rsidR="007A7593" w:rsidRPr="0039084F">
              <w:rPr>
                <w:lang w:val="sr-Cyrl-CS"/>
              </w:rPr>
              <w:t>-РДВ</w:t>
            </w:r>
          </w:p>
        </w:tc>
        <w:tc>
          <w:tcPr>
            <w:tcW w:w="531" w:type="pct"/>
            <w:vAlign w:val="center"/>
          </w:tcPr>
          <w:p w:rsidR="009C5677" w:rsidRPr="0039084F" w:rsidRDefault="009C5677" w:rsidP="008733F3">
            <w:pPr>
              <w:jc w:val="center"/>
              <w:rPr>
                <w:lang w:val="sr-Cyrl-CS"/>
              </w:rPr>
            </w:pPr>
            <w:r w:rsidRPr="0039084F">
              <w:rPr>
                <w:lang w:val="sr-Cyrl-CS"/>
              </w:rPr>
              <w:t>ЈЛС, ЈП, ЈКП</w:t>
            </w:r>
          </w:p>
        </w:tc>
        <w:tc>
          <w:tcPr>
            <w:tcW w:w="399" w:type="pct"/>
            <w:vAlign w:val="center"/>
          </w:tcPr>
          <w:p w:rsidR="009C5677" w:rsidRPr="0039084F" w:rsidRDefault="009C5677" w:rsidP="008733F3">
            <w:pPr>
              <w:jc w:val="center"/>
              <w:rPr>
                <w:lang w:val="sr-Cyrl-CS"/>
              </w:rPr>
            </w:pPr>
            <w:r w:rsidRPr="0039084F">
              <w:rPr>
                <w:lang w:val="sr-Cyrl-CS"/>
              </w:rPr>
              <w:t>2023.</w:t>
            </w:r>
          </w:p>
        </w:tc>
        <w:tc>
          <w:tcPr>
            <w:tcW w:w="752" w:type="pct"/>
            <w:vAlign w:val="center"/>
          </w:tcPr>
          <w:p w:rsidR="009C5677" w:rsidRPr="0039084F" w:rsidRDefault="009C5677" w:rsidP="008733F3">
            <w:pPr>
              <w:jc w:val="center"/>
              <w:rPr>
                <w:lang w:val="sr-Cyrl-CS"/>
              </w:rPr>
            </w:pPr>
            <w:r w:rsidRPr="0039084F">
              <w:rPr>
                <w:lang w:val="sr-Cyrl-CS"/>
              </w:rPr>
              <w:t>Извештај о раду РДВ</w:t>
            </w:r>
          </w:p>
        </w:tc>
        <w:tc>
          <w:tcPr>
            <w:tcW w:w="486" w:type="pct"/>
            <w:vAlign w:val="center"/>
          </w:tcPr>
          <w:p w:rsidR="009C5677" w:rsidRPr="0039084F" w:rsidRDefault="000726E9" w:rsidP="008733F3">
            <w:pPr>
              <w:jc w:val="center"/>
              <w:rPr>
                <w:lang w:val="sr-Cyrl-CS"/>
              </w:rPr>
            </w:pPr>
            <w:r w:rsidRPr="0039084F">
              <w:rPr>
                <w:rStyle w:val="PageNumber"/>
                <w:lang w:val="sr-Cyrl-CS"/>
              </w:rPr>
              <w:t>01 – Приходи из буџета РС</w:t>
            </w:r>
          </w:p>
        </w:tc>
        <w:tc>
          <w:tcPr>
            <w:tcW w:w="541" w:type="pct"/>
            <w:vAlign w:val="center"/>
          </w:tcPr>
          <w:p w:rsidR="009C5677" w:rsidRPr="0039084F" w:rsidRDefault="007A7593" w:rsidP="008733F3">
            <w:pPr>
              <w:jc w:val="center"/>
              <w:rPr>
                <w:lang w:val="sr-Cyrl-CS"/>
              </w:rPr>
            </w:pPr>
            <w:r w:rsidRPr="0039084F">
              <w:rPr>
                <w:lang w:val="sr-Cyrl-CS"/>
              </w:rPr>
              <w:t xml:space="preserve">Глава 24.3, </w:t>
            </w:r>
            <w:r w:rsidR="009C5677" w:rsidRPr="0039084F">
              <w:rPr>
                <w:lang w:val="sr-Cyrl-CS"/>
              </w:rPr>
              <w:t>Програм 0401, Функција 630, Програмска активност 0005</w:t>
            </w:r>
          </w:p>
        </w:tc>
        <w:tc>
          <w:tcPr>
            <w:tcW w:w="362" w:type="pct"/>
            <w:vAlign w:val="center"/>
          </w:tcPr>
          <w:p w:rsidR="009C5677" w:rsidRPr="0039084F" w:rsidRDefault="009C5677" w:rsidP="008733F3">
            <w:pPr>
              <w:jc w:val="center"/>
              <w:rPr>
                <w:lang w:val="sr-Cyrl-CS"/>
              </w:rPr>
            </w:pPr>
            <w:r w:rsidRPr="0039084F">
              <w:rPr>
                <w:lang w:val="sr-Cyrl-CS"/>
              </w:rPr>
              <w:t>5.000</w:t>
            </w:r>
          </w:p>
        </w:tc>
        <w:tc>
          <w:tcPr>
            <w:tcW w:w="352" w:type="pct"/>
            <w:vAlign w:val="center"/>
          </w:tcPr>
          <w:p w:rsidR="009C5677" w:rsidRPr="0039084F" w:rsidRDefault="009C5677" w:rsidP="008733F3">
            <w:pPr>
              <w:jc w:val="center"/>
              <w:rPr>
                <w:lang w:val="sr-Cyrl-CS"/>
              </w:rPr>
            </w:pPr>
            <w:r w:rsidRPr="0039084F">
              <w:rPr>
                <w:lang w:val="sr-Cyrl-CS"/>
              </w:rPr>
              <w:t>5.000</w:t>
            </w:r>
          </w:p>
        </w:tc>
        <w:tc>
          <w:tcPr>
            <w:tcW w:w="382" w:type="pct"/>
            <w:vAlign w:val="center"/>
          </w:tcPr>
          <w:p w:rsidR="009C5677" w:rsidRPr="0039084F" w:rsidRDefault="009C5677" w:rsidP="008733F3">
            <w:pPr>
              <w:jc w:val="center"/>
              <w:rPr>
                <w:lang w:val="sr-Cyrl-CS"/>
              </w:rPr>
            </w:pPr>
            <w:r w:rsidRPr="0039084F">
              <w:rPr>
                <w:lang w:val="sr-Cyrl-CS"/>
              </w:rPr>
              <w:t>5.000</w:t>
            </w:r>
          </w:p>
        </w:tc>
      </w:tr>
    </w:tbl>
    <w:p w:rsidR="009C5677" w:rsidRPr="0039084F" w:rsidRDefault="009C5677" w:rsidP="000C298C">
      <w:pPr>
        <w:jc w:val="center"/>
        <w:rPr>
          <w:bCs/>
          <w:lang w:val="sr-Cyrl-CS"/>
        </w:rPr>
        <w:sectPr w:rsidR="009C5677" w:rsidRPr="0039084F" w:rsidSect="008733F3">
          <w:pgSz w:w="16838" w:h="11906" w:orient="landscape"/>
          <w:pgMar w:top="567" w:right="395" w:bottom="568" w:left="426" w:header="283" w:footer="283"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59"/>
        <w:gridCol w:w="12458"/>
      </w:tblGrid>
      <w:tr w:rsidR="009C5677" w:rsidRPr="0039084F">
        <w:trPr>
          <w:jc w:val="center"/>
        </w:trPr>
        <w:tc>
          <w:tcPr>
            <w:tcW w:w="5000" w:type="pct"/>
            <w:gridSpan w:val="2"/>
            <w:tcBorders>
              <w:top w:val="nil"/>
              <w:left w:val="nil"/>
              <w:bottom w:val="nil"/>
              <w:right w:val="nil"/>
            </w:tcBorders>
            <w:vAlign w:val="center"/>
          </w:tcPr>
          <w:p w:rsidR="009C5677" w:rsidRPr="0039084F" w:rsidRDefault="009C5677" w:rsidP="002079B3">
            <w:pPr>
              <w:jc w:val="center"/>
              <w:rPr>
                <w:bCs/>
                <w:lang w:val="sr-Cyrl-CS"/>
              </w:rPr>
            </w:pPr>
            <w:r w:rsidRPr="0039084F">
              <w:rPr>
                <w:bCs/>
                <w:lang w:val="sr-Cyrl-CS"/>
              </w:rPr>
              <w:lastRenderedPageBreak/>
              <w:t>3. УРЕЂЕЊЕ ВОДОТОКА И ЗАШТИТА ОД ШТЕТНОГ ДЕЈСТВА ВОДА</w:t>
            </w:r>
          </w:p>
        </w:tc>
      </w:tr>
      <w:tr w:rsidR="009C5677" w:rsidRPr="0039084F">
        <w:trPr>
          <w:jc w:val="center"/>
        </w:trPr>
        <w:tc>
          <w:tcPr>
            <w:tcW w:w="5000" w:type="pct"/>
            <w:gridSpan w:val="2"/>
            <w:tcBorders>
              <w:top w:val="nil"/>
              <w:left w:val="nil"/>
              <w:bottom w:val="nil"/>
              <w:right w:val="nil"/>
            </w:tcBorders>
            <w:vAlign w:val="center"/>
          </w:tcPr>
          <w:p w:rsidR="009C5677" w:rsidRPr="0039084F" w:rsidRDefault="009C5677" w:rsidP="002079B3">
            <w:pPr>
              <w:jc w:val="center"/>
              <w:rPr>
                <w:bCs/>
                <w:lang w:val="sr-Cyrl-CS"/>
              </w:rPr>
            </w:pPr>
          </w:p>
        </w:tc>
      </w:tr>
      <w:tr w:rsidR="009C5677" w:rsidRPr="0039084F">
        <w:trPr>
          <w:jc w:val="center"/>
        </w:trPr>
        <w:tc>
          <w:tcPr>
            <w:tcW w:w="5000" w:type="pct"/>
            <w:gridSpan w:val="2"/>
            <w:tcBorders>
              <w:top w:val="nil"/>
              <w:left w:val="nil"/>
              <w:bottom w:val="nil"/>
              <w:right w:val="nil"/>
            </w:tcBorders>
            <w:vAlign w:val="center"/>
          </w:tcPr>
          <w:p w:rsidR="009C5677" w:rsidRPr="0039084F" w:rsidRDefault="009C5677" w:rsidP="008733F3">
            <w:pPr>
              <w:rPr>
                <w:lang w:val="sr-Cyrl-CS"/>
              </w:rPr>
            </w:pPr>
            <w:r w:rsidRPr="0039084F">
              <w:rPr>
                <w:lang w:val="sr-Cyrl-CS"/>
              </w:rPr>
              <w:t>Веза посебних  циљева из Акционог плана са оперативним циљевима из Стратегије:</w:t>
            </w:r>
          </w:p>
        </w:tc>
      </w:tr>
      <w:tr w:rsidR="009C5677" w:rsidRPr="0039084F">
        <w:trPr>
          <w:jc w:val="center"/>
        </w:trPr>
        <w:tc>
          <w:tcPr>
            <w:tcW w:w="5000" w:type="pct"/>
            <w:gridSpan w:val="2"/>
            <w:tcBorders>
              <w:top w:val="nil"/>
              <w:left w:val="nil"/>
              <w:bottom w:val="nil"/>
              <w:right w:val="nil"/>
            </w:tcBorders>
          </w:tcPr>
          <w:p w:rsidR="009C5677" w:rsidRPr="0039084F" w:rsidRDefault="009C5677" w:rsidP="008733F3">
            <w:pPr>
              <w:rPr>
                <w:lang w:val="sr-Cyrl-CS"/>
              </w:rPr>
            </w:pPr>
            <w:r w:rsidRPr="0039084F">
              <w:rPr>
                <w:lang w:val="sr-Cyrl-CS"/>
              </w:rPr>
              <w:t xml:space="preserve">Посебан циљ 3.1: Радови на одржавању система одбране од поплава – односи се на </w:t>
            </w:r>
            <w:r w:rsidRPr="0039084F">
              <w:rPr>
                <w:i/>
                <w:iCs/>
                <w:lang w:val="sr-Cyrl-CS"/>
              </w:rPr>
              <w:t>Оперативне циљеве 3.2, 3.7, 3.13, 3.16</w:t>
            </w:r>
            <w:r w:rsidRPr="0039084F">
              <w:rPr>
                <w:lang w:val="sr-Cyrl-CS"/>
              </w:rPr>
              <w:t>;</w:t>
            </w:r>
          </w:p>
        </w:tc>
      </w:tr>
      <w:tr w:rsidR="009C5677" w:rsidRPr="0039084F">
        <w:trPr>
          <w:jc w:val="center"/>
        </w:trPr>
        <w:tc>
          <w:tcPr>
            <w:tcW w:w="5000" w:type="pct"/>
            <w:gridSpan w:val="2"/>
            <w:tcBorders>
              <w:top w:val="nil"/>
              <w:left w:val="nil"/>
              <w:bottom w:val="nil"/>
              <w:right w:val="nil"/>
            </w:tcBorders>
          </w:tcPr>
          <w:p w:rsidR="009C5677" w:rsidRPr="0039084F" w:rsidRDefault="009C5677" w:rsidP="008733F3">
            <w:pPr>
              <w:rPr>
                <w:lang w:val="sr-Cyrl-CS"/>
              </w:rPr>
            </w:pPr>
            <w:r w:rsidRPr="0039084F">
              <w:rPr>
                <w:lang w:val="sr-Cyrl-CS"/>
              </w:rPr>
              <w:t xml:space="preserve">Посебан циљ 3.2: Развијен систем одбране од поплава – односи се на </w:t>
            </w:r>
            <w:r w:rsidR="00A961A0" w:rsidRPr="0039084F">
              <w:rPr>
                <w:i/>
                <w:iCs/>
                <w:lang w:val="sr-Cyrl-CS"/>
              </w:rPr>
              <w:t>Оперативн</w:t>
            </w:r>
            <w:r w:rsidRPr="0039084F">
              <w:rPr>
                <w:i/>
                <w:iCs/>
                <w:lang w:val="sr-Cyrl-CS"/>
              </w:rPr>
              <w:t>е циљеве 3.1, 3.4, 3.14</w:t>
            </w:r>
            <w:r w:rsidRPr="0039084F">
              <w:rPr>
                <w:lang w:val="sr-Cyrl-CS"/>
              </w:rPr>
              <w:t xml:space="preserve"> из Стратегије;</w:t>
            </w:r>
          </w:p>
        </w:tc>
      </w:tr>
      <w:tr w:rsidR="009C5677" w:rsidRPr="0039084F">
        <w:trPr>
          <w:jc w:val="center"/>
        </w:trPr>
        <w:tc>
          <w:tcPr>
            <w:tcW w:w="5000" w:type="pct"/>
            <w:gridSpan w:val="2"/>
            <w:tcBorders>
              <w:top w:val="nil"/>
              <w:left w:val="nil"/>
              <w:bottom w:val="nil"/>
              <w:right w:val="nil"/>
            </w:tcBorders>
          </w:tcPr>
          <w:p w:rsidR="009C5677" w:rsidRPr="0039084F" w:rsidRDefault="009C5677" w:rsidP="00235982">
            <w:pPr>
              <w:rPr>
                <w:lang w:val="sr-Cyrl-CS"/>
              </w:rPr>
            </w:pPr>
            <w:r w:rsidRPr="0039084F">
              <w:rPr>
                <w:lang w:val="sr-Cyrl-CS"/>
              </w:rPr>
              <w:t>Посебан циљ 3.</w:t>
            </w:r>
            <w:r w:rsidR="00235982" w:rsidRPr="0039084F">
              <w:rPr>
                <w:lang w:val="sr-Cyrl-CS"/>
              </w:rPr>
              <w:t>3</w:t>
            </w:r>
            <w:r w:rsidRPr="0039084F">
              <w:rPr>
                <w:lang w:val="sr-Cyrl-CS"/>
              </w:rPr>
              <w:t xml:space="preserve">: Ефикасно праћење хидрометеоролошких појава –односи се на </w:t>
            </w:r>
            <w:r w:rsidRPr="0039084F">
              <w:rPr>
                <w:i/>
                <w:iCs/>
                <w:lang w:val="sr-Cyrl-CS"/>
              </w:rPr>
              <w:t>Оперативни циљ 3.8</w:t>
            </w:r>
            <w:r w:rsidRPr="0039084F">
              <w:rPr>
                <w:lang w:val="sr-Cyrl-CS"/>
              </w:rPr>
              <w:t>;</w:t>
            </w:r>
          </w:p>
        </w:tc>
      </w:tr>
      <w:tr w:rsidR="009C5677" w:rsidRPr="0039084F">
        <w:trPr>
          <w:jc w:val="center"/>
        </w:trPr>
        <w:tc>
          <w:tcPr>
            <w:tcW w:w="5000" w:type="pct"/>
            <w:gridSpan w:val="2"/>
            <w:tcBorders>
              <w:top w:val="nil"/>
              <w:left w:val="nil"/>
              <w:bottom w:val="nil"/>
              <w:right w:val="nil"/>
            </w:tcBorders>
          </w:tcPr>
          <w:p w:rsidR="009C5677" w:rsidRPr="0039084F" w:rsidRDefault="009C5677" w:rsidP="00235982">
            <w:pPr>
              <w:rPr>
                <w:lang w:val="sr-Cyrl-CS"/>
              </w:rPr>
            </w:pPr>
            <w:r w:rsidRPr="0039084F">
              <w:rPr>
                <w:lang w:val="sr-Cyrl-CS"/>
              </w:rPr>
              <w:t>Посебни циљ 3.</w:t>
            </w:r>
            <w:r w:rsidR="00235982" w:rsidRPr="0039084F">
              <w:rPr>
                <w:lang w:val="sr-Cyrl-CS"/>
              </w:rPr>
              <w:t>4</w:t>
            </w:r>
            <w:r w:rsidRPr="0039084F">
              <w:rPr>
                <w:lang w:val="sr-Cyrl-CS"/>
              </w:rPr>
              <w:t xml:space="preserve">: Адекватно коришћење водног земљишта, поплавних подручја и ерозионих подручја – односи се на </w:t>
            </w:r>
            <w:r w:rsidRPr="0039084F">
              <w:rPr>
                <w:i/>
                <w:iCs/>
                <w:lang w:val="sr-Cyrl-CS"/>
              </w:rPr>
              <w:t>Оперативне циљеве 3.9, 3.11, 3.12</w:t>
            </w:r>
            <w:r w:rsidRPr="0039084F">
              <w:rPr>
                <w:lang w:val="sr-Cyrl-CS"/>
              </w:rPr>
              <w:t>.</w:t>
            </w:r>
          </w:p>
        </w:tc>
      </w:tr>
      <w:tr w:rsidR="009C5677" w:rsidRPr="0039084F">
        <w:trPr>
          <w:jc w:val="center"/>
        </w:trPr>
        <w:tc>
          <w:tcPr>
            <w:tcW w:w="5000" w:type="pct"/>
            <w:gridSpan w:val="2"/>
            <w:tcBorders>
              <w:top w:val="nil"/>
              <w:left w:val="nil"/>
              <w:bottom w:val="nil"/>
              <w:right w:val="nil"/>
            </w:tcBorders>
          </w:tcPr>
          <w:p w:rsidR="009C5677" w:rsidRPr="0039084F" w:rsidRDefault="009C5677" w:rsidP="008733F3">
            <w:pPr>
              <w:rPr>
                <w:lang w:val="sr-Cyrl-CS"/>
              </w:rPr>
            </w:pPr>
          </w:p>
        </w:tc>
      </w:tr>
      <w:tr w:rsidR="009C5677" w:rsidRPr="0039084F">
        <w:trPr>
          <w:jc w:val="center"/>
        </w:trPr>
        <w:tc>
          <w:tcPr>
            <w:tcW w:w="1111" w:type="pct"/>
            <w:vAlign w:val="center"/>
          </w:tcPr>
          <w:p w:rsidR="009C5677" w:rsidRPr="0039084F" w:rsidRDefault="009C5677" w:rsidP="002079B3">
            <w:pPr>
              <w:jc w:val="center"/>
              <w:rPr>
                <w:lang w:val="sr-Cyrl-CS"/>
              </w:rPr>
            </w:pPr>
            <w:r w:rsidRPr="0039084F">
              <w:rPr>
                <w:lang w:val="sr-Cyrl-CS"/>
              </w:rPr>
              <w:t>Документ ЈП:</w:t>
            </w:r>
          </w:p>
        </w:tc>
        <w:tc>
          <w:tcPr>
            <w:tcW w:w="3889" w:type="pct"/>
            <w:vAlign w:val="center"/>
          </w:tcPr>
          <w:p w:rsidR="009C5677" w:rsidRPr="0039084F" w:rsidRDefault="009C5677" w:rsidP="002079B3">
            <w:pPr>
              <w:jc w:val="center"/>
              <w:rPr>
                <w:lang w:val="sr-Cyrl-CS"/>
              </w:rPr>
            </w:pPr>
            <w:r w:rsidRPr="0039084F">
              <w:rPr>
                <w:lang w:val="sr-Cyrl-CS"/>
              </w:rPr>
              <w:t>Стратегија управљања водама на територији Републике Србије до 2034. године</w:t>
            </w:r>
          </w:p>
        </w:tc>
      </w:tr>
      <w:tr w:rsidR="009C5677" w:rsidRPr="0039084F">
        <w:trPr>
          <w:jc w:val="center"/>
        </w:trPr>
        <w:tc>
          <w:tcPr>
            <w:tcW w:w="1111" w:type="pct"/>
            <w:vAlign w:val="center"/>
          </w:tcPr>
          <w:p w:rsidR="009C5677" w:rsidRPr="0039084F" w:rsidRDefault="009C5677" w:rsidP="002079B3">
            <w:pPr>
              <w:jc w:val="center"/>
              <w:rPr>
                <w:lang w:val="sr-Cyrl-CS"/>
              </w:rPr>
            </w:pPr>
            <w:r w:rsidRPr="0039084F">
              <w:rPr>
                <w:lang w:val="sr-Cyrl-CS"/>
              </w:rPr>
              <w:t>Акциони план:</w:t>
            </w:r>
          </w:p>
        </w:tc>
        <w:tc>
          <w:tcPr>
            <w:tcW w:w="3889" w:type="pct"/>
            <w:vAlign w:val="center"/>
          </w:tcPr>
          <w:p w:rsidR="009C5677" w:rsidRPr="0039084F" w:rsidRDefault="009C5677" w:rsidP="002079B3">
            <w:pPr>
              <w:jc w:val="center"/>
              <w:rPr>
                <w:lang w:val="sr-Cyrl-CS"/>
              </w:rPr>
            </w:pPr>
            <w:r w:rsidRPr="0039084F">
              <w:rPr>
                <w:lang w:val="sr-Cyrl-CS"/>
              </w:rPr>
              <w:t>Акциони план за спровођење Стратегије управљања водама на територији Републике Србије за период од 2021. до 2023. године</w:t>
            </w:r>
          </w:p>
        </w:tc>
      </w:tr>
      <w:tr w:rsidR="009C5677" w:rsidRPr="0039084F">
        <w:trPr>
          <w:jc w:val="center"/>
        </w:trPr>
        <w:tc>
          <w:tcPr>
            <w:tcW w:w="1111" w:type="pct"/>
            <w:vAlign w:val="center"/>
          </w:tcPr>
          <w:p w:rsidR="009C5677" w:rsidRPr="0039084F" w:rsidRDefault="009C5677" w:rsidP="002079B3">
            <w:pPr>
              <w:jc w:val="center"/>
              <w:rPr>
                <w:lang w:val="sr-Cyrl-CS"/>
              </w:rPr>
            </w:pPr>
            <w:r w:rsidRPr="0039084F">
              <w:rPr>
                <w:lang w:val="sr-Cyrl-CS"/>
              </w:rPr>
              <w:t>Координација и извештавање:</w:t>
            </w:r>
          </w:p>
        </w:tc>
        <w:tc>
          <w:tcPr>
            <w:tcW w:w="3889" w:type="pct"/>
            <w:vAlign w:val="center"/>
          </w:tcPr>
          <w:p w:rsidR="009C5677" w:rsidRPr="0039084F" w:rsidRDefault="009C5677" w:rsidP="002079B3">
            <w:pPr>
              <w:jc w:val="center"/>
              <w:rPr>
                <w:lang w:val="sr-Cyrl-CS"/>
              </w:rPr>
            </w:pPr>
            <w:r w:rsidRPr="0039084F">
              <w:rPr>
                <w:lang w:val="sr-Cyrl-CS"/>
              </w:rPr>
              <w:t>Министарство пољопривреде, шумарства и водопривреде - Републичка дирекција за воде</w:t>
            </w:r>
          </w:p>
        </w:tc>
      </w:tr>
      <w:tr w:rsidR="009C5677" w:rsidRPr="0039084F">
        <w:trPr>
          <w:jc w:val="center"/>
        </w:trPr>
        <w:tc>
          <w:tcPr>
            <w:tcW w:w="1111" w:type="pct"/>
            <w:vAlign w:val="center"/>
          </w:tcPr>
          <w:p w:rsidR="009C5677" w:rsidRPr="0039084F" w:rsidRDefault="009C5677" w:rsidP="002079B3">
            <w:pPr>
              <w:jc w:val="center"/>
              <w:rPr>
                <w:lang w:val="sr-Cyrl-CS"/>
              </w:rPr>
            </w:pPr>
            <w:r w:rsidRPr="0039084F">
              <w:rPr>
                <w:lang w:val="sr-Cyrl-CS"/>
              </w:rPr>
              <w:t>Кровни документ ЈП:</w:t>
            </w:r>
          </w:p>
        </w:tc>
        <w:tc>
          <w:tcPr>
            <w:tcW w:w="3889" w:type="pct"/>
            <w:vAlign w:val="center"/>
          </w:tcPr>
          <w:p w:rsidR="009C5677" w:rsidRPr="0039084F" w:rsidRDefault="009C5677" w:rsidP="002079B3">
            <w:pPr>
              <w:jc w:val="center"/>
              <w:rPr>
                <w:lang w:val="sr-Cyrl-CS"/>
              </w:rPr>
            </w:pP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00"/>
        <w:gridCol w:w="1210"/>
        <w:gridCol w:w="1441"/>
        <w:gridCol w:w="1336"/>
        <w:gridCol w:w="1045"/>
        <w:gridCol w:w="2337"/>
        <w:gridCol w:w="1838"/>
      </w:tblGrid>
      <w:tr w:rsidR="009C5677" w:rsidRPr="0039084F" w:rsidTr="00922CE2">
        <w:trPr>
          <w:jc w:val="center"/>
        </w:trPr>
        <w:tc>
          <w:tcPr>
            <w:tcW w:w="0" w:type="auto"/>
            <w:gridSpan w:val="7"/>
            <w:shd w:val="clear" w:color="auto" w:fill="DEEAF6"/>
            <w:vAlign w:val="center"/>
          </w:tcPr>
          <w:p w:rsidR="009C5677" w:rsidRPr="0039084F" w:rsidRDefault="009C5677" w:rsidP="008733F3">
            <w:pPr>
              <w:rPr>
                <w:lang w:val="sr-Cyrl-CS"/>
              </w:rPr>
            </w:pPr>
            <w:r w:rsidRPr="0039084F">
              <w:rPr>
                <w:lang w:val="sr-Cyrl-CS"/>
              </w:rPr>
              <w:t xml:space="preserve">Општи циљ 3: </w:t>
            </w:r>
            <w:r w:rsidRPr="0039084F">
              <w:rPr>
                <w:bCs/>
                <w:lang w:val="sr-Cyrl-CS"/>
              </w:rPr>
              <w:t>Смањење ризика од штетног дејства вода</w:t>
            </w:r>
          </w:p>
        </w:tc>
      </w:tr>
      <w:tr w:rsidR="009C5677" w:rsidRPr="0039084F" w:rsidTr="00922CE2">
        <w:trPr>
          <w:jc w:val="center"/>
        </w:trPr>
        <w:tc>
          <w:tcPr>
            <w:tcW w:w="0" w:type="auto"/>
            <w:gridSpan w:val="7"/>
            <w:shd w:val="clear" w:color="auto" w:fill="DEEAF6"/>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922CE2">
        <w:trPr>
          <w:jc w:val="center"/>
        </w:trPr>
        <w:tc>
          <w:tcPr>
            <w:tcW w:w="0" w:type="auto"/>
            <w:shd w:val="clear" w:color="auto" w:fill="EEECE1"/>
            <w:vAlign w:val="center"/>
          </w:tcPr>
          <w:p w:rsidR="009C5677" w:rsidRPr="0039084F" w:rsidRDefault="009C5677" w:rsidP="002079B3">
            <w:pPr>
              <w:jc w:val="center"/>
              <w:rPr>
                <w:lang w:val="sr-Cyrl-CS"/>
              </w:rPr>
            </w:pPr>
            <w:r w:rsidRPr="0039084F">
              <w:rPr>
                <w:lang w:val="sr-Cyrl-CS"/>
              </w:rPr>
              <w:t>Показатељ (и) на нивоу oпштег циља (показатељ eфекта)</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Јединица мере</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Циљaна вредност у последњој години АП</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Последња година важења АП</w:t>
            </w:r>
          </w:p>
        </w:tc>
      </w:tr>
      <w:tr w:rsidR="009C5677" w:rsidRPr="0039084F" w:rsidTr="00922CE2">
        <w:trPr>
          <w:jc w:val="center"/>
        </w:trPr>
        <w:tc>
          <w:tcPr>
            <w:tcW w:w="0" w:type="auto"/>
            <w:vAlign w:val="center"/>
          </w:tcPr>
          <w:p w:rsidR="009C5677" w:rsidRPr="0039084F" w:rsidRDefault="009C5677" w:rsidP="002079B3">
            <w:pPr>
              <w:jc w:val="center"/>
              <w:rPr>
                <w:lang w:val="sr-Cyrl-CS"/>
              </w:rPr>
            </w:pPr>
            <w:r w:rsidRPr="0039084F">
              <w:rPr>
                <w:lang w:val="sr-Cyrl-CS"/>
              </w:rPr>
              <w:t>Проценат уложених средстава у одржавање система за заштиту од поплава, ерозије и бујица у односу на пројектоване потребе у складу са нормативима</w:t>
            </w:r>
          </w:p>
        </w:tc>
        <w:tc>
          <w:tcPr>
            <w:tcW w:w="0" w:type="auto"/>
            <w:vAlign w:val="center"/>
          </w:tcPr>
          <w:p w:rsidR="009C5677" w:rsidRPr="0039084F" w:rsidRDefault="009C5677" w:rsidP="002079B3">
            <w:pPr>
              <w:jc w:val="center"/>
              <w:rPr>
                <w:lang w:val="sr-Cyrl-CS"/>
              </w:rPr>
            </w:pPr>
            <w:r w:rsidRPr="0039084F">
              <w:rPr>
                <w:lang w:val="sr-Cyrl-CS"/>
              </w:rPr>
              <w:t>%</w:t>
            </w:r>
          </w:p>
        </w:tc>
        <w:tc>
          <w:tcPr>
            <w:tcW w:w="0" w:type="auto"/>
            <w:vAlign w:val="center"/>
          </w:tcPr>
          <w:p w:rsidR="009C5677" w:rsidRPr="0039084F" w:rsidRDefault="009C5677" w:rsidP="002079B3">
            <w:pPr>
              <w:jc w:val="center"/>
              <w:rPr>
                <w:lang w:val="sr-Cyrl-CS"/>
              </w:rPr>
            </w:pPr>
            <w:r w:rsidRPr="0039084F">
              <w:rPr>
                <w:lang w:val="sr-Cyrl-CS"/>
              </w:rPr>
              <w:t>Годишњи програми</w:t>
            </w:r>
          </w:p>
          <w:p w:rsidR="009C5677" w:rsidRPr="0039084F" w:rsidRDefault="009C5677" w:rsidP="002079B3">
            <w:pPr>
              <w:jc w:val="center"/>
              <w:rPr>
                <w:lang w:val="sr-Cyrl-CS"/>
              </w:rPr>
            </w:pPr>
            <w:r w:rsidRPr="0039084F">
              <w:rPr>
                <w:lang w:val="sr-Cyrl-CS"/>
              </w:rPr>
              <w:t>РДВ и ПСПВШ</w:t>
            </w:r>
          </w:p>
        </w:tc>
        <w:tc>
          <w:tcPr>
            <w:tcW w:w="0" w:type="auto"/>
            <w:vAlign w:val="center"/>
          </w:tcPr>
          <w:p w:rsidR="009C5677" w:rsidRPr="0039084F" w:rsidRDefault="009C5677" w:rsidP="002079B3">
            <w:pPr>
              <w:jc w:val="center"/>
              <w:rPr>
                <w:lang w:val="sr-Cyrl-CS"/>
              </w:rPr>
            </w:pPr>
            <w:r w:rsidRPr="0039084F">
              <w:rPr>
                <w:lang w:val="sr-Cyrl-CS"/>
              </w:rPr>
              <w:t>41 %</w:t>
            </w:r>
          </w:p>
        </w:tc>
        <w:tc>
          <w:tcPr>
            <w:tcW w:w="0" w:type="auto"/>
            <w:vAlign w:val="center"/>
          </w:tcPr>
          <w:p w:rsidR="009C5677" w:rsidRPr="0039084F" w:rsidRDefault="009C5677" w:rsidP="002079B3">
            <w:pPr>
              <w:jc w:val="center"/>
              <w:rPr>
                <w:lang w:val="sr-Cyrl-CS"/>
              </w:rPr>
            </w:pPr>
            <w:r w:rsidRPr="0039084F">
              <w:rPr>
                <w:lang w:val="sr-Cyrl-CS"/>
              </w:rPr>
              <w:t>2020.</w:t>
            </w:r>
          </w:p>
        </w:tc>
        <w:tc>
          <w:tcPr>
            <w:tcW w:w="0" w:type="auto"/>
            <w:vAlign w:val="center"/>
          </w:tcPr>
          <w:p w:rsidR="009C5677" w:rsidRPr="0039084F" w:rsidRDefault="009C5677" w:rsidP="002079B3">
            <w:pPr>
              <w:jc w:val="center"/>
              <w:rPr>
                <w:lang w:val="sr-Cyrl-CS"/>
              </w:rPr>
            </w:pPr>
            <w:r w:rsidRPr="0039084F">
              <w:rPr>
                <w:lang w:val="sr-Cyrl-CS"/>
              </w:rPr>
              <w:t>100%</w:t>
            </w:r>
          </w:p>
        </w:tc>
        <w:tc>
          <w:tcPr>
            <w:tcW w:w="0" w:type="auto"/>
            <w:vAlign w:val="center"/>
          </w:tcPr>
          <w:p w:rsidR="009C5677" w:rsidRPr="0039084F" w:rsidRDefault="009C5677" w:rsidP="002079B3">
            <w:pPr>
              <w:jc w:val="center"/>
              <w:rPr>
                <w:lang w:val="sr-Cyrl-CS"/>
              </w:rPr>
            </w:pPr>
            <w:r w:rsidRPr="0039084F">
              <w:rPr>
                <w:lang w:val="sr-Cyrl-CS"/>
              </w:rPr>
              <w:t>2023.</w:t>
            </w: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35"/>
        <w:gridCol w:w="1146"/>
        <w:gridCol w:w="2503"/>
        <w:gridCol w:w="1229"/>
        <w:gridCol w:w="971"/>
        <w:gridCol w:w="1632"/>
        <w:gridCol w:w="1632"/>
        <w:gridCol w:w="1959"/>
      </w:tblGrid>
      <w:tr w:rsidR="009C5677" w:rsidRPr="0039084F" w:rsidTr="00922CE2">
        <w:trPr>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Посебан циљ 3.1: Радови на одржавању система одбране од поплава</w:t>
            </w:r>
          </w:p>
        </w:tc>
      </w:tr>
      <w:tr w:rsidR="009C5677" w:rsidRPr="0039084F" w:rsidTr="00922CE2">
        <w:trPr>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922CE2">
        <w:trPr>
          <w:jc w:val="center"/>
        </w:trPr>
        <w:tc>
          <w:tcPr>
            <w:tcW w:w="0" w:type="auto"/>
            <w:shd w:val="clear" w:color="auto" w:fill="C6D9F1"/>
            <w:vAlign w:val="center"/>
          </w:tcPr>
          <w:p w:rsidR="009C5677" w:rsidRPr="0039084F" w:rsidRDefault="009C5677" w:rsidP="002079B3">
            <w:pPr>
              <w:jc w:val="center"/>
              <w:rPr>
                <w:lang w:val="sr-Cyrl-CS"/>
              </w:rPr>
            </w:pPr>
            <w:r w:rsidRPr="0039084F">
              <w:rPr>
                <w:lang w:val="sr-Cyrl-CS"/>
              </w:rPr>
              <w:t>Показатељ</w:t>
            </w:r>
            <w:r w:rsidR="00552D88" w:rsidRPr="0039084F">
              <w:rPr>
                <w:lang w:val="sr-Cyrl-CS"/>
              </w:rPr>
              <w:t xml:space="preserve"> </w:t>
            </w:r>
            <w:r w:rsidRPr="0039084F">
              <w:rPr>
                <w:lang w:val="sr-Cyrl-CS"/>
              </w:rPr>
              <w:t>(и) на нивоу посебног циља (показатељ исхода)</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Јединица мере</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Циљана вредност у 2021. години</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Циљана вредност у 2022. години</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Циљана вредн</w:t>
            </w:r>
            <w:r w:rsidR="00C36D90" w:rsidRPr="0039084F">
              <w:rPr>
                <w:lang w:val="sr-Cyrl-CS"/>
              </w:rPr>
              <w:t>о</w:t>
            </w:r>
            <w:r w:rsidRPr="0039084F">
              <w:rPr>
                <w:lang w:val="sr-Cyrl-CS"/>
              </w:rPr>
              <w:t>ст у последњој години АП</w:t>
            </w:r>
          </w:p>
        </w:tc>
      </w:tr>
      <w:tr w:rsidR="009C5677" w:rsidRPr="0039084F" w:rsidTr="00922CE2">
        <w:trPr>
          <w:jc w:val="center"/>
        </w:trPr>
        <w:tc>
          <w:tcPr>
            <w:tcW w:w="0" w:type="auto"/>
            <w:vAlign w:val="center"/>
          </w:tcPr>
          <w:p w:rsidR="009C5677" w:rsidRPr="0039084F" w:rsidRDefault="009C5677" w:rsidP="008733F3">
            <w:pPr>
              <w:pStyle w:val="CommentText"/>
              <w:rPr>
                <w:lang w:val="sr-Cyrl-CS"/>
              </w:rPr>
            </w:pPr>
            <w:r w:rsidRPr="0039084F">
              <w:rPr>
                <w:lang w:val="sr-Cyrl-CS"/>
              </w:rPr>
              <w:t>Проценат уложених средстава у редовне радове на одржавању система за заштиту од поплава, ерозије и бујица у односу на пројектоване потребе</w:t>
            </w:r>
          </w:p>
        </w:tc>
        <w:tc>
          <w:tcPr>
            <w:tcW w:w="0" w:type="auto"/>
            <w:vAlign w:val="center"/>
          </w:tcPr>
          <w:p w:rsidR="009C5677" w:rsidRPr="0039084F" w:rsidRDefault="009C5677" w:rsidP="00653E4C">
            <w:pPr>
              <w:jc w:val="center"/>
              <w:rPr>
                <w:lang w:val="sr-Cyrl-CS"/>
              </w:rPr>
            </w:pPr>
            <w:r w:rsidRPr="0039084F">
              <w:rPr>
                <w:lang w:val="sr-Cyrl-CS"/>
              </w:rPr>
              <w:t>%</w:t>
            </w:r>
          </w:p>
        </w:tc>
        <w:tc>
          <w:tcPr>
            <w:tcW w:w="0" w:type="auto"/>
            <w:vAlign w:val="center"/>
          </w:tcPr>
          <w:p w:rsidR="009C5677" w:rsidRPr="0039084F" w:rsidRDefault="009C5677" w:rsidP="002079B3">
            <w:pPr>
              <w:jc w:val="center"/>
              <w:rPr>
                <w:lang w:val="sr-Cyrl-CS"/>
              </w:rPr>
            </w:pPr>
            <w:r w:rsidRPr="0039084F">
              <w:rPr>
                <w:lang w:val="sr-Cyrl-CS"/>
              </w:rPr>
              <w:t xml:space="preserve">ЈВП СВ, ЈВП </w:t>
            </w:r>
            <w:r w:rsidR="00012764" w:rsidRPr="0039084F">
              <w:rPr>
                <w:lang w:val="sr-Cyrl-CS"/>
              </w:rPr>
              <w:t>ВВ</w:t>
            </w:r>
          </w:p>
          <w:p w:rsidR="009C5677" w:rsidRPr="0039084F" w:rsidRDefault="009C5677" w:rsidP="002079B3">
            <w:pPr>
              <w:jc w:val="center"/>
              <w:rPr>
                <w:lang w:val="sr-Cyrl-CS"/>
              </w:rPr>
            </w:pPr>
            <w:r w:rsidRPr="0039084F">
              <w:rPr>
                <w:lang w:val="sr-Cyrl-CS"/>
              </w:rPr>
              <w:t>(Извештаји о стању водних објеката за заштиту од поплава)</w:t>
            </w:r>
          </w:p>
        </w:tc>
        <w:tc>
          <w:tcPr>
            <w:tcW w:w="0" w:type="auto"/>
            <w:vAlign w:val="center"/>
          </w:tcPr>
          <w:p w:rsidR="009C5677" w:rsidRPr="0039084F" w:rsidRDefault="009C5677" w:rsidP="002079B3">
            <w:pPr>
              <w:jc w:val="center"/>
              <w:rPr>
                <w:lang w:val="sr-Cyrl-CS"/>
              </w:rPr>
            </w:pPr>
            <w:r w:rsidRPr="0039084F">
              <w:rPr>
                <w:lang w:val="sr-Cyrl-CS"/>
              </w:rPr>
              <w:t>41 %</w:t>
            </w:r>
          </w:p>
        </w:tc>
        <w:tc>
          <w:tcPr>
            <w:tcW w:w="0" w:type="auto"/>
            <w:vAlign w:val="center"/>
          </w:tcPr>
          <w:p w:rsidR="009C5677" w:rsidRPr="0039084F" w:rsidRDefault="009C5677" w:rsidP="002079B3">
            <w:pPr>
              <w:jc w:val="center"/>
              <w:rPr>
                <w:lang w:val="sr-Cyrl-CS"/>
              </w:rPr>
            </w:pPr>
            <w:r w:rsidRPr="0039084F">
              <w:rPr>
                <w:lang w:val="sr-Cyrl-CS"/>
              </w:rPr>
              <w:t>2020.</w:t>
            </w:r>
          </w:p>
        </w:tc>
        <w:tc>
          <w:tcPr>
            <w:tcW w:w="0" w:type="auto"/>
            <w:vAlign w:val="center"/>
          </w:tcPr>
          <w:p w:rsidR="009C5677" w:rsidRPr="0039084F" w:rsidRDefault="009C5677" w:rsidP="002079B3">
            <w:pPr>
              <w:jc w:val="center"/>
              <w:rPr>
                <w:lang w:val="sr-Cyrl-CS"/>
              </w:rPr>
            </w:pPr>
            <w:r w:rsidRPr="0039084F">
              <w:rPr>
                <w:lang w:val="sr-Cyrl-CS"/>
              </w:rPr>
              <w:t>60%</w:t>
            </w:r>
          </w:p>
        </w:tc>
        <w:tc>
          <w:tcPr>
            <w:tcW w:w="0" w:type="auto"/>
            <w:vAlign w:val="center"/>
          </w:tcPr>
          <w:p w:rsidR="009C5677" w:rsidRPr="0039084F" w:rsidRDefault="009C5677" w:rsidP="002079B3">
            <w:pPr>
              <w:jc w:val="center"/>
              <w:rPr>
                <w:lang w:val="sr-Cyrl-CS"/>
              </w:rPr>
            </w:pPr>
            <w:r w:rsidRPr="0039084F">
              <w:rPr>
                <w:lang w:val="sr-Cyrl-CS"/>
              </w:rPr>
              <w:t>80%</w:t>
            </w:r>
          </w:p>
        </w:tc>
        <w:tc>
          <w:tcPr>
            <w:tcW w:w="0" w:type="auto"/>
            <w:vAlign w:val="center"/>
          </w:tcPr>
          <w:p w:rsidR="009C5677" w:rsidRPr="0039084F" w:rsidRDefault="009C5677" w:rsidP="002079B3">
            <w:pPr>
              <w:jc w:val="center"/>
              <w:rPr>
                <w:lang w:val="sr-Cyrl-CS"/>
              </w:rPr>
            </w:pPr>
            <w:r w:rsidRPr="0039084F">
              <w:rPr>
                <w:lang w:val="sr-Cyrl-CS"/>
              </w:rPr>
              <w:t>100%</w:t>
            </w: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5"/>
        <w:gridCol w:w="1166"/>
        <w:gridCol w:w="2295"/>
        <w:gridCol w:w="1368"/>
        <w:gridCol w:w="994"/>
        <w:gridCol w:w="1827"/>
        <w:gridCol w:w="1891"/>
        <w:gridCol w:w="2171"/>
      </w:tblGrid>
      <w:tr w:rsidR="009C5677" w:rsidRPr="0039084F" w:rsidTr="00922CE2">
        <w:trPr>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Мера 3.1.1: Редовно одржавање система одбране од поплава и посебни радови</w:t>
            </w:r>
          </w:p>
        </w:tc>
      </w:tr>
      <w:tr w:rsidR="009C5677" w:rsidRPr="0039084F" w:rsidTr="00922CE2">
        <w:trPr>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922CE2">
        <w:trPr>
          <w:jc w:val="center"/>
        </w:trPr>
        <w:tc>
          <w:tcPr>
            <w:tcW w:w="0" w:type="auto"/>
            <w:gridSpan w:val="3"/>
            <w:shd w:val="clear" w:color="auto" w:fill="F7CAAC"/>
            <w:vAlign w:val="center"/>
          </w:tcPr>
          <w:p w:rsidR="009C5677" w:rsidRPr="0039084F" w:rsidRDefault="009C5677" w:rsidP="008733F3">
            <w:pPr>
              <w:rPr>
                <w:lang w:val="sr-Cyrl-CS"/>
              </w:rPr>
            </w:pPr>
            <w:r w:rsidRPr="0039084F">
              <w:rPr>
                <w:lang w:val="sr-Cyrl-CS"/>
              </w:rPr>
              <w:t>Период спровођења: од 2021. до 2023.године</w:t>
            </w:r>
          </w:p>
        </w:tc>
        <w:tc>
          <w:tcPr>
            <w:tcW w:w="0" w:type="auto"/>
            <w:gridSpan w:val="5"/>
            <w:shd w:val="clear" w:color="auto" w:fill="F7CAAC"/>
            <w:vAlign w:val="center"/>
          </w:tcPr>
          <w:p w:rsidR="009C5677" w:rsidRPr="0039084F" w:rsidRDefault="009C5677" w:rsidP="008733F3">
            <w:pPr>
              <w:rPr>
                <w:lang w:val="sr-Cyrl-CS"/>
              </w:rPr>
            </w:pPr>
            <w:r w:rsidRPr="0039084F">
              <w:rPr>
                <w:lang w:val="sr-Cyrl-CS"/>
              </w:rPr>
              <w:t>Тип мере: обезбеђење добара и пружање услуга у планском систему</w:t>
            </w:r>
          </w:p>
        </w:tc>
      </w:tr>
      <w:tr w:rsidR="0062450B" w:rsidRPr="0039084F" w:rsidTr="00922CE2">
        <w:trPr>
          <w:jc w:val="center"/>
        </w:trPr>
        <w:tc>
          <w:tcPr>
            <w:tcW w:w="0" w:type="auto"/>
            <w:shd w:val="clear" w:color="auto" w:fill="EEECE1"/>
            <w:vAlign w:val="center"/>
          </w:tcPr>
          <w:p w:rsidR="009C5677" w:rsidRPr="0039084F" w:rsidRDefault="009C5677" w:rsidP="002079B3">
            <w:pPr>
              <w:jc w:val="center"/>
              <w:rPr>
                <w:lang w:val="sr-Cyrl-CS"/>
              </w:rPr>
            </w:pPr>
            <w:r w:rsidRPr="0039084F">
              <w:rPr>
                <w:lang w:val="sr-Cyrl-CS"/>
              </w:rPr>
              <w:t>Показатељ</w:t>
            </w:r>
            <w:r w:rsidR="00E1080E" w:rsidRPr="0039084F">
              <w:rPr>
                <w:lang w:val="sr-Cyrl-CS"/>
              </w:rPr>
              <w:t xml:space="preserve"> </w:t>
            </w:r>
            <w:r w:rsidRPr="0039084F">
              <w:rPr>
                <w:lang w:val="sr-Cyrl-CS"/>
              </w:rPr>
              <w:t>(и) на нивоу мере (показатељ резултата)</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Јединица мере</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2021. години</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2022. години</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w:t>
            </w:r>
            <w:r w:rsidR="00C36D90" w:rsidRPr="0039084F">
              <w:rPr>
                <w:lang w:val="sr-Cyrl-CS"/>
              </w:rPr>
              <w:t>о</w:t>
            </w:r>
            <w:r w:rsidRPr="0039084F">
              <w:rPr>
                <w:lang w:val="sr-Cyrl-CS"/>
              </w:rPr>
              <w:t>ст у последњој години АП</w:t>
            </w:r>
          </w:p>
        </w:tc>
      </w:tr>
      <w:tr w:rsidR="0062450B" w:rsidRPr="0039084F" w:rsidTr="00922CE2">
        <w:trPr>
          <w:jc w:val="center"/>
        </w:trPr>
        <w:tc>
          <w:tcPr>
            <w:tcW w:w="0" w:type="auto"/>
            <w:vAlign w:val="center"/>
          </w:tcPr>
          <w:p w:rsidR="009C5677" w:rsidRPr="0039084F" w:rsidRDefault="009C5677" w:rsidP="008733F3">
            <w:pPr>
              <w:rPr>
                <w:lang w:val="sr-Cyrl-CS"/>
              </w:rPr>
            </w:pPr>
            <w:r w:rsidRPr="0039084F">
              <w:rPr>
                <w:lang w:val="sr-Cyrl-CS"/>
              </w:rPr>
              <w:t xml:space="preserve">Проценат реализације извршених радова од планираних на годишњем нивоу на територији </w:t>
            </w:r>
            <w:r w:rsidR="0062450B" w:rsidRPr="0039084F">
              <w:rPr>
                <w:lang w:val="sr-Cyrl-CS"/>
              </w:rPr>
              <w:t xml:space="preserve">Републике </w:t>
            </w:r>
            <w:r w:rsidRPr="0039084F">
              <w:rPr>
                <w:lang w:val="sr-Cyrl-CS"/>
              </w:rPr>
              <w:t>Србије</w:t>
            </w:r>
            <w:r w:rsidR="00181EC8" w:rsidRPr="0039084F">
              <w:rPr>
                <w:lang w:val="sr-Cyrl-CS"/>
              </w:rPr>
              <w:t>*</w:t>
            </w:r>
          </w:p>
        </w:tc>
        <w:tc>
          <w:tcPr>
            <w:tcW w:w="0" w:type="auto"/>
            <w:vAlign w:val="center"/>
          </w:tcPr>
          <w:p w:rsidR="009C5677" w:rsidRPr="0039084F" w:rsidRDefault="005A17F2" w:rsidP="00181EC8">
            <w:pPr>
              <w:jc w:val="center"/>
              <w:rPr>
                <w:lang w:val="sr-Cyrl-CS"/>
              </w:rPr>
            </w:pPr>
            <w:r w:rsidRPr="0039084F">
              <w:rPr>
                <w:lang w:val="sr-Cyrl-CS"/>
              </w:rPr>
              <w:t>%</w:t>
            </w:r>
          </w:p>
        </w:tc>
        <w:tc>
          <w:tcPr>
            <w:tcW w:w="0" w:type="auto"/>
            <w:vAlign w:val="center"/>
          </w:tcPr>
          <w:p w:rsidR="009C5677" w:rsidRPr="0039084F" w:rsidRDefault="009C5677" w:rsidP="002079B3">
            <w:pPr>
              <w:jc w:val="center"/>
              <w:rPr>
                <w:lang w:val="sr-Cyrl-CS"/>
              </w:rPr>
            </w:pPr>
            <w:r w:rsidRPr="0039084F">
              <w:rPr>
                <w:lang w:val="sr-Cyrl-CS"/>
              </w:rPr>
              <w:t>РДВ, ПСПВШ</w:t>
            </w:r>
          </w:p>
          <w:p w:rsidR="009C5677" w:rsidRPr="0039084F" w:rsidRDefault="009C5677" w:rsidP="002079B3">
            <w:pPr>
              <w:jc w:val="center"/>
              <w:rPr>
                <w:lang w:val="sr-Cyrl-CS"/>
              </w:rPr>
            </w:pPr>
            <w:r w:rsidRPr="0039084F">
              <w:rPr>
                <w:lang w:val="sr-Cyrl-CS"/>
              </w:rPr>
              <w:t>Извештаји надлежних ЈВП /из Програма радова</w:t>
            </w:r>
          </w:p>
        </w:tc>
        <w:tc>
          <w:tcPr>
            <w:tcW w:w="0" w:type="auto"/>
            <w:vAlign w:val="center"/>
          </w:tcPr>
          <w:p w:rsidR="009C5677" w:rsidRPr="0039084F" w:rsidRDefault="009C5677" w:rsidP="002079B3">
            <w:pPr>
              <w:jc w:val="center"/>
              <w:rPr>
                <w:lang w:val="sr-Cyrl-CS"/>
              </w:rPr>
            </w:pPr>
            <w:r w:rsidRPr="0039084F">
              <w:rPr>
                <w:lang w:val="sr-Cyrl-CS"/>
              </w:rPr>
              <w:t>41 %</w:t>
            </w:r>
          </w:p>
          <w:p w:rsidR="009C5677" w:rsidRPr="0039084F" w:rsidRDefault="00181EC8" w:rsidP="002079B3">
            <w:pPr>
              <w:jc w:val="center"/>
              <w:rPr>
                <w:lang w:val="sr-Cyrl-CS"/>
              </w:rPr>
            </w:pPr>
            <w:r w:rsidRPr="0039084F">
              <w:rPr>
                <w:lang w:val="sr-Cyrl-CS"/>
              </w:rPr>
              <w:t>(</w:t>
            </w:r>
            <w:r w:rsidR="009C5677" w:rsidRPr="0039084F">
              <w:rPr>
                <w:lang w:val="sr-Cyrl-CS"/>
              </w:rPr>
              <w:t>3.750.000</w:t>
            </w:r>
            <w:r w:rsidRPr="0039084F">
              <w:rPr>
                <w:lang w:val="sr-Cyrl-CS"/>
              </w:rPr>
              <w:t>)</w:t>
            </w:r>
          </w:p>
        </w:tc>
        <w:tc>
          <w:tcPr>
            <w:tcW w:w="0" w:type="auto"/>
            <w:vAlign w:val="center"/>
          </w:tcPr>
          <w:p w:rsidR="009C5677" w:rsidRPr="0039084F" w:rsidRDefault="009C5677" w:rsidP="002079B3">
            <w:pPr>
              <w:jc w:val="center"/>
              <w:rPr>
                <w:lang w:val="sr-Cyrl-CS"/>
              </w:rPr>
            </w:pPr>
            <w:r w:rsidRPr="0039084F">
              <w:rPr>
                <w:lang w:val="sr-Cyrl-CS"/>
              </w:rPr>
              <w:t>2020.</w:t>
            </w:r>
          </w:p>
        </w:tc>
        <w:tc>
          <w:tcPr>
            <w:tcW w:w="0" w:type="auto"/>
            <w:vAlign w:val="center"/>
          </w:tcPr>
          <w:p w:rsidR="009C5677" w:rsidRPr="0039084F" w:rsidRDefault="009C5677" w:rsidP="002079B3">
            <w:pPr>
              <w:jc w:val="center"/>
              <w:rPr>
                <w:lang w:val="sr-Cyrl-CS"/>
              </w:rPr>
            </w:pPr>
            <w:r w:rsidRPr="0039084F">
              <w:rPr>
                <w:lang w:val="sr-Cyrl-CS"/>
              </w:rPr>
              <w:t>60%</w:t>
            </w:r>
          </w:p>
          <w:p w:rsidR="009C5677" w:rsidRPr="0039084F" w:rsidRDefault="00181EC8" w:rsidP="002079B3">
            <w:pPr>
              <w:jc w:val="center"/>
              <w:rPr>
                <w:lang w:val="sr-Cyrl-CS"/>
              </w:rPr>
            </w:pPr>
            <w:r w:rsidRPr="0039084F">
              <w:rPr>
                <w:lang w:val="sr-Cyrl-CS"/>
              </w:rPr>
              <w:t>(</w:t>
            </w:r>
            <w:r w:rsidR="009C5677" w:rsidRPr="0039084F">
              <w:rPr>
                <w:lang w:val="sr-Cyrl-CS"/>
              </w:rPr>
              <w:t>9.300.000</w:t>
            </w:r>
            <w:r w:rsidRPr="0039084F">
              <w:rPr>
                <w:lang w:val="sr-Cyrl-CS"/>
              </w:rPr>
              <w:t>)</w:t>
            </w:r>
          </w:p>
        </w:tc>
        <w:tc>
          <w:tcPr>
            <w:tcW w:w="0" w:type="auto"/>
            <w:vAlign w:val="center"/>
          </w:tcPr>
          <w:p w:rsidR="009C5677" w:rsidRPr="0039084F" w:rsidRDefault="009C5677" w:rsidP="002079B3">
            <w:pPr>
              <w:jc w:val="center"/>
              <w:rPr>
                <w:lang w:val="sr-Cyrl-CS"/>
              </w:rPr>
            </w:pPr>
            <w:r w:rsidRPr="0039084F">
              <w:rPr>
                <w:lang w:val="sr-Cyrl-CS"/>
              </w:rPr>
              <w:t>80%</w:t>
            </w:r>
          </w:p>
          <w:p w:rsidR="009C5677" w:rsidRPr="0039084F" w:rsidRDefault="00181EC8" w:rsidP="002079B3">
            <w:pPr>
              <w:jc w:val="center"/>
              <w:rPr>
                <w:lang w:val="sr-Cyrl-CS"/>
              </w:rPr>
            </w:pPr>
            <w:r w:rsidRPr="0039084F">
              <w:rPr>
                <w:lang w:val="sr-Cyrl-CS"/>
              </w:rPr>
              <w:t>(</w:t>
            </w:r>
            <w:r w:rsidR="009C5677" w:rsidRPr="0039084F">
              <w:rPr>
                <w:lang w:val="sr-Cyrl-CS"/>
              </w:rPr>
              <w:t>12.400.000</w:t>
            </w:r>
            <w:r w:rsidRPr="0039084F">
              <w:rPr>
                <w:lang w:val="sr-Cyrl-CS"/>
              </w:rPr>
              <w:t>)</w:t>
            </w:r>
          </w:p>
        </w:tc>
        <w:tc>
          <w:tcPr>
            <w:tcW w:w="0" w:type="auto"/>
            <w:vAlign w:val="center"/>
          </w:tcPr>
          <w:p w:rsidR="009C5677" w:rsidRPr="0039084F" w:rsidRDefault="009C5677" w:rsidP="002079B3">
            <w:pPr>
              <w:jc w:val="center"/>
              <w:rPr>
                <w:lang w:val="sr-Cyrl-CS"/>
              </w:rPr>
            </w:pPr>
            <w:r w:rsidRPr="0039084F">
              <w:rPr>
                <w:lang w:val="sr-Cyrl-CS"/>
              </w:rPr>
              <w:t>100 %</w:t>
            </w:r>
          </w:p>
          <w:p w:rsidR="009C5677" w:rsidRPr="0039084F" w:rsidRDefault="00181EC8" w:rsidP="002079B3">
            <w:pPr>
              <w:jc w:val="center"/>
              <w:rPr>
                <w:lang w:val="sr-Cyrl-CS"/>
              </w:rPr>
            </w:pPr>
            <w:r w:rsidRPr="0039084F">
              <w:rPr>
                <w:lang w:val="sr-Cyrl-CS"/>
              </w:rPr>
              <w:t>(</w:t>
            </w:r>
            <w:r w:rsidR="009C5677" w:rsidRPr="0039084F">
              <w:rPr>
                <w:lang w:val="sr-Cyrl-CS"/>
              </w:rPr>
              <w:t>15.500.000</w:t>
            </w:r>
            <w:r w:rsidRPr="0039084F">
              <w:rPr>
                <w:lang w:val="sr-Cyrl-CS"/>
              </w:rPr>
              <w:t>)</w:t>
            </w:r>
          </w:p>
        </w:tc>
      </w:tr>
    </w:tbl>
    <w:p w:rsidR="009C5677" w:rsidRPr="0039084F" w:rsidRDefault="00181EC8" w:rsidP="00181EC8">
      <w:pPr>
        <w:rPr>
          <w:lang w:val="sr-Cyrl-CS"/>
        </w:rPr>
      </w:pPr>
      <w:r w:rsidRPr="0039084F">
        <w:rPr>
          <w:lang w:val="sr-Cyrl-CS"/>
        </w:rPr>
        <w:t>* Проценат се односи на укупно п</w:t>
      </w:r>
      <w:r w:rsidR="001C1B45" w:rsidRPr="0039084F">
        <w:rPr>
          <w:lang w:val="sr-Cyrl-CS"/>
        </w:rPr>
        <w:t>отребна улагања која износе 15.5</w:t>
      </w:r>
      <w:r w:rsidRPr="0039084F">
        <w:rPr>
          <w:lang w:val="sr-Cyrl-CS"/>
        </w:rPr>
        <w:t>00.000 дин</w:t>
      </w:r>
      <w:r w:rsidR="009B4186" w:rsidRPr="0039084F">
        <w:rPr>
          <w:lang w:val="sr-Cyrl-CS"/>
        </w:rPr>
        <w:t>.</w:t>
      </w:r>
    </w:p>
    <w:p w:rsidR="00EA3670" w:rsidRPr="0039084F" w:rsidRDefault="00EA3670">
      <w:pPr>
        <w:rPr>
          <w:lang w:val="sr-Cyrl-CS"/>
        </w:rPr>
      </w:pPr>
      <w:r w:rsidRPr="0039084F">
        <w:rPr>
          <w:lang w:val="sr-Cyrl-CS"/>
        </w:rPr>
        <w:br w:type="page"/>
      </w:r>
    </w:p>
    <w:p w:rsidR="00EA3670" w:rsidRPr="0039084F" w:rsidRDefault="00EA3670" w:rsidP="00181EC8">
      <w:pP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74"/>
        <w:gridCol w:w="6134"/>
        <w:gridCol w:w="2164"/>
        <w:gridCol w:w="2164"/>
        <w:gridCol w:w="2171"/>
      </w:tblGrid>
      <w:tr w:rsidR="009C5677" w:rsidRPr="0039084F" w:rsidTr="00A15985">
        <w:trPr>
          <w:trHeight w:val="270"/>
          <w:jc w:val="center"/>
        </w:trPr>
        <w:tc>
          <w:tcPr>
            <w:tcW w:w="1054" w:type="pct"/>
            <w:vMerge w:val="restart"/>
            <w:shd w:val="clear" w:color="auto" w:fill="A8D08D"/>
            <w:vAlign w:val="center"/>
          </w:tcPr>
          <w:p w:rsidR="009C5677" w:rsidRPr="0039084F" w:rsidRDefault="009C5677" w:rsidP="002079B3">
            <w:pPr>
              <w:jc w:val="center"/>
              <w:rPr>
                <w:lang w:val="sr-Cyrl-CS"/>
              </w:rPr>
            </w:pPr>
            <w:r w:rsidRPr="0039084F">
              <w:rPr>
                <w:lang w:val="sr-Cyrl-CS"/>
              </w:rPr>
              <w:t>Извор финансирања мере</w:t>
            </w:r>
          </w:p>
        </w:tc>
        <w:tc>
          <w:tcPr>
            <w:tcW w:w="1916" w:type="pct"/>
            <w:vMerge w:val="restart"/>
            <w:shd w:val="clear" w:color="auto" w:fill="A8D08D"/>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2030" w:type="pct"/>
            <w:gridSpan w:val="3"/>
            <w:shd w:val="clear" w:color="auto" w:fill="A8D08D"/>
            <w:vAlign w:val="center"/>
          </w:tcPr>
          <w:p w:rsidR="009C5677" w:rsidRPr="0039084F" w:rsidRDefault="009C5677" w:rsidP="002079B3">
            <w:pPr>
              <w:jc w:val="center"/>
              <w:rPr>
                <w:lang w:val="sr-Cyrl-CS"/>
              </w:rPr>
            </w:pPr>
            <w:r w:rsidRPr="0039084F">
              <w:rPr>
                <w:lang w:val="sr-Cyrl-CS"/>
              </w:rPr>
              <w:t>Укупна процењена финансијска средства у 000 дин</w:t>
            </w:r>
          </w:p>
        </w:tc>
      </w:tr>
      <w:tr w:rsidR="009C5677" w:rsidRPr="0039084F" w:rsidTr="00EA3670">
        <w:trPr>
          <w:trHeight w:val="270"/>
          <w:jc w:val="center"/>
        </w:trPr>
        <w:tc>
          <w:tcPr>
            <w:tcW w:w="1054" w:type="pct"/>
            <w:vMerge/>
            <w:shd w:val="clear" w:color="auto" w:fill="A8D08D"/>
            <w:vAlign w:val="center"/>
          </w:tcPr>
          <w:p w:rsidR="009C5677" w:rsidRPr="0039084F" w:rsidRDefault="009C5677" w:rsidP="002079B3">
            <w:pPr>
              <w:jc w:val="center"/>
              <w:rPr>
                <w:lang w:val="sr-Cyrl-CS"/>
              </w:rPr>
            </w:pPr>
          </w:p>
        </w:tc>
        <w:tc>
          <w:tcPr>
            <w:tcW w:w="1916" w:type="pct"/>
            <w:vMerge/>
            <w:shd w:val="clear" w:color="auto" w:fill="A8D08D"/>
            <w:vAlign w:val="center"/>
          </w:tcPr>
          <w:p w:rsidR="009C5677" w:rsidRPr="0039084F" w:rsidRDefault="009C5677" w:rsidP="002079B3">
            <w:pPr>
              <w:jc w:val="center"/>
              <w:rPr>
                <w:lang w:val="sr-Cyrl-CS"/>
              </w:rPr>
            </w:pPr>
          </w:p>
        </w:tc>
        <w:tc>
          <w:tcPr>
            <w:tcW w:w="676" w:type="pct"/>
            <w:shd w:val="clear" w:color="auto" w:fill="A8D08D"/>
            <w:vAlign w:val="center"/>
          </w:tcPr>
          <w:p w:rsidR="009C5677" w:rsidRPr="0039084F" w:rsidRDefault="009C5677" w:rsidP="002079B3">
            <w:pPr>
              <w:jc w:val="center"/>
              <w:rPr>
                <w:lang w:val="sr-Cyrl-CS"/>
              </w:rPr>
            </w:pPr>
            <w:r w:rsidRPr="0039084F">
              <w:rPr>
                <w:lang w:val="sr-Cyrl-CS"/>
              </w:rPr>
              <w:t>У 2021. години</w:t>
            </w:r>
          </w:p>
        </w:tc>
        <w:tc>
          <w:tcPr>
            <w:tcW w:w="676" w:type="pct"/>
            <w:shd w:val="clear" w:color="auto" w:fill="A8D08D"/>
            <w:vAlign w:val="center"/>
          </w:tcPr>
          <w:p w:rsidR="009C5677" w:rsidRPr="0039084F" w:rsidRDefault="009C5677" w:rsidP="002079B3">
            <w:pPr>
              <w:jc w:val="center"/>
              <w:rPr>
                <w:lang w:val="sr-Cyrl-CS"/>
              </w:rPr>
            </w:pPr>
            <w:r w:rsidRPr="0039084F">
              <w:rPr>
                <w:lang w:val="sr-Cyrl-CS"/>
              </w:rPr>
              <w:t>У 2022. години</w:t>
            </w:r>
          </w:p>
        </w:tc>
        <w:tc>
          <w:tcPr>
            <w:tcW w:w="678" w:type="pct"/>
            <w:shd w:val="clear" w:color="auto" w:fill="A8D08D"/>
            <w:vAlign w:val="center"/>
          </w:tcPr>
          <w:p w:rsidR="009C5677" w:rsidRPr="0039084F" w:rsidRDefault="009C5677" w:rsidP="002079B3">
            <w:pPr>
              <w:jc w:val="center"/>
              <w:rPr>
                <w:lang w:val="sr-Cyrl-CS"/>
              </w:rPr>
            </w:pPr>
            <w:r w:rsidRPr="0039084F">
              <w:rPr>
                <w:lang w:val="sr-Cyrl-CS"/>
              </w:rPr>
              <w:t>У 2023. години</w:t>
            </w:r>
          </w:p>
        </w:tc>
      </w:tr>
      <w:tr w:rsidR="003A11E9" w:rsidRPr="0039084F" w:rsidTr="00EA3670">
        <w:trPr>
          <w:trHeight w:val="62"/>
          <w:jc w:val="center"/>
        </w:trPr>
        <w:tc>
          <w:tcPr>
            <w:tcW w:w="1054" w:type="pct"/>
            <w:shd w:val="clear" w:color="auto" w:fill="FFFFFF"/>
            <w:vAlign w:val="center"/>
          </w:tcPr>
          <w:p w:rsidR="003A11E9" w:rsidRPr="0039084F" w:rsidRDefault="003A11E9" w:rsidP="003A11E9">
            <w:pPr>
              <w:jc w:val="center"/>
              <w:rPr>
                <w:lang w:val="sr-Cyrl-CS"/>
              </w:rPr>
            </w:pPr>
            <w:r w:rsidRPr="0039084F">
              <w:rPr>
                <w:lang w:val="sr-Cyrl-CS"/>
              </w:rPr>
              <w:t>01 – Приходи из буџета РС</w:t>
            </w:r>
          </w:p>
        </w:tc>
        <w:tc>
          <w:tcPr>
            <w:tcW w:w="1916" w:type="pct"/>
            <w:shd w:val="clear" w:color="auto" w:fill="FFFFFF"/>
            <w:vAlign w:val="center"/>
          </w:tcPr>
          <w:p w:rsidR="003A11E9" w:rsidRPr="0039084F" w:rsidRDefault="003A11E9" w:rsidP="003A11E9">
            <w:pPr>
              <w:jc w:val="center"/>
              <w:rPr>
                <w:lang w:val="sr-Cyrl-CS"/>
              </w:rPr>
            </w:pPr>
            <w:r w:rsidRPr="0039084F">
              <w:rPr>
                <w:lang w:val="sr-Cyrl-CS"/>
              </w:rPr>
              <w:t xml:space="preserve">Глава 24.3, Програм 0401, </w:t>
            </w:r>
            <w:r w:rsidR="008F37EC" w:rsidRPr="0039084F">
              <w:rPr>
                <w:lang w:val="sr-Cyrl-CS"/>
              </w:rPr>
              <w:t xml:space="preserve">Функција 630, </w:t>
            </w:r>
            <w:r w:rsidRPr="0039084F">
              <w:rPr>
                <w:lang w:val="sr-Cyrl-CS"/>
              </w:rPr>
              <w:t>Програмска активност 0004</w:t>
            </w:r>
          </w:p>
        </w:tc>
        <w:tc>
          <w:tcPr>
            <w:tcW w:w="676" w:type="pct"/>
            <w:vAlign w:val="center"/>
          </w:tcPr>
          <w:p w:rsidR="003A11E9" w:rsidRPr="0039084F" w:rsidRDefault="003A11E9" w:rsidP="003A11E9">
            <w:pPr>
              <w:jc w:val="center"/>
              <w:rPr>
                <w:lang w:val="sr-Cyrl-CS"/>
              </w:rPr>
            </w:pPr>
            <w:r w:rsidRPr="0039084F">
              <w:rPr>
                <w:lang w:val="sr-Cyrl-CS"/>
              </w:rPr>
              <w:t>1.676.596</w:t>
            </w:r>
          </w:p>
        </w:tc>
        <w:tc>
          <w:tcPr>
            <w:tcW w:w="676" w:type="pct"/>
            <w:vAlign w:val="center"/>
          </w:tcPr>
          <w:p w:rsidR="003A11E9" w:rsidRPr="0039084F" w:rsidRDefault="003A11E9" w:rsidP="003A11E9">
            <w:pPr>
              <w:jc w:val="center"/>
              <w:rPr>
                <w:lang w:val="sr-Cyrl-CS"/>
              </w:rPr>
            </w:pPr>
            <w:r w:rsidRPr="0039084F">
              <w:rPr>
                <w:lang w:val="sr-Cyrl-CS"/>
              </w:rPr>
              <w:t>1.211.468</w:t>
            </w:r>
          </w:p>
        </w:tc>
        <w:tc>
          <w:tcPr>
            <w:tcW w:w="678" w:type="pct"/>
            <w:vAlign w:val="center"/>
          </w:tcPr>
          <w:p w:rsidR="003A11E9" w:rsidRPr="0039084F" w:rsidRDefault="003A11E9" w:rsidP="003A11E9">
            <w:pPr>
              <w:jc w:val="center"/>
              <w:rPr>
                <w:lang w:val="sr-Cyrl-CS"/>
              </w:rPr>
            </w:pPr>
            <w:r w:rsidRPr="0039084F">
              <w:rPr>
                <w:lang w:val="sr-Cyrl-CS"/>
              </w:rPr>
              <w:t>1.234.590</w:t>
            </w:r>
          </w:p>
        </w:tc>
      </w:tr>
      <w:tr w:rsidR="003A11E9" w:rsidRPr="0039084F" w:rsidTr="00EA3670">
        <w:trPr>
          <w:trHeight w:val="62"/>
          <w:jc w:val="center"/>
        </w:trPr>
        <w:tc>
          <w:tcPr>
            <w:tcW w:w="1054" w:type="pct"/>
            <w:shd w:val="clear" w:color="auto" w:fill="FFFFFF"/>
            <w:vAlign w:val="center"/>
          </w:tcPr>
          <w:p w:rsidR="003A11E9" w:rsidRPr="0039084F" w:rsidRDefault="00B865EC" w:rsidP="00B865EC">
            <w:pPr>
              <w:jc w:val="center"/>
              <w:rPr>
                <w:lang w:val="sr-Cyrl-CS"/>
              </w:rPr>
            </w:pPr>
            <w:r w:rsidRPr="0039084F">
              <w:rPr>
                <w:lang w:val="sr-Cyrl-CS"/>
              </w:rPr>
              <w:t>Приходи из б</w:t>
            </w:r>
            <w:r w:rsidR="003A11E9" w:rsidRPr="0039084F">
              <w:rPr>
                <w:lang w:val="sr-Cyrl-CS"/>
              </w:rPr>
              <w:t>уџет</w:t>
            </w:r>
            <w:r w:rsidRPr="0039084F">
              <w:rPr>
                <w:lang w:val="sr-Cyrl-CS"/>
              </w:rPr>
              <w:t>а</w:t>
            </w:r>
            <w:r w:rsidR="003A11E9" w:rsidRPr="0039084F">
              <w:rPr>
                <w:lang w:val="sr-Cyrl-CS"/>
              </w:rPr>
              <w:t xml:space="preserve"> АПВ</w:t>
            </w:r>
          </w:p>
        </w:tc>
        <w:tc>
          <w:tcPr>
            <w:tcW w:w="1916" w:type="pct"/>
            <w:shd w:val="clear" w:color="auto" w:fill="FFFFFF"/>
            <w:vAlign w:val="center"/>
          </w:tcPr>
          <w:p w:rsidR="003A11E9" w:rsidRPr="0039084F" w:rsidRDefault="00794A9B" w:rsidP="003A11E9">
            <w:pPr>
              <w:jc w:val="center"/>
              <w:rPr>
                <w:lang w:val="sr-Cyrl-CS"/>
              </w:rPr>
            </w:pPr>
            <w:r w:rsidRPr="0039084F">
              <w:rPr>
                <w:lang w:val="sr-Cyrl-CS"/>
              </w:rPr>
              <w:t>/</w:t>
            </w:r>
          </w:p>
        </w:tc>
        <w:tc>
          <w:tcPr>
            <w:tcW w:w="676" w:type="pct"/>
            <w:vAlign w:val="center"/>
          </w:tcPr>
          <w:p w:rsidR="003A11E9" w:rsidRPr="0039084F" w:rsidRDefault="003A11E9" w:rsidP="003A11E9">
            <w:pPr>
              <w:jc w:val="center"/>
              <w:rPr>
                <w:lang w:val="sr-Cyrl-CS"/>
              </w:rPr>
            </w:pPr>
            <w:r w:rsidRPr="0039084F">
              <w:rPr>
                <w:lang w:val="sr-Cyrl-CS"/>
              </w:rPr>
              <w:t>320.000</w:t>
            </w:r>
          </w:p>
        </w:tc>
        <w:tc>
          <w:tcPr>
            <w:tcW w:w="676" w:type="pct"/>
            <w:vAlign w:val="center"/>
          </w:tcPr>
          <w:p w:rsidR="003A11E9" w:rsidRPr="0039084F" w:rsidRDefault="003A11E9" w:rsidP="003A11E9">
            <w:pPr>
              <w:jc w:val="center"/>
              <w:rPr>
                <w:lang w:val="sr-Cyrl-CS"/>
              </w:rPr>
            </w:pPr>
            <w:r w:rsidRPr="0039084F">
              <w:rPr>
                <w:lang w:val="sr-Cyrl-CS"/>
              </w:rPr>
              <w:t>500.000</w:t>
            </w:r>
          </w:p>
        </w:tc>
        <w:tc>
          <w:tcPr>
            <w:tcW w:w="678" w:type="pct"/>
            <w:vAlign w:val="center"/>
          </w:tcPr>
          <w:p w:rsidR="003A11E9" w:rsidRPr="0039084F" w:rsidRDefault="003A11E9" w:rsidP="003A11E9">
            <w:pPr>
              <w:jc w:val="center"/>
              <w:rPr>
                <w:lang w:val="sr-Cyrl-CS"/>
              </w:rPr>
            </w:pPr>
            <w:r w:rsidRPr="0039084F">
              <w:rPr>
                <w:lang w:val="sr-Cyrl-CS"/>
              </w:rPr>
              <w:t>600.000</w:t>
            </w: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96"/>
        <w:gridCol w:w="1324"/>
        <w:gridCol w:w="1602"/>
        <w:gridCol w:w="1292"/>
        <w:gridCol w:w="2251"/>
        <w:gridCol w:w="1531"/>
        <w:gridCol w:w="1993"/>
        <w:gridCol w:w="1140"/>
        <w:gridCol w:w="1139"/>
        <w:gridCol w:w="1139"/>
      </w:tblGrid>
      <w:tr w:rsidR="002A2116" w:rsidRPr="0039084F" w:rsidTr="00001EA2">
        <w:trPr>
          <w:trHeight w:val="140"/>
          <w:jc w:val="center"/>
        </w:trPr>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Назив активности:</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Орган који спроводи активност</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Oргани партнери у спровођењу активности</w:t>
            </w:r>
          </w:p>
        </w:tc>
        <w:tc>
          <w:tcPr>
            <w:tcW w:w="1292" w:type="dxa"/>
            <w:vMerge w:val="restart"/>
            <w:shd w:val="clear" w:color="auto" w:fill="FFF2CC"/>
            <w:vAlign w:val="center"/>
          </w:tcPr>
          <w:p w:rsidR="009C5677" w:rsidRPr="0039084F" w:rsidRDefault="009C5677" w:rsidP="002079B3">
            <w:pPr>
              <w:jc w:val="center"/>
              <w:rPr>
                <w:lang w:val="sr-Cyrl-CS"/>
              </w:rPr>
            </w:pPr>
            <w:r w:rsidRPr="0039084F">
              <w:rPr>
                <w:lang w:val="sr-Cyrl-CS"/>
              </w:rPr>
              <w:t>Рок за завршетак активности</w:t>
            </w:r>
          </w:p>
        </w:tc>
        <w:tc>
          <w:tcPr>
            <w:tcW w:w="2251" w:type="dxa"/>
            <w:vMerge w:val="restart"/>
            <w:shd w:val="clear" w:color="auto" w:fill="FFF2CC"/>
            <w:vAlign w:val="center"/>
          </w:tcPr>
          <w:p w:rsidR="009C5677" w:rsidRPr="0039084F" w:rsidRDefault="009C5677" w:rsidP="002079B3">
            <w:pPr>
              <w:jc w:val="center"/>
              <w:rPr>
                <w:lang w:val="sr-Cyrl-CS"/>
              </w:rPr>
            </w:pPr>
            <w:r w:rsidRPr="0039084F">
              <w:rPr>
                <w:lang w:val="sr-Cyrl-CS"/>
              </w:rPr>
              <w:t>Показатељи учинка и циљана вредност</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Извор финансирања</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0" w:type="auto"/>
            <w:gridSpan w:val="3"/>
            <w:shd w:val="clear" w:color="auto" w:fill="FFF2CC"/>
            <w:vAlign w:val="center"/>
          </w:tcPr>
          <w:p w:rsidR="009C5677" w:rsidRPr="0039084F" w:rsidRDefault="009C5677" w:rsidP="002079B3">
            <w:pPr>
              <w:jc w:val="center"/>
              <w:rPr>
                <w:lang w:val="sr-Cyrl-CS"/>
              </w:rPr>
            </w:pPr>
            <w:r w:rsidRPr="0039084F">
              <w:rPr>
                <w:lang w:val="sr-Cyrl-CS"/>
              </w:rPr>
              <w:t>Укупна процењена финансијска средства по изворима у 000 дин.</w:t>
            </w:r>
          </w:p>
        </w:tc>
      </w:tr>
      <w:tr w:rsidR="002A2116" w:rsidRPr="0039084F" w:rsidTr="00001EA2">
        <w:trPr>
          <w:trHeight w:val="436"/>
          <w:jc w:val="center"/>
        </w:trPr>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1292" w:type="dxa"/>
            <w:vMerge/>
            <w:shd w:val="clear" w:color="auto" w:fill="FFF2CC"/>
            <w:vAlign w:val="center"/>
          </w:tcPr>
          <w:p w:rsidR="009C5677" w:rsidRPr="0039084F" w:rsidRDefault="009C5677" w:rsidP="002079B3">
            <w:pPr>
              <w:jc w:val="center"/>
              <w:rPr>
                <w:lang w:val="sr-Cyrl-CS"/>
              </w:rPr>
            </w:pPr>
          </w:p>
        </w:tc>
        <w:tc>
          <w:tcPr>
            <w:tcW w:w="2251" w:type="dxa"/>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2021.</w:t>
            </w: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2022.</w:t>
            </w: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2023.</w:t>
            </w:r>
          </w:p>
        </w:tc>
      </w:tr>
      <w:tr w:rsidR="0071136B" w:rsidRPr="0039084F" w:rsidTr="00706A0F">
        <w:trPr>
          <w:trHeight w:val="1610"/>
          <w:jc w:val="center"/>
        </w:trPr>
        <w:tc>
          <w:tcPr>
            <w:tcW w:w="0" w:type="auto"/>
            <w:vAlign w:val="center"/>
          </w:tcPr>
          <w:p w:rsidR="0071136B" w:rsidRPr="0039084F" w:rsidRDefault="0071136B" w:rsidP="008733F3">
            <w:pPr>
              <w:rPr>
                <w:lang w:val="sr-Cyrl-CS"/>
              </w:rPr>
            </w:pPr>
            <w:r w:rsidRPr="0039084F">
              <w:rPr>
                <w:lang w:val="sr-Cyrl-CS"/>
              </w:rPr>
              <w:t xml:space="preserve">3.1.1.1. </w:t>
            </w:r>
            <w:bookmarkStart w:id="25" w:name="_Hlk69233746"/>
            <w:r w:rsidRPr="0039084F">
              <w:rPr>
                <w:lang w:val="sr-Cyrl-CS"/>
              </w:rPr>
              <w:t>Редовни радови на одржавању водних објеката у систему заштите од поплава на територији надлежности ЈВП СВ</w:t>
            </w:r>
            <w:bookmarkEnd w:id="25"/>
          </w:p>
        </w:tc>
        <w:tc>
          <w:tcPr>
            <w:tcW w:w="0" w:type="auto"/>
            <w:vAlign w:val="center"/>
          </w:tcPr>
          <w:p w:rsidR="0071136B" w:rsidRPr="0039084F" w:rsidRDefault="0071136B" w:rsidP="002079B3">
            <w:pPr>
              <w:jc w:val="center"/>
              <w:rPr>
                <w:lang w:val="sr-Cyrl-CS"/>
              </w:rPr>
            </w:pPr>
            <w:r w:rsidRPr="0039084F">
              <w:rPr>
                <w:lang w:val="sr-Cyrl-CS"/>
              </w:rPr>
              <w:t>ЈВП СВ</w:t>
            </w:r>
          </w:p>
        </w:tc>
        <w:tc>
          <w:tcPr>
            <w:tcW w:w="0" w:type="auto"/>
            <w:vAlign w:val="center"/>
          </w:tcPr>
          <w:p w:rsidR="0071136B" w:rsidRPr="0039084F" w:rsidRDefault="0071136B" w:rsidP="002079B3">
            <w:pPr>
              <w:jc w:val="center"/>
              <w:rPr>
                <w:lang w:val="sr-Cyrl-CS"/>
              </w:rPr>
            </w:pPr>
            <w:r w:rsidRPr="0039084F">
              <w:rPr>
                <w:lang w:val="sr-Cyrl-CS"/>
              </w:rPr>
              <w:t>МФ, РДВ</w:t>
            </w:r>
          </w:p>
        </w:tc>
        <w:tc>
          <w:tcPr>
            <w:tcW w:w="1292" w:type="dxa"/>
            <w:vAlign w:val="center"/>
          </w:tcPr>
          <w:p w:rsidR="0071136B" w:rsidRPr="0039084F" w:rsidRDefault="0071136B" w:rsidP="002079B3">
            <w:pPr>
              <w:jc w:val="center"/>
              <w:rPr>
                <w:lang w:val="sr-Cyrl-CS"/>
              </w:rPr>
            </w:pPr>
            <w:r w:rsidRPr="0039084F">
              <w:rPr>
                <w:lang w:val="sr-Cyrl-CS"/>
              </w:rPr>
              <w:t>На годишњем нивоу</w:t>
            </w:r>
          </w:p>
        </w:tc>
        <w:tc>
          <w:tcPr>
            <w:tcW w:w="2251" w:type="dxa"/>
            <w:vAlign w:val="center"/>
          </w:tcPr>
          <w:p w:rsidR="0071136B" w:rsidRPr="0039084F" w:rsidRDefault="0071136B" w:rsidP="002079B3">
            <w:pPr>
              <w:jc w:val="center"/>
              <w:rPr>
                <w:lang w:val="sr-Cyrl-CS"/>
              </w:rPr>
            </w:pPr>
            <w:r w:rsidRPr="0039084F">
              <w:rPr>
                <w:lang w:val="sr-Cyrl-CS"/>
              </w:rPr>
              <w:t>% уложених средстава на годишњем нивоу/ потребно улагање изражено у динарима:</w:t>
            </w:r>
          </w:p>
          <w:p w:rsidR="0071136B" w:rsidRPr="0039084F" w:rsidRDefault="0071136B" w:rsidP="009F7873">
            <w:pPr>
              <w:jc w:val="center"/>
              <w:rPr>
                <w:strike/>
                <w:lang w:val="sr-Cyrl-CS"/>
              </w:rPr>
            </w:pPr>
            <w:r w:rsidRPr="0039084F">
              <w:rPr>
                <w:lang w:val="sr-Cyrl-CS"/>
              </w:rPr>
              <w:t>2021: 60% / 6.300.000</w:t>
            </w:r>
          </w:p>
          <w:p w:rsidR="0071136B" w:rsidRPr="0039084F" w:rsidRDefault="0071136B" w:rsidP="009F7873">
            <w:pPr>
              <w:jc w:val="center"/>
              <w:rPr>
                <w:strike/>
                <w:lang w:val="sr-Cyrl-CS"/>
              </w:rPr>
            </w:pPr>
            <w:r w:rsidRPr="0039084F">
              <w:rPr>
                <w:lang w:val="sr-Cyrl-CS"/>
              </w:rPr>
              <w:t>2022: 80% / 8.400.000</w:t>
            </w:r>
          </w:p>
          <w:p w:rsidR="0071136B" w:rsidRPr="0039084F" w:rsidRDefault="0071136B" w:rsidP="009F7873">
            <w:pPr>
              <w:jc w:val="center"/>
              <w:rPr>
                <w:strike/>
                <w:lang w:val="sr-Cyrl-CS"/>
              </w:rPr>
            </w:pPr>
            <w:r w:rsidRPr="0039084F">
              <w:rPr>
                <w:lang w:val="sr-Cyrl-CS"/>
              </w:rPr>
              <w:t>2023: 100%/ 10.500.000</w:t>
            </w:r>
          </w:p>
        </w:tc>
        <w:tc>
          <w:tcPr>
            <w:tcW w:w="0" w:type="auto"/>
            <w:vAlign w:val="center"/>
          </w:tcPr>
          <w:p w:rsidR="0071136B" w:rsidRPr="0039084F" w:rsidRDefault="0071136B" w:rsidP="002079B3">
            <w:pPr>
              <w:jc w:val="center"/>
              <w:rPr>
                <w:lang w:val="sr-Cyrl-CS"/>
              </w:rPr>
            </w:pPr>
            <w:r w:rsidRPr="0039084F">
              <w:rPr>
                <w:lang w:val="sr-Cyrl-CS"/>
              </w:rPr>
              <w:t>01 – Приходи из буџета РС</w:t>
            </w:r>
          </w:p>
        </w:tc>
        <w:tc>
          <w:tcPr>
            <w:tcW w:w="0" w:type="auto"/>
            <w:vAlign w:val="center"/>
          </w:tcPr>
          <w:p w:rsidR="0071136B" w:rsidRPr="0039084F" w:rsidRDefault="0071136B" w:rsidP="002079B3">
            <w:pPr>
              <w:jc w:val="center"/>
              <w:rPr>
                <w:lang w:val="sr-Cyrl-CS"/>
              </w:rPr>
            </w:pPr>
            <w:r w:rsidRPr="0039084F">
              <w:rPr>
                <w:lang w:val="sr-Cyrl-CS"/>
              </w:rPr>
              <w:t>Глава 24.3, Програм 0401, Функција 630, Програмска активност 0004</w:t>
            </w:r>
          </w:p>
        </w:tc>
        <w:tc>
          <w:tcPr>
            <w:tcW w:w="0" w:type="auto"/>
            <w:vAlign w:val="center"/>
          </w:tcPr>
          <w:p w:rsidR="0071136B" w:rsidRPr="0039084F" w:rsidRDefault="0071136B" w:rsidP="002079B3">
            <w:pPr>
              <w:jc w:val="center"/>
              <w:rPr>
                <w:lang w:val="sr-Cyrl-CS"/>
              </w:rPr>
            </w:pPr>
            <w:r w:rsidRPr="0039084F">
              <w:rPr>
                <w:lang w:val="sr-Cyrl-CS"/>
              </w:rPr>
              <w:t>1.676.596</w:t>
            </w:r>
          </w:p>
        </w:tc>
        <w:tc>
          <w:tcPr>
            <w:tcW w:w="0" w:type="auto"/>
            <w:vAlign w:val="center"/>
          </w:tcPr>
          <w:p w:rsidR="0071136B" w:rsidRPr="0039084F" w:rsidRDefault="0071136B" w:rsidP="002079B3">
            <w:pPr>
              <w:jc w:val="center"/>
              <w:rPr>
                <w:lang w:val="sr-Cyrl-CS"/>
              </w:rPr>
            </w:pPr>
            <w:r w:rsidRPr="0039084F">
              <w:rPr>
                <w:lang w:val="sr-Cyrl-CS"/>
              </w:rPr>
              <w:t>1.211.468</w:t>
            </w:r>
          </w:p>
        </w:tc>
        <w:tc>
          <w:tcPr>
            <w:tcW w:w="0" w:type="auto"/>
            <w:vAlign w:val="center"/>
          </w:tcPr>
          <w:p w:rsidR="0071136B" w:rsidRPr="0039084F" w:rsidRDefault="0071136B" w:rsidP="002079B3">
            <w:pPr>
              <w:jc w:val="center"/>
              <w:rPr>
                <w:lang w:val="sr-Cyrl-CS"/>
              </w:rPr>
            </w:pPr>
            <w:r w:rsidRPr="0039084F">
              <w:rPr>
                <w:lang w:val="sr-Cyrl-CS"/>
              </w:rPr>
              <w:t>1.234.590</w:t>
            </w:r>
          </w:p>
        </w:tc>
      </w:tr>
      <w:tr w:rsidR="00A15985" w:rsidRPr="0039084F" w:rsidTr="00706A0F">
        <w:trPr>
          <w:trHeight w:val="1615"/>
          <w:jc w:val="center"/>
        </w:trPr>
        <w:tc>
          <w:tcPr>
            <w:tcW w:w="0" w:type="auto"/>
            <w:vAlign w:val="center"/>
          </w:tcPr>
          <w:p w:rsidR="00A15985" w:rsidRPr="0039084F" w:rsidRDefault="00A15985" w:rsidP="008733F3">
            <w:pPr>
              <w:rPr>
                <w:lang w:val="sr-Cyrl-CS"/>
              </w:rPr>
            </w:pPr>
            <w:r w:rsidRPr="0039084F">
              <w:rPr>
                <w:lang w:val="sr-Cyrl-CS"/>
              </w:rPr>
              <w:t>3.1.1.2. Редовни радови на одржавању водних објеката у систему заштите од поплава на територији надлежности ЈВП ВВ</w:t>
            </w:r>
          </w:p>
        </w:tc>
        <w:tc>
          <w:tcPr>
            <w:tcW w:w="0" w:type="auto"/>
            <w:vAlign w:val="center"/>
          </w:tcPr>
          <w:p w:rsidR="00A15985" w:rsidRPr="0039084F" w:rsidRDefault="00A15985" w:rsidP="002079B3">
            <w:pPr>
              <w:jc w:val="center"/>
              <w:rPr>
                <w:lang w:val="sr-Cyrl-CS"/>
              </w:rPr>
            </w:pPr>
            <w:r w:rsidRPr="0039084F">
              <w:rPr>
                <w:lang w:val="sr-Cyrl-CS"/>
              </w:rPr>
              <w:t>ЈВП ВВ</w:t>
            </w:r>
          </w:p>
        </w:tc>
        <w:tc>
          <w:tcPr>
            <w:tcW w:w="0" w:type="auto"/>
            <w:vAlign w:val="center"/>
          </w:tcPr>
          <w:p w:rsidR="00A15985" w:rsidRPr="0039084F" w:rsidRDefault="00A15985" w:rsidP="002079B3">
            <w:pPr>
              <w:jc w:val="center"/>
              <w:rPr>
                <w:lang w:val="sr-Cyrl-CS"/>
              </w:rPr>
            </w:pPr>
            <w:r w:rsidRPr="0039084F">
              <w:rPr>
                <w:lang w:val="sr-Cyrl-CS"/>
              </w:rPr>
              <w:t>МФ, ПСПВШ</w:t>
            </w:r>
          </w:p>
        </w:tc>
        <w:tc>
          <w:tcPr>
            <w:tcW w:w="1292" w:type="dxa"/>
            <w:vAlign w:val="center"/>
          </w:tcPr>
          <w:p w:rsidR="00A15985" w:rsidRPr="0039084F" w:rsidRDefault="00A15985" w:rsidP="002079B3">
            <w:pPr>
              <w:jc w:val="center"/>
              <w:rPr>
                <w:lang w:val="sr-Cyrl-CS"/>
              </w:rPr>
            </w:pPr>
            <w:r w:rsidRPr="0039084F">
              <w:rPr>
                <w:lang w:val="sr-Cyrl-CS"/>
              </w:rPr>
              <w:t>На годишњем нивоу</w:t>
            </w:r>
          </w:p>
        </w:tc>
        <w:tc>
          <w:tcPr>
            <w:tcW w:w="2251" w:type="dxa"/>
            <w:vAlign w:val="center"/>
          </w:tcPr>
          <w:p w:rsidR="00A15985" w:rsidRPr="0039084F" w:rsidRDefault="00A15985" w:rsidP="002079B3">
            <w:pPr>
              <w:jc w:val="center"/>
              <w:rPr>
                <w:lang w:val="sr-Cyrl-CS"/>
              </w:rPr>
            </w:pPr>
            <w:r w:rsidRPr="0039084F">
              <w:rPr>
                <w:lang w:val="sr-Cyrl-CS"/>
              </w:rPr>
              <w:t>% уложених средстава на годишњем нивоу/ потребно улагање изражено у динарима</w:t>
            </w:r>
          </w:p>
          <w:p w:rsidR="00A15985" w:rsidRPr="0039084F" w:rsidRDefault="00A15985" w:rsidP="009F7873">
            <w:pPr>
              <w:jc w:val="center"/>
              <w:rPr>
                <w:strike/>
                <w:lang w:val="sr-Cyrl-CS"/>
              </w:rPr>
            </w:pPr>
            <w:r w:rsidRPr="0039084F">
              <w:rPr>
                <w:lang w:val="sr-Cyrl-CS"/>
              </w:rPr>
              <w:t>2021: 60% / 3.000.000</w:t>
            </w:r>
          </w:p>
          <w:p w:rsidR="00A15985" w:rsidRPr="0039084F" w:rsidRDefault="00A15985" w:rsidP="009F7873">
            <w:pPr>
              <w:jc w:val="center"/>
              <w:rPr>
                <w:strike/>
                <w:lang w:val="sr-Cyrl-CS"/>
              </w:rPr>
            </w:pPr>
            <w:r w:rsidRPr="0039084F">
              <w:rPr>
                <w:lang w:val="sr-Cyrl-CS"/>
              </w:rPr>
              <w:t>2022: 80% / 4.000.000</w:t>
            </w:r>
          </w:p>
          <w:p w:rsidR="00A15985" w:rsidRPr="0039084F" w:rsidRDefault="00A15985" w:rsidP="009F7873">
            <w:pPr>
              <w:jc w:val="center"/>
              <w:rPr>
                <w:lang w:val="sr-Cyrl-CS"/>
              </w:rPr>
            </w:pPr>
            <w:r w:rsidRPr="0039084F">
              <w:rPr>
                <w:lang w:val="sr-Cyrl-CS"/>
              </w:rPr>
              <w:t>2023: 100%/ 5.000.000</w:t>
            </w:r>
          </w:p>
        </w:tc>
        <w:tc>
          <w:tcPr>
            <w:tcW w:w="0" w:type="auto"/>
            <w:vAlign w:val="center"/>
          </w:tcPr>
          <w:p w:rsidR="00A15985" w:rsidRPr="0039084F" w:rsidRDefault="00A15985" w:rsidP="002A2116">
            <w:pPr>
              <w:jc w:val="center"/>
              <w:rPr>
                <w:lang w:val="sr-Cyrl-CS"/>
              </w:rPr>
            </w:pPr>
            <w:r w:rsidRPr="0039084F">
              <w:rPr>
                <w:lang w:val="sr-Cyrl-CS"/>
              </w:rPr>
              <w:t>Приходи из буџета АПВ</w:t>
            </w:r>
          </w:p>
        </w:tc>
        <w:tc>
          <w:tcPr>
            <w:tcW w:w="0" w:type="auto"/>
            <w:vAlign w:val="center"/>
          </w:tcPr>
          <w:p w:rsidR="00A15985" w:rsidRPr="0039084F" w:rsidRDefault="00EB74E4" w:rsidP="002079B3">
            <w:pPr>
              <w:jc w:val="center"/>
              <w:rPr>
                <w:lang w:val="sr-Cyrl-CS"/>
              </w:rPr>
            </w:pPr>
            <w:r w:rsidRPr="0039084F">
              <w:rPr>
                <w:lang w:val="sr-Cyrl-CS"/>
              </w:rPr>
              <w:t>/</w:t>
            </w:r>
          </w:p>
        </w:tc>
        <w:tc>
          <w:tcPr>
            <w:tcW w:w="0" w:type="auto"/>
            <w:vAlign w:val="center"/>
          </w:tcPr>
          <w:p w:rsidR="00A15985" w:rsidRPr="0039084F" w:rsidRDefault="00A15985" w:rsidP="005A01C5">
            <w:pPr>
              <w:jc w:val="center"/>
              <w:rPr>
                <w:lang w:val="sr-Cyrl-CS"/>
              </w:rPr>
            </w:pPr>
            <w:r w:rsidRPr="0039084F">
              <w:rPr>
                <w:lang w:val="sr-Cyrl-CS"/>
              </w:rPr>
              <w:t>320.000</w:t>
            </w:r>
          </w:p>
        </w:tc>
        <w:tc>
          <w:tcPr>
            <w:tcW w:w="0" w:type="auto"/>
            <w:vAlign w:val="center"/>
          </w:tcPr>
          <w:p w:rsidR="00A15985" w:rsidRPr="0039084F" w:rsidRDefault="00A15985" w:rsidP="002079B3">
            <w:pPr>
              <w:jc w:val="center"/>
              <w:rPr>
                <w:lang w:val="sr-Cyrl-CS"/>
              </w:rPr>
            </w:pPr>
            <w:r w:rsidRPr="0039084F">
              <w:rPr>
                <w:lang w:val="sr-Cyrl-CS"/>
              </w:rPr>
              <w:t>500.000</w:t>
            </w:r>
          </w:p>
        </w:tc>
        <w:tc>
          <w:tcPr>
            <w:tcW w:w="0" w:type="auto"/>
            <w:vAlign w:val="center"/>
          </w:tcPr>
          <w:p w:rsidR="00A15985" w:rsidRPr="0039084F" w:rsidRDefault="00A15985" w:rsidP="002079B3">
            <w:pPr>
              <w:jc w:val="center"/>
              <w:rPr>
                <w:lang w:val="sr-Cyrl-CS"/>
              </w:rPr>
            </w:pPr>
            <w:r w:rsidRPr="0039084F">
              <w:rPr>
                <w:lang w:val="sr-Cyrl-CS"/>
              </w:rPr>
              <w:t>600.000</w:t>
            </w: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18"/>
        <w:gridCol w:w="1158"/>
        <w:gridCol w:w="2607"/>
        <w:gridCol w:w="1248"/>
        <w:gridCol w:w="984"/>
        <w:gridCol w:w="1683"/>
        <w:gridCol w:w="1683"/>
        <w:gridCol w:w="2026"/>
      </w:tblGrid>
      <w:tr w:rsidR="009C5677" w:rsidRPr="0039084F" w:rsidTr="00922CE2">
        <w:trPr>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Посебан циљ 3.2: Развијен систем одбране од поплава</w:t>
            </w:r>
          </w:p>
        </w:tc>
      </w:tr>
      <w:tr w:rsidR="009C5677" w:rsidRPr="0039084F" w:rsidTr="00922CE2">
        <w:trPr>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922CE2">
        <w:trPr>
          <w:jc w:val="center"/>
        </w:trPr>
        <w:tc>
          <w:tcPr>
            <w:tcW w:w="0" w:type="auto"/>
            <w:shd w:val="clear" w:color="auto" w:fill="C6D9F1"/>
            <w:vAlign w:val="center"/>
          </w:tcPr>
          <w:p w:rsidR="009C5677" w:rsidRPr="0039084F" w:rsidRDefault="009C5677" w:rsidP="002079B3">
            <w:pPr>
              <w:jc w:val="center"/>
              <w:rPr>
                <w:lang w:val="sr-Cyrl-CS"/>
              </w:rPr>
            </w:pPr>
            <w:r w:rsidRPr="0039084F">
              <w:rPr>
                <w:lang w:val="sr-Cyrl-CS"/>
              </w:rPr>
              <w:t>Показатељ</w:t>
            </w:r>
            <w:r w:rsidR="00A87236" w:rsidRPr="0039084F">
              <w:rPr>
                <w:lang w:val="sr-Cyrl-CS"/>
              </w:rPr>
              <w:t xml:space="preserve"> </w:t>
            </w:r>
            <w:r w:rsidRPr="0039084F">
              <w:rPr>
                <w:lang w:val="sr-Cyrl-CS"/>
              </w:rPr>
              <w:t>(и) на нивоу посебног циља (показатељ исхода)</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Јединица мере</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Циљана вредност у 2021. години</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Циљана вредност у 2022. години</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Циљана вреднoст у последњој години АП</w:t>
            </w:r>
          </w:p>
        </w:tc>
      </w:tr>
      <w:tr w:rsidR="009C5677" w:rsidRPr="0039084F" w:rsidTr="00922CE2">
        <w:trPr>
          <w:jc w:val="center"/>
        </w:trPr>
        <w:tc>
          <w:tcPr>
            <w:tcW w:w="0" w:type="auto"/>
            <w:vAlign w:val="center"/>
          </w:tcPr>
          <w:p w:rsidR="009C5677" w:rsidRPr="0039084F" w:rsidRDefault="009C5677" w:rsidP="008733F3">
            <w:pPr>
              <w:pStyle w:val="CommentText"/>
              <w:rPr>
                <w:lang w:val="sr-Cyrl-CS"/>
              </w:rPr>
            </w:pPr>
            <w:r w:rsidRPr="0039084F">
              <w:rPr>
                <w:lang w:val="sr-Cyrl-CS"/>
              </w:rPr>
              <w:t>Проценат уложених средстава у изградњу система за заштиту од поплава, ерозије и бујица у односу на пројектоване потребе</w:t>
            </w:r>
          </w:p>
        </w:tc>
        <w:tc>
          <w:tcPr>
            <w:tcW w:w="0" w:type="auto"/>
            <w:vAlign w:val="center"/>
          </w:tcPr>
          <w:p w:rsidR="009C5677" w:rsidRPr="0039084F" w:rsidRDefault="009C5677" w:rsidP="001C1B45">
            <w:pPr>
              <w:jc w:val="center"/>
              <w:rPr>
                <w:lang w:val="sr-Cyrl-CS"/>
              </w:rPr>
            </w:pPr>
            <w:r w:rsidRPr="0039084F">
              <w:rPr>
                <w:lang w:val="sr-Cyrl-CS"/>
              </w:rPr>
              <w:t>%</w:t>
            </w:r>
          </w:p>
        </w:tc>
        <w:tc>
          <w:tcPr>
            <w:tcW w:w="0" w:type="auto"/>
            <w:vAlign w:val="center"/>
          </w:tcPr>
          <w:p w:rsidR="009C5677" w:rsidRPr="0039084F" w:rsidRDefault="009C5677" w:rsidP="002079B3">
            <w:pPr>
              <w:jc w:val="center"/>
              <w:rPr>
                <w:lang w:val="sr-Cyrl-CS"/>
              </w:rPr>
            </w:pPr>
            <w:r w:rsidRPr="0039084F">
              <w:rPr>
                <w:lang w:val="sr-Cyrl-CS"/>
              </w:rPr>
              <w:t>ЈВП СВ, ЈВП ВВ</w:t>
            </w:r>
          </w:p>
          <w:p w:rsidR="009C5677" w:rsidRPr="0039084F" w:rsidRDefault="009C5677" w:rsidP="002079B3">
            <w:pPr>
              <w:jc w:val="center"/>
              <w:rPr>
                <w:lang w:val="sr-Cyrl-CS"/>
              </w:rPr>
            </w:pPr>
            <w:r w:rsidRPr="0039084F">
              <w:rPr>
                <w:lang w:val="sr-Cyrl-CS"/>
              </w:rPr>
              <w:t>(Извештаји о стању водних објеката за заштиту од поплава)</w:t>
            </w:r>
          </w:p>
        </w:tc>
        <w:tc>
          <w:tcPr>
            <w:tcW w:w="0" w:type="auto"/>
            <w:vAlign w:val="center"/>
          </w:tcPr>
          <w:p w:rsidR="009C5677" w:rsidRPr="0039084F" w:rsidRDefault="009C5677" w:rsidP="002079B3">
            <w:pPr>
              <w:jc w:val="center"/>
              <w:rPr>
                <w:lang w:val="sr-Cyrl-CS"/>
              </w:rPr>
            </w:pPr>
            <w:r w:rsidRPr="0039084F">
              <w:rPr>
                <w:lang w:val="sr-Cyrl-CS"/>
              </w:rPr>
              <w:t>33%</w:t>
            </w:r>
          </w:p>
        </w:tc>
        <w:tc>
          <w:tcPr>
            <w:tcW w:w="0" w:type="auto"/>
            <w:vAlign w:val="center"/>
          </w:tcPr>
          <w:p w:rsidR="009C5677" w:rsidRPr="0039084F" w:rsidRDefault="009C5677" w:rsidP="002079B3">
            <w:pPr>
              <w:jc w:val="center"/>
              <w:rPr>
                <w:lang w:val="sr-Cyrl-CS"/>
              </w:rPr>
            </w:pPr>
            <w:r w:rsidRPr="0039084F">
              <w:rPr>
                <w:lang w:val="sr-Cyrl-CS"/>
              </w:rPr>
              <w:t>2019.</w:t>
            </w:r>
          </w:p>
        </w:tc>
        <w:tc>
          <w:tcPr>
            <w:tcW w:w="0" w:type="auto"/>
            <w:vAlign w:val="center"/>
          </w:tcPr>
          <w:p w:rsidR="009C5677" w:rsidRPr="0039084F" w:rsidRDefault="009C5677" w:rsidP="002079B3">
            <w:pPr>
              <w:jc w:val="center"/>
              <w:rPr>
                <w:lang w:val="sr-Cyrl-CS"/>
              </w:rPr>
            </w:pPr>
            <w:r w:rsidRPr="0039084F">
              <w:rPr>
                <w:lang w:val="sr-Cyrl-CS"/>
              </w:rPr>
              <w:t>37%</w:t>
            </w:r>
          </w:p>
        </w:tc>
        <w:tc>
          <w:tcPr>
            <w:tcW w:w="0" w:type="auto"/>
            <w:vAlign w:val="center"/>
          </w:tcPr>
          <w:p w:rsidR="009C5677" w:rsidRPr="0039084F" w:rsidRDefault="009C5677" w:rsidP="002079B3">
            <w:pPr>
              <w:jc w:val="center"/>
              <w:rPr>
                <w:lang w:val="sr-Cyrl-CS"/>
              </w:rPr>
            </w:pPr>
            <w:r w:rsidRPr="0039084F">
              <w:rPr>
                <w:lang w:val="sr-Cyrl-CS"/>
              </w:rPr>
              <w:t>42%</w:t>
            </w:r>
          </w:p>
        </w:tc>
        <w:tc>
          <w:tcPr>
            <w:tcW w:w="0" w:type="auto"/>
            <w:vAlign w:val="center"/>
          </w:tcPr>
          <w:p w:rsidR="009C5677" w:rsidRPr="0039084F" w:rsidRDefault="009C5677" w:rsidP="002079B3">
            <w:pPr>
              <w:jc w:val="center"/>
              <w:rPr>
                <w:lang w:val="sr-Cyrl-CS"/>
              </w:rPr>
            </w:pPr>
            <w:r w:rsidRPr="0039084F">
              <w:rPr>
                <w:lang w:val="sr-Cyrl-CS"/>
              </w:rPr>
              <w:t>45%</w:t>
            </w: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0"/>
        <w:gridCol w:w="1178"/>
        <w:gridCol w:w="2200"/>
        <w:gridCol w:w="1283"/>
        <w:gridCol w:w="1008"/>
        <w:gridCol w:w="1775"/>
        <w:gridCol w:w="1775"/>
        <w:gridCol w:w="2148"/>
      </w:tblGrid>
      <w:tr w:rsidR="009C5677" w:rsidRPr="0039084F" w:rsidTr="00922CE2">
        <w:trPr>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Мера 3.2.1: Изградња и реконструкција водних објеката за уређење водотока</w:t>
            </w:r>
          </w:p>
        </w:tc>
      </w:tr>
      <w:tr w:rsidR="009C5677" w:rsidRPr="0039084F" w:rsidTr="00922CE2">
        <w:trPr>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922CE2">
        <w:trPr>
          <w:jc w:val="center"/>
        </w:trPr>
        <w:tc>
          <w:tcPr>
            <w:tcW w:w="0" w:type="auto"/>
            <w:gridSpan w:val="3"/>
            <w:shd w:val="clear" w:color="auto" w:fill="F7CAAC"/>
            <w:vAlign w:val="center"/>
          </w:tcPr>
          <w:p w:rsidR="009C5677" w:rsidRPr="0039084F" w:rsidRDefault="009C5677" w:rsidP="008733F3">
            <w:pPr>
              <w:rPr>
                <w:lang w:val="sr-Cyrl-CS"/>
              </w:rPr>
            </w:pPr>
            <w:r w:rsidRPr="0039084F">
              <w:rPr>
                <w:lang w:val="sr-Cyrl-CS"/>
              </w:rPr>
              <w:t>Период спровођења: од 2021. до 2023.године</w:t>
            </w:r>
          </w:p>
        </w:tc>
        <w:tc>
          <w:tcPr>
            <w:tcW w:w="0" w:type="auto"/>
            <w:gridSpan w:val="5"/>
            <w:shd w:val="clear" w:color="auto" w:fill="F7CAAC"/>
            <w:vAlign w:val="center"/>
          </w:tcPr>
          <w:p w:rsidR="009C5677" w:rsidRPr="0039084F" w:rsidRDefault="009C5677" w:rsidP="008733F3">
            <w:pPr>
              <w:rPr>
                <w:lang w:val="sr-Cyrl-CS"/>
              </w:rPr>
            </w:pPr>
            <w:r w:rsidRPr="0039084F">
              <w:rPr>
                <w:lang w:val="sr-Cyrl-CS"/>
              </w:rPr>
              <w:t>Тип мере: обезбеђење добара и пружање услуга у планском систему</w:t>
            </w:r>
          </w:p>
        </w:tc>
      </w:tr>
      <w:tr w:rsidR="009C5677" w:rsidRPr="0039084F" w:rsidTr="00922CE2">
        <w:trPr>
          <w:trHeight w:val="605"/>
          <w:jc w:val="center"/>
        </w:trPr>
        <w:tc>
          <w:tcPr>
            <w:tcW w:w="0" w:type="auto"/>
            <w:shd w:val="clear" w:color="auto" w:fill="EEECE1"/>
            <w:vAlign w:val="center"/>
          </w:tcPr>
          <w:p w:rsidR="009C5677" w:rsidRPr="0039084F" w:rsidRDefault="009C5677" w:rsidP="002079B3">
            <w:pPr>
              <w:jc w:val="center"/>
              <w:rPr>
                <w:lang w:val="sr-Cyrl-CS"/>
              </w:rPr>
            </w:pPr>
            <w:r w:rsidRPr="0039084F">
              <w:rPr>
                <w:lang w:val="sr-Cyrl-CS"/>
              </w:rPr>
              <w:t>Показатељ на нивоу мере (показатељ резултата)</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Јединица мере</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2021. години</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2022. години</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вреднoст у последњој години АП</w:t>
            </w:r>
          </w:p>
        </w:tc>
      </w:tr>
      <w:tr w:rsidR="009C5677" w:rsidRPr="0039084F" w:rsidTr="00922CE2">
        <w:trPr>
          <w:jc w:val="center"/>
        </w:trPr>
        <w:tc>
          <w:tcPr>
            <w:tcW w:w="0" w:type="auto"/>
            <w:vAlign w:val="center"/>
          </w:tcPr>
          <w:p w:rsidR="009C5677" w:rsidRPr="0039084F" w:rsidRDefault="009C5677" w:rsidP="008733F3">
            <w:pPr>
              <w:rPr>
                <w:lang w:val="sr-Cyrl-CS"/>
              </w:rPr>
            </w:pPr>
            <w:r w:rsidRPr="0039084F">
              <w:rPr>
                <w:lang w:val="sr-Cyrl-CS"/>
              </w:rPr>
              <w:t>Завршени радови на изградњи и реконструкцији водних објеката за уређење водотока почев од 2017. године</w:t>
            </w:r>
          </w:p>
        </w:tc>
        <w:tc>
          <w:tcPr>
            <w:tcW w:w="0" w:type="auto"/>
            <w:vAlign w:val="center"/>
          </w:tcPr>
          <w:p w:rsidR="009C5677" w:rsidRPr="0039084F" w:rsidRDefault="009022D4" w:rsidP="00F412B0">
            <w:pPr>
              <w:jc w:val="center"/>
              <w:rPr>
                <w:lang w:val="sr-Cyrl-CS"/>
              </w:rPr>
            </w:pPr>
            <w:r w:rsidRPr="0039084F">
              <w:rPr>
                <w:lang w:val="sr-Cyrl-CS"/>
              </w:rPr>
              <w:t>Б</w:t>
            </w:r>
            <w:r w:rsidR="00F412B0" w:rsidRPr="0039084F">
              <w:rPr>
                <w:lang w:val="sr-Cyrl-CS"/>
              </w:rPr>
              <w:t>рој</w:t>
            </w:r>
          </w:p>
        </w:tc>
        <w:tc>
          <w:tcPr>
            <w:tcW w:w="0" w:type="auto"/>
            <w:vAlign w:val="center"/>
          </w:tcPr>
          <w:p w:rsidR="009C5677" w:rsidRPr="0039084F" w:rsidRDefault="009C5677" w:rsidP="002079B3">
            <w:pPr>
              <w:jc w:val="center"/>
              <w:rPr>
                <w:lang w:val="sr-Cyrl-CS"/>
              </w:rPr>
            </w:pPr>
            <w:r w:rsidRPr="0039084F">
              <w:rPr>
                <w:lang w:val="sr-Cyrl-CS"/>
              </w:rPr>
              <w:t>РДВ, ПСПВШ, Извештаји надлежних ЈВП</w:t>
            </w:r>
          </w:p>
        </w:tc>
        <w:tc>
          <w:tcPr>
            <w:tcW w:w="0" w:type="auto"/>
            <w:vAlign w:val="center"/>
          </w:tcPr>
          <w:p w:rsidR="009C5677" w:rsidRPr="0039084F" w:rsidRDefault="009C5677" w:rsidP="002079B3">
            <w:pPr>
              <w:jc w:val="center"/>
              <w:rPr>
                <w:lang w:val="sr-Cyrl-CS"/>
              </w:rPr>
            </w:pPr>
            <w:r w:rsidRPr="0039084F">
              <w:rPr>
                <w:lang w:val="sr-Cyrl-CS"/>
              </w:rPr>
              <w:t>19</w:t>
            </w:r>
          </w:p>
        </w:tc>
        <w:tc>
          <w:tcPr>
            <w:tcW w:w="0" w:type="auto"/>
            <w:vAlign w:val="center"/>
          </w:tcPr>
          <w:p w:rsidR="009C5677" w:rsidRPr="0039084F" w:rsidRDefault="009C5677" w:rsidP="002079B3">
            <w:pPr>
              <w:jc w:val="center"/>
              <w:rPr>
                <w:lang w:val="sr-Cyrl-CS"/>
              </w:rPr>
            </w:pPr>
            <w:r w:rsidRPr="0039084F">
              <w:rPr>
                <w:lang w:val="sr-Cyrl-CS"/>
              </w:rPr>
              <w:t>2019.</w:t>
            </w:r>
          </w:p>
        </w:tc>
        <w:tc>
          <w:tcPr>
            <w:tcW w:w="0" w:type="auto"/>
            <w:vAlign w:val="center"/>
          </w:tcPr>
          <w:p w:rsidR="009C5677" w:rsidRPr="0039084F" w:rsidRDefault="006153CD" w:rsidP="002079B3">
            <w:pPr>
              <w:jc w:val="center"/>
              <w:rPr>
                <w:lang w:val="sr-Cyrl-CS"/>
              </w:rPr>
            </w:pPr>
            <w:r w:rsidRPr="0039084F">
              <w:rPr>
                <w:lang w:val="sr-Cyrl-CS"/>
              </w:rPr>
              <w:t>21</w:t>
            </w:r>
          </w:p>
        </w:tc>
        <w:tc>
          <w:tcPr>
            <w:tcW w:w="0" w:type="auto"/>
            <w:vAlign w:val="center"/>
          </w:tcPr>
          <w:p w:rsidR="009C5677" w:rsidRPr="0039084F" w:rsidRDefault="006153CD" w:rsidP="002079B3">
            <w:pPr>
              <w:jc w:val="center"/>
              <w:rPr>
                <w:lang w:val="sr-Cyrl-CS"/>
              </w:rPr>
            </w:pPr>
            <w:r w:rsidRPr="0039084F">
              <w:rPr>
                <w:lang w:val="sr-Cyrl-CS"/>
              </w:rPr>
              <w:t>25</w:t>
            </w:r>
          </w:p>
        </w:tc>
        <w:tc>
          <w:tcPr>
            <w:tcW w:w="0" w:type="auto"/>
            <w:vAlign w:val="center"/>
          </w:tcPr>
          <w:p w:rsidR="009C5677" w:rsidRPr="0039084F" w:rsidRDefault="006153CD" w:rsidP="006153CD">
            <w:pPr>
              <w:jc w:val="center"/>
              <w:rPr>
                <w:lang w:val="sr-Cyrl-CS"/>
              </w:rPr>
            </w:pPr>
            <w:r w:rsidRPr="0039084F">
              <w:rPr>
                <w:lang w:val="sr-Cyrl-CS"/>
              </w:rPr>
              <w:t>29</w:t>
            </w:r>
          </w:p>
        </w:tc>
      </w:tr>
    </w:tbl>
    <w:p w:rsidR="000A6C13" w:rsidRPr="0039084F" w:rsidRDefault="000A6C13"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74"/>
        <w:gridCol w:w="6489"/>
        <w:gridCol w:w="2049"/>
        <w:gridCol w:w="2049"/>
        <w:gridCol w:w="2046"/>
      </w:tblGrid>
      <w:tr w:rsidR="009C5677" w:rsidRPr="0039084F" w:rsidTr="00185CE5">
        <w:trPr>
          <w:cantSplit/>
          <w:trHeight w:val="270"/>
          <w:tblHeader/>
          <w:jc w:val="center"/>
        </w:trPr>
        <w:tc>
          <w:tcPr>
            <w:tcW w:w="1054" w:type="pct"/>
            <w:vMerge w:val="restart"/>
            <w:shd w:val="clear" w:color="auto" w:fill="A8D08D"/>
            <w:vAlign w:val="center"/>
          </w:tcPr>
          <w:p w:rsidR="009C5677" w:rsidRPr="0039084F" w:rsidRDefault="009C5677" w:rsidP="002079B3">
            <w:pPr>
              <w:jc w:val="center"/>
              <w:rPr>
                <w:lang w:val="sr-Cyrl-CS"/>
              </w:rPr>
            </w:pPr>
            <w:r w:rsidRPr="0039084F">
              <w:rPr>
                <w:lang w:val="sr-Cyrl-CS"/>
              </w:rPr>
              <w:t>Извор финансирања мере</w:t>
            </w:r>
          </w:p>
        </w:tc>
        <w:tc>
          <w:tcPr>
            <w:tcW w:w="2027" w:type="pct"/>
            <w:vMerge w:val="restart"/>
            <w:shd w:val="clear" w:color="auto" w:fill="A8D08D"/>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1919" w:type="pct"/>
            <w:gridSpan w:val="3"/>
            <w:shd w:val="clear" w:color="auto" w:fill="A8D08D"/>
            <w:vAlign w:val="center"/>
          </w:tcPr>
          <w:p w:rsidR="009C5677" w:rsidRPr="0039084F" w:rsidRDefault="009C5677" w:rsidP="002079B3">
            <w:pPr>
              <w:jc w:val="center"/>
              <w:rPr>
                <w:lang w:val="sr-Cyrl-CS"/>
              </w:rPr>
            </w:pPr>
            <w:r w:rsidRPr="0039084F">
              <w:rPr>
                <w:lang w:val="sr-Cyrl-CS"/>
              </w:rPr>
              <w:t>Укупна процењена финансијска средства у 000 дин</w:t>
            </w:r>
          </w:p>
        </w:tc>
      </w:tr>
      <w:tr w:rsidR="009C5677" w:rsidRPr="0039084F" w:rsidTr="00001EA2">
        <w:trPr>
          <w:trHeight w:val="270"/>
          <w:jc w:val="center"/>
        </w:trPr>
        <w:tc>
          <w:tcPr>
            <w:tcW w:w="1054" w:type="pct"/>
            <w:vMerge/>
            <w:shd w:val="clear" w:color="auto" w:fill="A8D08D"/>
            <w:vAlign w:val="center"/>
          </w:tcPr>
          <w:p w:rsidR="009C5677" w:rsidRPr="0039084F" w:rsidRDefault="009C5677" w:rsidP="002079B3">
            <w:pPr>
              <w:jc w:val="center"/>
              <w:rPr>
                <w:lang w:val="sr-Cyrl-CS"/>
              </w:rPr>
            </w:pPr>
          </w:p>
        </w:tc>
        <w:tc>
          <w:tcPr>
            <w:tcW w:w="2027" w:type="pct"/>
            <w:vMerge/>
            <w:shd w:val="clear" w:color="auto" w:fill="A8D08D"/>
            <w:vAlign w:val="center"/>
          </w:tcPr>
          <w:p w:rsidR="009C5677" w:rsidRPr="0039084F" w:rsidRDefault="009C5677" w:rsidP="002079B3">
            <w:pPr>
              <w:jc w:val="center"/>
              <w:rPr>
                <w:lang w:val="sr-Cyrl-CS"/>
              </w:rPr>
            </w:pPr>
          </w:p>
        </w:tc>
        <w:tc>
          <w:tcPr>
            <w:tcW w:w="640" w:type="pct"/>
            <w:shd w:val="clear" w:color="auto" w:fill="A8D08D"/>
            <w:vAlign w:val="center"/>
          </w:tcPr>
          <w:p w:rsidR="009C5677" w:rsidRPr="0039084F" w:rsidRDefault="009C5677" w:rsidP="002079B3">
            <w:pPr>
              <w:jc w:val="center"/>
              <w:rPr>
                <w:lang w:val="sr-Cyrl-CS"/>
              </w:rPr>
            </w:pPr>
            <w:r w:rsidRPr="0039084F">
              <w:rPr>
                <w:lang w:val="sr-Cyrl-CS"/>
              </w:rPr>
              <w:t>У 2021. години</w:t>
            </w:r>
          </w:p>
        </w:tc>
        <w:tc>
          <w:tcPr>
            <w:tcW w:w="640" w:type="pct"/>
            <w:shd w:val="clear" w:color="auto" w:fill="A8D08D"/>
            <w:vAlign w:val="center"/>
          </w:tcPr>
          <w:p w:rsidR="009C5677" w:rsidRPr="0039084F" w:rsidRDefault="009C5677" w:rsidP="002079B3">
            <w:pPr>
              <w:jc w:val="center"/>
              <w:rPr>
                <w:lang w:val="sr-Cyrl-CS"/>
              </w:rPr>
            </w:pPr>
            <w:r w:rsidRPr="0039084F">
              <w:rPr>
                <w:lang w:val="sr-Cyrl-CS"/>
              </w:rPr>
              <w:t>У 2022. години</w:t>
            </w:r>
          </w:p>
        </w:tc>
        <w:tc>
          <w:tcPr>
            <w:tcW w:w="639" w:type="pct"/>
            <w:shd w:val="clear" w:color="auto" w:fill="A8D08D"/>
            <w:vAlign w:val="center"/>
          </w:tcPr>
          <w:p w:rsidR="009C5677" w:rsidRPr="0039084F" w:rsidRDefault="009C5677" w:rsidP="002079B3">
            <w:pPr>
              <w:jc w:val="center"/>
              <w:rPr>
                <w:lang w:val="sr-Cyrl-CS"/>
              </w:rPr>
            </w:pPr>
            <w:r w:rsidRPr="0039084F">
              <w:rPr>
                <w:lang w:val="sr-Cyrl-CS"/>
              </w:rPr>
              <w:t>У 2023. години</w:t>
            </w:r>
          </w:p>
        </w:tc>
      </w:tr>
      <w:tr w:rsidR="009C5677" w:rsidRPr="0039084F" w:rsidTr="00001EA2">
        <w:trPr>
          <w:trHeight w:val="62"/>
          <w:jc w:val="center"/>
        </w:trPr>
        <w:tc>
          <w:tcPr>
            <w:tcW w:w="1054" w:type="pct"/>
            <w:shd w:val="clear" w:color="auto" w:fill="FFFFFF"/>
            <w:vAlign w:val="center"/>
          </w:tcPr>
          <w:p w:rsidR="009C5677" w:rsidRPr="0039084F" w:rsidRDefault="00185CE5" w:rsidP="002079B3">
            <w:pPr>
              <w:jc w:val="center"/>
              <w:rPr>
                <w:lang w:val="sr-Cyrl-CS"/>
              </w:rPr>
            </w:pPr>
            <w:r w:rsidRPr="0039084F">
              <w:rPr>
                <w:lang w:val="sr-Cyrl-CS"/>
              </w:rPr>
              <w:t>01 – Приходи из буџета РС</w:t>
            </w:r>
          </w:p>
        </w:tc>
        <w:tc>
          <w:tcPr>
            <w:tcW w:w="2027" w:type="pct"/>
            <w:shd w:val="clear" w:color="auto" w:fill="FFFFFF"/>
            <w:vAlign w:val="center"/>
          </w:tcPr>
          <w:p w:rsidR="009C5677" w:rsidRPr="0039084F" w:rsidRDefault="00185CE5" w:rsidP="002079B3">
            <w:pPr>
              <w:jc w:val="center"/>
              <w:rPr>
                <w:lang w:val="sr-Cyrl-CS"/>
              </w:rPr>
            </w:pPr>
            <w:r w:rsidRPr="0039084F">
              <w:rPr>
                <w:lang w:val="sr-Cyrl-CS"/>
              </w:rPr>
              <w:t xml:space="preserve">Глава 24.3, Програм 0401, </w:t>
            </w:r>
            <w:r w:rsidR="008F37EC" w:rsidRPr="0039084F">
              <w:rPr>
                <w:lang w:val="sr-Cyrl-CS"/>
              </w:rPr>
              <w:t xml:space="preserve">Функција 630, </w:t>
            </w:r>
            <w:r w:rsidRPr="0039084F">
              <w:rPr>
                <w:lang w:val="sr-Cyrl-CS"/>
              </w:rPr>
              <w:t>Програмска активност 0004</w:t>
            </w:r>
          </w:p>
        </w:tc>
        <w:tc>
          <w:tcPr>
            <w:tcW w:w="640" w:type="pct"/>
            <w:shd w:val="clear" w:color="auto" w:fill="auto"/>
            <w:vAlign w:val="center"/>
          </w:tcPr>
          <w:p w:rsidR="009C5677" w:rsidRPr="0039084F" w:rsidRDefault="002727D5" w:rsidP="004C6133">
            <w:pPr>
              <w:jc w:val="center"/>
              <w:rPr>
                <w:lang w:val="sr-Cyrl-CS"/>
              </w:rPr>
            </w:pPr>
            <w:r w:rsidRPr="0039084F">
              <w:rPr>
                <w:lang w:val="sr-Cyrl-CS"/>
              </w:rPr>
              <w:t>124.080</w:t>
            </w:r>
            <w:r w:rsidR="00D87106" w:rsidRPr="0039084F">
              <w:rPr>
                <w:lang w:val="sr-Cyrl-CS"/>
              </w:rPr>
              <w:t xml:space="preserve"> </w:t>
            </w:r>
          </w:p>
        </w:tc>
        <w:tc>
          <w:tcPr>
            <w:tcW w:w="640" w:type="pct"/>
            <w:shd w:val="clear" w:color="auto" w:fill="auto"/>
            <w:vAlign w:val="center"/>
          </w:tcPr>
          <w:p w:rsidR="009C5677" w:rsidRPr="0039084F" w:rsidRDefault="00A65F4C" w:rsidP="002079B3">
            <w:pPr>
              <w:jc w:val="center"/>
              <w:rPr>
                <w:lang w:val="sr-Cyrl-CS"/>
              </w:rPr>
            </w:pPr>
            <w:r w:rsidRPr="0039084F">
              <w:rPr>
                <w:lang w:val="sr-Cyrl-CS"/>
              </w:rPr>
              <w:t>91.000</w:t>
            </w:r>
          </w:p>
        </w:tc>
        <w:tc>
          <w:tcPr>
            <w:tcW w:w="639" w:type="pct"/>
            <w:shd w:val="clear" w:color="auto" w:fill="auto"/>
            <w:vAlign w:val="center"/>
          </w:tcPr>
          <w:p w:rsidR="009C5677" w:rsidRPr="0039084F" w:rsidRDefault="00A65F4C" w:rsidP="002079B3">
            <w:pPr>
              <w:jc w:val="center"/>
              <w:rPr>
                <w:lang w:val="sr-Cyrl-CS"/>
              </w:rPr>
            </w:pPr>
            <w:r w:rsidRPr="0039084F">
              <w:rPr>
                <w:lang w:val="sr-Cyrl-CS"/>
              </w:rPr>
              <w:t>91.000</w:t>
            </w:r>
          </w:p>
        </w:tc>
      </w:tr>
      <w:tr w:rsidR="002B6A43" w:rsidRPr="0039084F" w:rsidTr="00001EA2">
        <w:trPr>
          <w:trHeight w:val="62"/>
          <w:jc w:val="center"/>
        </w:trPr>
        <w:tc>
          <w:tcPr>
            <w:tcW w:w="1054" w:type="pct"/>
            <w:shd w:val="clear" w:color="auto" w:fill="FFFFFF"/>
            <w:vAlign w:val="center"/>
          </w:tcPr>
          <w:p w:rsidR="002B6A43" w:rsidRPr="0039084F" w:rsidRDefault="00B865EC" w:rsidP="002B6A43">
            <w:pPr>
              <w:jc w:val="center"/>
              <w:rPr>
                <w:lang w:val="sr-Cyrl-CS"/>
              </w:rPr>
            </w:pPr>
            <w:r w:rsidRPr="0039084F">
              <w:rPr>
                <w:lang w:val="sr-Cyrl-CS"/>
              </w:rPr>
              <w:t>Приходи из буџета АПВ</w:t>
            </w:r>
          </w:p>
        </w:tc>
        <w:tc>
          <w:tcPr>
            <w:tcW w:w="2027" w:type="pct"/>
            <w:shd w:val="clear" w:color="auto" w:fill="FFFFFF"/>
            <w:vAlign w:val="center"/>
          </w:tcPr>
          <w:p w:rsidR="002B6A43" w:rsidRPr="0039084F" w:rsidRDefault="00EB74E4" w:rsidP="002B6A43">
            <w:pPr>
              <w:jc w:val="center"/>
              <w:rPr>
                <w:lang w:val="sr-Cyrl-CS"/>
              </w:rPr>
            </w:pPr>
            <w:r w:rsidRPr="0039084F">
              <w:rPr>
                <w:lang w:val="sr-Cyrl-CS"/>
              </w:rPr>
              <w:t>/</w:t>
            </w:r>
          </w:p>
        </w:tc>
        <w:tc>
          <w:tcPr>
            <w:tcW w:w="640" w:type="pct"/>
            <w:shd w:val="clear" w:color="auto" w:fill="FFFFFF"/>
            <w:vAlign w:val="center"/>
          </w:tcPr>
          <w:p w:rsidR="002B6A43" w:rsidRPr="0039084F" w:rsidRDefault="002B6A43" w:rsidP="002B6A43">
            <w:pPr>
              <w:jc w:val="center"/>
              <w:rPr>
                <w:lang w:val="sr-Cyrl-CS"/>
              </w:rPr>
            </w:pPr>
            <w:r w:rsidRPr="0039084F">
              <w:rPr>
                <w:lang w:val="sr-Cyrl-CS"/>
              </w:rPr>
              <w:t>188.917</w:t>
            </w:r>
          </w:p>
        </w:tc>
        <w:tc>
          <w:tcPr>
            <w:tcW w:w="640" w:type="pct"/>
            <w:shd w:val="clear" w:color="auto" w:fill="FFFFFF"/>
            <w:vAlign w:val="center"/>
          </w:tcPr>
          <w:p w:rsidR="002B6A43" w:rsidRPr="0039084F" w:rsidRDefault="002B6A43" w:rsidP="002B6A43">
            <w:pPr>
              <w:jc w:val="center"/>
              <w:rPr>
                <w:lang w:val="sr-Cyrl-CS"/>
              </w:rPr>
            </w:pPr>
            <w:r w:rsidRPr="0039084F">
              <w:rPr>
                <w:lang w:val="sr-Cyrl-CS"/>
              </w:rPr>
              <w:t>188.917</w:t>
            </w:r>
          </w:p>
        </w:tc>
        <w:tc>
          <w:tcPr>
            <w:tcW w:w="639" w:type="pct"/>
            <w:shd w:val="clear" w:color="auto" w:fill="FFFFFF"/>
            <w:vAlign w:val="center"/>
          </w:tcPr>
          <w:p w:rsidR="002B6A43" w:rsidRPr="0039084F" w:rsidRDefault="00914D44" w:rsidP="002B6A43">
            <w:pPr>
              <w:jc w:val="center"/>
              <w:rPr>
                <w:lang w:val="sr-Cyrl-CS"/>
              </w:rPr>
            </w:pPr>
            <w:r w:rsidRPr="0039084F">
              <w:rPr>
                <w:lang w:val="sr-Cyrl-CS"/>
              </w:rPr>
              <w:t>/</w:t>
            </w:r>
          </w:p>
        </w:tc>
      </w:tr>
      <w:tr w:rsidR="009C5677" w:rsidRPr="0039084F" w:rsidTr="00001EA2">
        <w:trPr>
          <w:trHeight w:val="96"/>
          <w:jc w:val="center"/>
        </w:trPr>
        <w:tc>
          <w:tcPr>
            <w:tcW w:w="1054" w:type="pct"/>
            <w:shd w:val="clear" w:color="auto" w:fill="FFFFFF"/>
            <w:vAlign w:val="center"/>
          </w:tcPr>
          <w:p w:rsidR="0006680D" w:rsidRPr="0039084F" w:rsidRDefault="009C5677" w:rsidP="0006680D">
            <w:pPr>
              <w:jc w:val="center"/>
              <w:rPr>
                <w:lang w:val="sr-Cyrl-CS"/>
              </w:rPr>
            </w:pPr>
            <w:r w:rsidRPr="0039084F">
              <w:rPr>
                <w:lang w:val="sr-Cyrl-CS"/>
              </w:rPr>
              <w:t>Кредит светске банке</w:t>
            </w:r>
          </w:p>
        </w:tc>
        <w:tc>
          <w:tcPr>
            <w:tcW w:w="2027" w:type="pct"/>
            <w:shd w:val="clear" w:color="auto" w:fill="FFFFFF"/>
            <w:vAlign w:val="center"/>
          </w:tcPr>
          <w:p w:rsidR="009C5677" w:rsidRPr="0039084F" w:rsidRDefault="00914D44" w:rsidP="002079B3">
            <w:pPr>
              <w:jc w:val="center"/>
              <w:rPr>
                <w:lang w:val="sr-Cyrl-CS"/>
              </w:rPr>
            </w:pPr>
            <w:r w:rsidRPr="0039084F">
              <w:rPr>
                <w:lang w:val="sr-Cyrl-CS"/>
              </w:rPr>
              <w:t>/</w:t>
            </w:r>
          </w:p>
        </w:tc>
        <w:tc>
          <w:tcPr>
            <w:tcW w:w="640" w:type="pct"/>
            <w:shd w:val="clear" w:color="auto" w:fill="FFFFFF"/>
            <w:vAlign w:val="center"/>
          </w:tcPr>
          <w:p w:rsidR="009C5677" w:rsidRPr="0039084F" w:rsidRDefault="009C5677" w:rsidP="002079B3">
            <w:pPr>
              <w:jc w:val="center"/>
              <w:rPr>
                <w:lang w:val="sr-Cyrl-CS"/>
              </w:rPr>
            </w:pPr>
            <w:r w:rsidRPr="0039084F">
              <w:rPr>
                <w:lang w:val="sr-Cyrl-CS"/>
              </w:rPr>
              <w:t>1.099.129</w:t>
            </w:r>
          </w:p>
        </w:tc>
        <w:tc>
          <w:tcPr>
            <w:tcW w:w="640" w:type="pct"/>
            <w:shd w:val="clear" w:color="auto" w:fill="FFFFFF"/>
            <w:vAlign w:val="center"/>
          </w:tcPr>
          <w:p w:rsidR="009C5677" w:rsidRPr="0039084F" w:rsidRDefault="009C5677" w:rsidP="002079B3">
            <w:pPr>
              <w:jc w:val="center"/>
              <w:rPr>
                <w:lang w:val="sr-Cyrl-CS"/>
              </w:rPr>
            </w:pPr>
            <w:r w:rsidRPr="0039084F">
              <w:rPr>
                <w:lang w:val="sr-Cyrl-CS"/>
              </w:rPr>
              <w:t>1.099.129</w:t>
            </w:r>
          </w:p>
        </w:tc>
        <w:tc>
          <w:tcPr>
            <w:tcW w:w="639" w:type="pct"/>
            <w:shd w:val="clear" w:color="auto" w:fill="FFFFFF"/>
            <w:vAlign w:val="center"/>
          </w:tcPr>
          <w:p w:rsidR="009C5677" w:rsidRPr="0039084F" w:rsidRDefault="00914D44" w:rsidP="002079B3">
            <w:pPr>
              <w:jc w:val="center"/>
              <w:rPr>
                <w:lang w:val="sr-Cyrl-CS"/>
              </w:rPr>
            </w:pPr>
            <w:r w:rsidRPr="0039084F">
              <w:rPr>
                <w:lang w:val="sr-Cyrl-CS"/>
              </w:rPr>
              <w:t>/</w:t>
            </w:r>
          </w:p>
        </w:tc>
      </w:tr>
      <w:tr w:rsidR="009D533D" w:rsidRPr="0039084F" w:rsidTr="00001EA2">
        <w:trPr>
          <w:trHeight w:val="96"/>
          <w:jc w:val="center"/>
        </w:trPr>
        <w:tc>
          <w:tcPr>
            <w:tcW w:w="1054" w:type="pct"/>
            <w:shd w:val="clear" w:color="auto" w:fill="FFFFFF"/>
            <w:vAlign w:val="center"/>
          </w:tcPr>
          <w:p w:rsidR="009D533D" w:rsidRPr="0039084F" w:rsidRDefault="00B84105" w:rsidP="00B84105">
            <w:pPr>
              <w:jc w:val="center"/>
              <w:rPr>
                <w:lang w:val="sr-Cyrl-CS"/>
              </w:rPr>
            </w:pPr>
            <w:r w:rsidRPr="0039084F">
              <w:rPr>
                <w:lang w:val="sr-Cyrl-CS"/>
              </w:rPr>
              <w:t>Донаторска средства</w:t>
            </w:r>
          </w:p>
        </w:tc>
        <w:tc>
          <w:tcPr>
            <w:tcW w:w="2027" w:type="pct"/>
            <w:shd w:val="clear" w:color="auto" w:fill="FFFFFF"/>
            <w:vAlign w:val="center"/>
          </w:tcPr>
          <w:p w:rsidR="009D533D" w:rsidRPr="0039084F" w:rsidRDefault="00AF38D2" w:rsidP="002079B3">
            <w:pPr>
              <w:jc w:val="center"/>
              <w:rPr>
                <w:lang w:val="sr-Cyrl-CS"/>
              </w:rPr>
            </w:pPr>
            <w:r w:rsidRPr="0039084F">
              <w:rPr>
                <w:lang w:val="sr-Cyrl-CS"/>
              </w:rPr>
              <w:t>/</w:t>
            </w:r>
          </w:p>
        </w:tc>
        <w:tc>
          <w:tcPr>
            <w:tcW w:w="640" w:type="pct"/>
            <w:shd w:val="clear" w:color="auto" w:fill="FFFFFF"/>
            <w:vAlign w:val="center"/>
          </w:tcPr>
          <w:p w:rsidR="009D533D" w:rsidRPr="0039084F" w:rsidRDefault="00800BDA" w:rsidP="002079B3">
            <w:pPr>
              <w:jc w:val="center"/>
              <w:rPr>
                <w:lang w:val="sr-Cyrl-CS"/>
              </w:rPr>
            </w:pPr>
            <w:r w:rsidRPr="0039084F">
              <w:rPr>
                <w:lang w:val="sr-Cyrl-CS"/>
              </w:rPr>
              <w:t>428.000</w:t>
            </w:r>
          </w:p>
        </w:tc>
        <w:tc>
          <w:tcPr>
            <w:tcW w:w="640" w:type="pct"/>
            <w:shd w:val="clear" w:color="auto" w:fill="FFFFFF"/>
            <w:vAlign w:val="center"/>
          </w:tcPr>
          <w:p w:rsidR="009D533D" w:rsidRPr="0039084F" w:rsidRDefault="00600E22" w:rsidP="002079B3">
            <w:pPr>
              <w:jc w:val="center"/>
              <w:rPr>
                <w:lang w:val="sr-Cyrl-CS"/>
              </w:rPr>
            </w:pPr>
            <w:r w:rsidRPr="0039084F">
              <w:rPr>
                <w:lang w:val="sr-Cyrl-CS"/>
              </w:rPr>
              <w:t>735</w:t>
            </w:r>
            <w:r w:rsidR="009D533D" w:rsidRPr="0039084F">
              <w:rPr>
                <w:lang w:val="sr-Cyrl-CS"/>
              </w:rPr>
              <w:t>.000</w:t>
            </w:r>
          </w:p>
        </w:tc>
        <w:tc>
          <w:tcPr>
            <w:tcW w:w="639" w:type="pct"/>
            <w:shd w:val="clear" w:color="auto" w:fill="FFFFFF"/>
            <w:vAlign w:val="center"/>
          </w:tcPr>
          <w:p w:rsidR="009D533D" w:rsidRPr="0039084F" w:rsidRDefault="00800BDA" w:rsidP="002079B3">
            <w:pPr>
              <w:jc w:val="center"/>
              <w:rPr>
                <w:lang w:val="sr-Cyrl-CS"/>
              </w:rPr>
            </w:pPr>
            <w:r w:rsidRPr="0039084F">
              <w:rPr>
                <w:lang w:val="sr-Cyrl-CS"/>
              </w:rPr>
              <w:t>227.000</w:t>
            </w: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1"/>
        <w:gridCol w:w="1326"/>
        <w:gridCol w:w="1601"/>
        <w:gridCol w:w="1386"/>
        <w:gridCol w:w="1581"/>
        <w:gridCol w:w="1556"/>
        <w:gridCol w:w="1822"/>
        <w:gridCol w:w="1008"/>
        <w:gridCol w:w="1008"/>
        <w:gridCol w:w="1008"/>
      </w:tblGrid>
      <w:tr w:rsidR="009C5677" w:rsidRPr="0039084F" w:rsidTr="00562F99">
        <w:trPr>
          <w:cantSplit/>
          <w:jc w:val="center"/>
        </w:trPr>
        <w:tc>
          <w:tcPr>
            <w:tcW w:w="1159" w:type="pct"/>
            <w:vMerge w:val="restart"/>
            <w:shd w:val="clear" w:color="auto" w:fill="FFF2CC"/>
            <w:vAlign w:val="center"/>
          </w:tcPr>
          <w:p w:rsidR="009C5677" w:rsidRPr="0039084F" w:rsidRDefault="009C5677" w:rsidP="002079B3">
            <w:pPr>
              <w:jc w:val="center"/>
              <w:rPr>
                <w:lang w:val="sr-Cyrl-CS"/>
              </w:rPr>
            </w:pPr>
            <w:r w:rsidRPr="0039084F">
              <w:rPr>
                <w:lang w:val="sr-Cyrl-CS"/>
              </w:rPr>
              <w:t>Назив активности:</w:t>
            </w:r>
          </w:p>
        </w:tc>
        <w:tc>
          <w:tcPr>
            <w:tcW w:w="414" w:type="pct"/>
            <w:vMerge w:val="restart"/>
            <w:shd w:val="clear" w:color="auto" w:fill="FFF2CC"/>
            <w:vAlign w:val="center"/>
          </w:tcPr>
          <w:p w:rsidR="009C5677" w:rsidRPr="0039084F" w:rsidRDefault="009C5677" w:rsidP="002079B3">
            <w:pPr>
              <w:jc w:val="center"/>
              <w:rPr>
                <w:lang w:val="sr-Cyrl-CS"/>
              </w:rPr>
            </w:pPr>
            <w:r w:rsidRPr="0039084F">
              <w:rPr>
                <w:lang w:val="sr-Cyrl-CS"/>
              </w:rPr>
              <w:t>Орган који спроводи активност</w:t>
            </w:r>
          </w:p>
        </w:tc>
        <w:tc>
          <w:tcPr>
            <w:tcW w:w="500" w:type="pct"/>
            <w:vMerge w:val="restart"/>
            <w:shd w:val="clear" w:color="auto" w:fill="FFF2CC"/>
            <w:vAlign w:val="center"/>
          </w:tcPr>
          <w:p w:rsidR="009C5677" w:rsidRPr="0039084F" w:rsidRDefault="009C5677" w:rsidP="002079B3">
            <w:pPr>
              <w:jc w:val="center"/>
              <w:rPr>
                <w:lang w:val="sr-Cyrl-CS"/>
              </w:rPr>
            </w:pPr>
            <w:r w:rsidRPr="0039084F">
              <w:rPr>
                <w:lang w:val="sr-Cyrl-CS"/>
              </w:rPr>
              <w:t>Oргани партнери у спровођењу активности</w:t>
            </w:r>
          </w:p>
        </w:tc>
        <w:tc>
          <w:tcPr>
            <w:tcW w:w="433" w:type="pct"/>
            <w:vMerge w:val="restart"/>
            <w:shd w:val="clear" w:color="auto" w:fill="FFF2CC"/>
            <w:vAlign w:val="center"/>
          </w:tcPr>
          <w:p w:rsidR="009C5677" w:rsidRPr="0039084F" w:rsidRDefault="009C5677" w:rsidP="002079B3">
            <w:pPr>
              <w:jc w:val="center"/>
              <w:rPr>
                <w:lang w:val="sr-Cyrl-CS"/>
              </w:rPr>
            </w:pPr>
            <w:r w:rsidRPr="0039084F">
              <w:rPr>
                <w:lang w:val="sr-Cyrl-CS"/>
              </w:rPr>
              <w:t>Рок за завршетак активности</w:t>
            </w:r>
          </w:p>
        </w:tc>
        <w:tc>
          <w:tcPr>
            <w:tcW w:w="494" w:type="pct"/>
            <w:vMerge w:val="restart"/>
            <w:shd w:val="clear" w:color="auto" w:fill="FFF2CC"/>
            <w:vAlign w:val="center"/>
          </w:tcPr>
          <w:p w:rsidR="009C5677" w:rsidRPr="0039084F" w:rsidRDefault="009C5677" w:rsidP="002079B3">
            <w:pPr>
              <w:jc w:val="center"/>
              <w:rPr>
                <w:lang w:val="sr-Cyrl-CS"/>
              </w:rPr>
            </w:pPr>
            <w:r w:rsidRPr="0039084F">
              <w:rPr>
                <w:lang w:val="sr-Cyrl-CS"/>
              </w:rPr>
              <w:t>Показатељи учинка и ЦВ</w:t>
            </w:r>
          </w:p>
        </w:tc>
        <w:tc>
          <w:tcPr>
            <w:tcW w:w="486" w:type="pct"/>
            <w:vMerge w:val="restart"/>
            <w:shd w:val="clear" w:color="auto" w:fill="FFF2CC"/>
            <w:vAlign w:val="center"/>
          </w:tcPr>
          <w:p w:rsidR="009C5677" w:rsidRPr="0039084F" w:rsidRDefault="009C5677" w:rsidP="002079B3">
            <w:pPr>
              <w:jc w:val="center"/>
              <w:rPr>
                <w:lang w:val="sr-Cyrl-CS"/>
              </w:rPr>
            </w:pPr>
            <w:r w:rsidRPr="0039084F">
              <w:rPr>
                <w:lang w:val="sr-Cyrl-CS"/>
              </w:rPr>
              <w:t>Извор финансирања</w:t>
            </w:r>
          </w:p>
        </w:tc>
        <w:tc>
          <w:tcPr>
            <w:tcW w:w="569" w:type="pct"/>
            <w:vMerge w:val="restart"/>
            <w:shd w:val="clear" w:color="auto" w:fill="FFF2CC"/>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945" w:type="pct"/>
            <w:gridSpan w:val="3"/>
            <w:shd w:val="clear" w:color="auto" w:fill="FFF2CC"/>
            <w:vAlign w:val="center"/>
          </w:tcPr>
          <w:p w:rsidR="009C5677" w:rsidRPr="0039084F" w:rsidRDefault="009C5677" w:rsidP="002079B3">
            <w:pPr>
              <w:jc w:val="center"/>
              <w:rPr>
                <w:lang w:val="sr-Cyrl-CS"/>
              </w:rPr>
            </w:pPr>
            <w:r w:rsidRPr="0039084F">
              <w:rPr>
                <w:lang w:val="sr-Cyrl-CS"/>
              </w:rPr>
              <w:t>Укупна процењена финансијска средства по изворима у 000 дин.</w:t>
            </w:r>
          </w:p>
        </w:tc>
      </w:tr>
      <w:tr w:rsidR="009C5677" w:rsidRPr="0039084F" w:rsidTr="004213DA">
        <w:trPr>
          <w:cantSplit/>
          <w:jc w:val="center"/>
        </w:trPr>
        <w:tc>
          <w:tcPr>
            <w:tcW w:w="1159" w:type="pct"/>
            <w:vMerge/>
            <w:shd w:val="clear" w:color="auto" w:fill="FFF2CC"/>
            <w:vAlign w:val="center"/>
          </w:tcPr>
          <w:p w:rsidR="009C5677" w:rsidRPr="0039084F" w:rsidRDefault="009C5677" w:rsidP="002079B3">
            <w:pPr>
              <w:jc w:val="center"/>
              <w:rPr>
                <w:lang w:val="sr-Cyrl-CS"/>
              </w:rPr>
            </w:pPr>
          </w:p>
        </w:tc>
        <w:tc>
          <w:tcPr>
            <w:tcW w:w="414" w:type="pct"/>
            <w:vMerge/>
            <w:shd w:val="clear" w:color="auto" w:fill="FFF2CC"/>
            <w:vAlign w:val="center"/>
          </w:tcPr>
          <w:p w:rsidR="009C5677" w:rsidRPr="0039084F" w:rsidRDefault="009C5677" w:rsidP="002079B3">
            <w:pPr>
              <w:jc w:val="center"/>
              <w:rPr>
                <w:lang w:val="sr-Cyrl-CS"/>
              </w:rPr>
            </w:pPr>
          </w:p>
        </w:tc>
        <w:tc>
          <w:tcPr>
            <w:tcW w:w="500" w:type="pct"/>
            <w:vMerge/>
            <w:shd w:val="clear" w:color="auto" w:fill="FFF2CC"/>
            <w:vAlign w:val="center"/>
          </w:tcPr>
          <w:p w:rsidR="009C5677" w:rsidRPr="0039084F" w:rsidRDefault="009C5677" w:rsidP="002079B3">
            <w:pPr>
              <w:jc w:val="center"/>
              <w:rPr>
                <w:lang w:val="sr-Cyrl-CS"/>
              </w:rPr>
            </w:pPr>
          </w:p>
        </w:tc>
        <w:tc>
          <w:tcPr>
            <w:tcW w:w="433" w:type="pct"/>
            <w:vMerge/>
            <w:shd w:val="clear" w:color="auto" w:fill="FFF2CC"/>
            <w:vAlign w:val="center"/>
          </w:tcPr>
          <w:p w:rsidR="009C5677" w:rsidRPr="0039084F" w:rsidRDefault="009C5677" w:rsidP="002079B3">
            <w:pPr>
              <w:jc w:val="center"/>
              <w:rPr>
                <w:lang w:val="sr-Cyrl-CS"/>
              </w:rPr>
            </w:pPr>
          </w:p>
        </w:tc>
        <w:tc>
          <w:tcPr>
            <w:tcW w:w="494" w:type="pct"/>
            <w:vMerge/>
            <w:shd w:val="clear" w:color="auto" w:fill="FFF2CC"/>
            <w:vAlign w:val="center"/>
          </w:tcPr>
          <w:p w:rsidR="009C5677" w:rsidRPr="0039084F" w:rsidRDefault="009C5677" w:rsidP="002079B3">
            <w:pPr>
              <w:jc w:val="center"/>
              <w:rPr>
                <w:lang w:val="sr-Cyrl-CS"/>
              </w:rPr>
            </w:pPr>
          </w:p>
        </w:tc>
        <w:tc>
          <w:tcPr>
            <w:tcW w:w="486" w:type="pct"/>
            <w:vMerge/>
            <w:shd w:val="clear" w:color="auto" w:fill="FFF2CC"/>
            <w:vAlign w:val="center"/>
          </w:tcPr>
          <w:p w:rsidR="009C5677" w:rsidRPr="0039084F" w:rsidRDefault="009C5677" w:rsidP="002079B3">
            <w:pPr>
              <w:jc w:val="center"/>
              <w:rPr>
                <w:lang w:val="sr-Cyrl-CS"/>
              </w:rPr>
            </w:pPr>
          </w:p>
        </w:tc>
        <w:tc>
          <w:tcPr>
            <w:tcW w:w="569" w:type="pct"/>
            <w:vMerge/>
            <w:shd w:val="clear" w:color="auto" w:fill="FFF2CC"/>
            <w:vAlign w:val="center"/>
          </w:tcPr>
          <w:p w:rsidR="009C5677" w:rsidRPr="0039084F" w:rsidRDefault="009C5677" w:rsidP="002079B3">
            <w:pPr>
              <w:jc w:val="center"/>
              <w:rPr>
                <w:lang w:val="sr-Cyrl-CS"/>
              </w:rPr>
            </w:pPr>
          </w:p>
        </w:tc>
        <w:tc>
          <w:tcPr>
            <w:tcW w:w="315" w:type="pct"/>
            <w:shd w:val="clear" w:color="auto" w:fill="FFF2CC"/>
            <w:vAlign w:val="center"/>
          </w:tcPr>
          <w:p w:rsidR="009C5677" w:rsidRPr="0039084F" w:rsidRDefault="009C5677" w:rsidP="002079B3">
            <w:pPr>
              <w:jc w:val="center"/>
              <w:rPr>
                <w:lang w:val="sr-Cyrl-CS"/>
              </w:rPr>
            </w:pPr>
            <w:r w:rsidRPr="0039084F">
              <w:rPr>
                <w:lang w:val="sr-Cyrl-CS"/>
              </w:rPr>
              <w:t>2021.</w:t>
            </w:r>
          </w:p>
        </w:tc>
        <w:tc>
          <w:tcPr>
            <w:tcW w:w="315" w:type="pct"/>
            <w:shd w:val="clear" w:color="auto" w:fill="FFF2CC"/>
            <w:vAlign w:val="center"/>
          </w:tcPr>
          <w:p w:rsidR="009C5677" w:rsidRPr="0039084F" w:rsidRDefault="009C5677" w:rsidP="002079B3">
            <w:pPr>
              <w:jc w:val="center"/>
              <w:rPr>
                <w:lang w:val="sr-Cyrl-CS"/>
              </w:rPr>
            </w:pPr>
            <w:r w:rsidRPr="0039084F">
              <w:rPr>
                <w:lang w:val="sr-Cyrl-CS"/>
              </w:rPr>
              <w:t>2022.</w:t>
            </w:r>
          </w:p>
        </w:tc>
        <w:tc>
          <w:tcPr>
            <w:tcW w:w="315" w:type="pct"/>
            <w:shd w:val="clear" w:color="auto" w:fill="FFF2CC"/>
            <w:vAlign w:val="center"/>
          </w:tcPr>
          <w:p w:rsidR="009C5677" w:rsidRPr="0039084F" w:rsidRDefault="009C5677" w:rsidP="002079B3">
            <w:pPr>
              <w:jc w:val="center"/>
              <w:rPr>
                <w:lang w:val="sr-Cyrl-CS"/>
              </w:rPr>
            </w:pPr>
            <w:r w:rsidRPr="0039084F">
              <w:rPr>
                <w:lang w:val="sr-Cyrl-CS"/>
              </w:rPr>
              <w:t>2023.</w:t>
            </w:r>
          </w:p>
        </w:tc>
      </w:tr>
      <w:tr w:rsidR="009C5677" w:rsidRPr="0039084F" w:rsidTr="004213DA">
        <w:trPr>
          <w:cantSplit/>
          <w:jc w:val="center"/>
        </w:trPr>
        <w:tc>
          <w:tcPr>
            <w:tcW w:w="1159" w:type="pct"/>
            <w:shd w:val="clear" w:color="auto" w:fill="FFFFFF"/>
            <w:vAlign w:val="center"/>
          </w:tcPr>
          <w:p w:rsidR="009C5677" w:rsidRPr="0039084F" w:rsidRDefault="009C5677" w:rsidP="00B9188D">
            <w:pPr>
              <w:pStyle w:val="ListParagraph"/>
              <w:numPr>
                <w:ilvl w:val="0"/>
                <w:numId w:val="9"/>
              </w:numPr>
              <w:ind w:left="17" w:hanging="17"/>
              <w:rPr>
                <w:lang w:val="sr-Cyrl-CS"/>
              </w:rPr>
            </w:pPr>
            <w:bookmarkStart w:id="26" w:name="_Hlk69233981"/>
            <w:r w:rsidRPr="0039084F">
              <w:rPr>
                <w:lang w:val="sr-Cyrl-CS"/>
              </w:rPr>
              <w:t>Регулација и партерно уређење приобаља реке Јошанице и Самоковке у Јошаничкој бањи</w:t>
            </w:r>
            <w:bookmarkEnd w:id="26"/>
          </w:p>
        </w:tc>
        <w:tc>
          <w:tcPr>
            <w:tcW w:w="414" w:type="pct"/>
            <w:shd w:val="clear" w:color="auto" w:fill="FFFFFF"/>
            <w:vAlign w:val="center"/>
          </w:tcPr>
          <w:p w:rsidR="009C5677" w:rsidRPr="0039084F" w:rsidRDefault="009C5677" w:rsidP="002079B3">
            <w:pPr>
              <w:jc w:val="center"/>
              <w:rPr>
                <w:lang w:val="sr-Cyrl-CS"/>
              </w:rPr>
            </w:pPr>
            <w:r w:rsidRPr="0039084F">
              <w:rPr>
                <w:lang w:val="sr-Cyrl-CS"/>
              </w:rPr>
              <w:t>ЈВП СВ</w:t>
            </w:r>
          </w:p>
        </w:tc>
        <w:tc>
          <w:tcPr>
            <w:tcW w:w="500" w:type="pct"/>
            <w:shd w:val="clear" w:color="auto" w:fill="FFFFFF"/>
            <w:vAlign w:val="center"/>
          </w:tcPr>
          <w:p w:rsidR="009C5677" w:rsidRPr="0039084F" w:rsidRDefault="009C5677" w:rsidP="002079B3">
            <w:pPr>
              <w:jc w:val="center"/>
              <w:rPr>
                <w:lang w:val="sr-Cyrl-CS"/>
              </w:rPr>
            </w:pPr>
            <w:r w:rsidRPr="0039084F">
              <w:rPr>
                <w:lang w:val="sr-Cyrl-CS"/>
              </w:rPr>
              <w:t>МФ, РДВ</w:t>
            </w:r>
          </w:p>
        </w:tc>
        <w:tc>
          <w:tcPr>
            <w:tcW w:w="433" w:type="pct"/>
            <w:shd w:val="clear" w:color="auto" w:fill="FFFFFF"/>
            <w:vAlign w:val="center"/>
          </w:tcPr>
          <w:p w:rsidR="009C5677" w:rsidRPr="0039084F" w:rsidRDefault="009C5677" w:rsidP="002079B3">
            <w:pPr>
              <w:jc w:val="center"/>
              <w:rPr>
                <w:lang w:val="sr-Cyrl-CS"/>
              </w:rPr>
            </w:pPr>
            <w:r w:rsidRPr="0039084F">
              <w:rPr>
                <w:lang w:val="sr-Cyrl-CS"/>
              </w:rPr>
              <w:t>2021.</w:t>
            </w:r>
          </w:p>
        </w:tc>
        <w:tc>
          <w:tcPr>
            <w:tcW w:w="494" w:type="pct"/>
            <w:shd w:val="clear" w:color="auto" w:fill="FFFFFF"/>
            <w:vAlign w:val="center"/>
          </w:tcPr>
          <w:p w:rsidR="009C5677" w:rsidRPr="0039084F" w:rsidRDefault="009C5677" w:rsidP="002079B3">
            <w:pPr>
              <w:jc w:val="center"/>
              <w:rPr>
                <w:lang w:val="sr-Cyrl-CS"/>
              </w:rPr>
            </w:pPr>
            <w:r w:rsidRPr="0039084F">
              <w:rPr>
                <w:lang w:val="sr-Cyrl-CS"/>
              </w:rPr>
              <w:t>Изграђеност:</w:t>
            </w:r>
          </w:p>
          <w:p w:rsidR="009C5677" w:rsidRPr="0039084F" w:rsidRDefault="009022D4" w:rsidP="009022D4">
            <w:pPr>
              <w:jc w:val="center"/>
              <w:rPr>
                <w:lang w:val="sr-Cyrl-CS"/>
              </w:rPr>
            </w:pPr>
            <w:r w:rsidRPr="0039084F">
              <w:rPr>
                <w:lang w:val="sr-Cyrl-CS"/>
              </w:rPr>
              <w:t>2021: 100%</w:t>
            </w:r>
          </w:p>
        </w:tc>
        <w:tc>
          <w:tcPr>
            <w:tcW w:w="486" w:type="pct"/>
            <w:shd w:val="clear" w:color="auto" w:fill="FFFFFF"/>
            <w:vAlign w:val="center"/>
          </w:tcPr>
          <w:p w:rsidR="009C5677" w:rsidRPr="0039084F" w:rsidRDefault="00185CE5" w:rsidP="002079B3">
            <w:pPr>
              <w:jc w:val="center"/>
              <w:rPr>
                <w:highlight w:val="yellow"/>
                <w:lang w:val="sr-Cyrl-CS"/>
              </w:rPr>
            </w:pPr>
            <w:r w:rsidRPr="0039084F">
              <w:rPr>
                <w:lang w:val="sr-Cyrl-CS"/>
              </w:rPr>
              <w:t>01 – Приходи из буџета РС</w:t>
            </w:r>
          </w:p>
        </w:tc>
        <w:tc>
          <w:tcPr>
            <w:tcW w:w="569" w:type="pct"/>
            <w:shd w:val="clear" w:color="auto" w:fill="FFFFFF"/>
            <w:vAlign w:val="center"/>
          </w:tcPr>
          <w:p w:rsidR="009C5677" w:rsidRPr="0039084F" w:rsidRDefault="008F37EC" w:rsidP="002079B3">
            <w:pPr>
              <w:jc w:val="center"/>
              <w:rPr>
                <w:lang w:val="sr-Cyrl-CS"/>
              </w:rPr>
            </w:pPr>
            <w:r w:rsidRPr="0039084F">
              <w:rPr>
                <w:lang w:val="sr-Cyrl-CS"/>
              </w:rPr>
              <w:t>Глава 24.3, Програм 0401, Функција 630, Програмска активност 0004</w:t>
            </w:r>
          </w:p>
        </w:tc>
        <w:tc>
          <w:tcPr>
            <w:tcW w:w="315" w:type="pct"/>
            <w:shd w:val="clear" w:color="auto" w:fill="auto"/>
            <w:vAlign w:val="center"/>
          </w:tcPr>
          <w:p w:rsidR="009C5677" w:rsidRPr="0039084F" w:rsidRDefault="009C5677" w:rsidP="002079B3">
            <w:pPr>
              <w:jc w:val="center"/>
              <w:rPr>
                <w:lang w:val="sr-Cyrl-CS"/>
              </w:rPr>
            </w:pPr>
            <w:r w:rsidRPr="0039084F">
              <w:rPr>
                <w:lang w:val="sr-Cyrl-CS"/>
              </w:rPr>
              <w:t>22.000</w:t>
            </w:r>
          </w:p>
        </w:tc>
        <w:tc>
          <w:tcPr>
            <w:tcW w:w="315" w:type="pct"/>
            <w:shd w:val="clear" w:color="auto" w:fill="FFFFFF"/>
            <w:vAlign w:val="center"/>
          </w:tcPr>
          <w:p w:rsidR="009C5677" w:rsidRPr="0039084F" w:rsidRDefault="00914D44" w:rsidP="002079B3">
            <w:pPr>
              <w:jc w:val="center"/>
              <w:rPr>
                <w:lang w:val="sr-Cyrl-CS"/>
              </w:rPr>
            </w:pPr>
            <w:r w:rsidRPr="0039084F">
              <w:rPr>
                <w:lang w:val="sr-Cyrl-CS"/>
              </w:rPr>
              <w:t>/</w:t>
            </w:r>
          </w:p>
        </w:tc>
        <w:tc>
          <w:tcPr>
            <w:tcW w:w="315" w:type="pct"/>
            <w:shd w:val="clear" w:color="auto" w:fill="FFFFFF"/>
            <w:vAlign w:val="center"/>
          </w:tcPr>
          <w:p w:rsidR="009C5677" w:rsidRPr="0039084F" w:rsidRDefault="00914D44" w:rsidP="002079B3">
            <w:pPr>
              <w:jc w:val="center"/>
              <w:rPr>
                <w:lang w:val="sr-Cyrl-CS"/>
              </w:rPr>
            </w:pPr>
            <w:r w:rsidRPr="0039084F">
              <w:rPr>
                <w:lang w:val="sr-Cyrl-CS"/>
              </w:rPr>
              <w:t>/</w:t>
            </w:r>
          </w:p>
        </w:tc>
      </w:tr>
      <w:tr w:rsidR="009C5677" w:rsidRPr="0039084F" w:rsidTr="004213DA">
        <w:trPr>
          <w:cantSplit/>
          <w:jc w:val="center"/>
        </w:trPr>
        <w:tc>
          <w:tcPr>
            <w:tcW w:w="1159" w:type="pct"/>
            <w:shd w:val="clear" w:color="auto" w:fill="FFFFFF"/>
            <w:vAlign w:val="center"/>
          </w:tcPr>
          <w:p w:rsidR="009C5677" w:rsidRPr="0039084F" w:rsidRDefault="009C5677" w:rsidP="00B9188D">
            <w:pPr>
              <w:pStyle w:val="ListParagraph"/>
              <w:numPr>
                <w:ilvl w:val="0"/>
                <w:numId w:val="9"/>
              </w:numPr>
              <w:ind w:left="17" w:hanging="17"/>
              <w:rPr>
                <w:lang w:val="sr-Cyrl-CS"/>
              </w:rPr>
            </w:pPr>
            <w:bookmarkStart w:id="27" w:name="_Hlk69234029"/>
            <w:r w:rsidRPr="0039084F">
              <w:rPr>
                <w:lang w:val="sr-Cyrl-CS"/>
              </w:rPr>
              <w:t>Регулација реке Ибар у центру Краљева (деоница III, km 3+830 до km 4+535)</w:t>
            </w:r>
            <w:bookmarkEnd w:id="27"/>
          </w:p>
        </w:tc>
        <w:tc>
          <w:tcPr>
            <w:tcW w:w="414" w:type="pct"/>
            <w:shd w:val="clear" w:color="auto" w:fill="FFFFFF"/>
            <w:vAlign w:val="center"/>
          </w:tcPr>
          <w:p w:rsidR="009C5677" w:rsidRPr="0039084F" w:rsidRDefault="009C5677" w:rsidP="002079B3">
            <w:pPr>
              <w:jc w:val="center"/>
              <w:rPr>
                <w:lang w:val="sr-Cyrl-CS"/>
              </w:rPr>
            </w:pPr>
            <w:r w:rsidRPr="0039084F">
              <w:rPr>
                <w:lang w:val="sr-Cyrl-CS"/>
              </w:rPr>
              <w:t>ЈВП СВ</w:t>
            </w:r>
          </w:p>
        </w:tc>
        <w:tc>
          <w:tcPr>
            <w:tcW w:w="500" w:type="pct"/>
            <w:shd w:val="clear" w:color="auto" w:fill="FFFFFF"/>
            <w:vAlign w:val="center"/>
          </w:tcPr>
          <w:p w:rsidR="009C5677" w:rsidRPr="0039084F" w:rsidRDefault="009C5677" w:rsidP="002079B3">
            <w:pPr>
              <w:jc w:val="center"/>
              <w:rPr>
                <w:lang w:val="sr-Cyrl-CS"/>
              </w:rPr>
            </w:pPr>
            <w:r w:rsidRPr="0039084F">
              <w:rPr>
                <w:lang w:val="sr-Cyrl-CS"/>
              </w:rPr>
              <w:t>МФ, РДВ</w:t>
            </w:r>
          </w:p>
        </w:tc>
        <w:tc>
          <w:tcPr>
            <w:tcW w:w="433" w:type="pct"/>
            <w:shd w:val="clear" w:color="auto" w:fill="FFFFFF"/>
            <w:vAlign w:val="center"/>
          </w:tcPr>
          <w:p w:rsidR="009C5677" w:rsidRPr="0039084F" w:rsidRDefault="009C5677" w:rsidP="002079B3">
            <w:pPr>
              <w:jc w:val="center"/>
              <w:rPr>
                <w:lang w:val="sr-Cyrl-CS"/>
              </w:rPr>
            </w:pPr>
            <w:r w:rsidRPr="0039084F">
              <w:rPr>
                <w:lang w:val="sr-Cyrl-CS"/>
              </w:rPr>
              <w:t>2021.</w:t>
            </w:r>
          </w:p>
        </w:tc>
        <w:tc>
          <w:tcPr>
            <w:tcW w:w="494" w:type="pct"/>
            <w:shd w:val="clear" w:color="auto" w:fill="FFFFFF"/>
            <w:vAlign w:val="center"/>
          </w:tcPr>
          <w:p w:rsidR="009C5677" w:rsidRPr="0039084F" w:rsidRDefault="009C5677" w:rsidP="002079B3">
            <w:pPr>
              <w:jc w:val="center"/>
              <w:rPr>
                <w:lang w:val="sr-Cyrl-CS"/>
              </w:rPr>
            </w:pPr>
            <w:r w:rsidRPr="0039084F">
              <w:rPr>
                <w:lang w:val="sr-Cyrl-CS"/>
              </w:rPr>
              <w:t>Изграђеност:</w:t>
            </w:r>
          </w:p>
          <w:p w:rsidR="009C5677" w:rsidRPr="0039084F" w:rsidRDefault="009022D4" w:rsidP="009022D4">
            <w:pPr>
              <w:jc w:val="center"/>
              <w:rPr>
                <w:lang w:val="sr-Cyrl-CS"/>
              </w:rPr>
            </w:pPr>
            <w:r w:rsidRPr="0039084F">
              <w:rPr>
                <w:lang w:val="sr-Cyrl-CS"/>
              </w:rPr>
              <w:t>2021: 100%</w:t>
            </w:r>
          </w:p>
        </w:tc>
        <w:tc>
          <w:tcPr>
            <w:tcW w:w="486" w:type="pct"/>
            <w:shd w:val="clear" w:color="auto" w:fill="FFFFFF"/>
            <w:vAlign w:val="center"/>
          </w:tcPr>
          <w:p w:rsidR="009C5677" w:rsidRPr="0039084F" w:rsidRDefault="00185CE5" w:rsidP="002079B3">
            <w:pPr>
              <w:jc w:val="center"/>
              <w:rPr>
                <w:highlight w:val="yellow"/>
                <w:lang w:val="sr-Cyrl-CS"/>
              </w:rPr>
            </w:pPr>
            <w:r w:rsidRPr="0039084F">
              <w:rPr>
                <w:lang w:val="sr-Cyrl-CS"/>
              </w:rPr>
              <w:t>01 – Приходи из буџета РС</w:t>
            </w:r>
          </w:p>
        </w:tc>
        <w:tc>
          <w:tcPr>
            <w:tcW w:w="569" w:type="pct"/>
            <w:shd w:val="clear" w:color="auto" w:fill="FFFFFF"/>
            <w:vAlign w:val="center"/>
          </w:tcPr>
          <w:p w:rsidR="009C5677" w:rsidRPr="0039084F" w:rsidRDefault="008F37EC" w:rsidP="002079B3">
            <w:pPr>
              <w:jc w:val="center"/>
              <w:rPr>
                <w:lang w:val="sr-Cyrl-CS"/>
              </w:rPr>
            </w:pPr>
            <w:r w:rsidRPr="0039084F">
              <w:rPr>
                <w:lang w:val="sr-Cyrl-CS"/>
              </w:rPr>
              <w:t>Глава 24.3, Програм 0401, Функција 630, Програмска активност 0004</w:t>
            </w:r>
          </w:p>
        </w:tc>
        <w:tc>
          <w:tcPr>
            <w:tcW w:w="315" w:type="pct"/>
            <w:shd w:val="clear" w:color="auto" w:fill="auto"/>
            <w:vAlign w:val="center"/>
          </w:tcPr>
          <w:p w:rsidR="009C5677" w:rsidRPr="0039084F" w:rsidRDefault="009C5677" w:rsidP="00546308">
            <w:pPr>
              <w:jc w:val="center"/>
              <w:rPr>
                <w:lang w:val="sr-Cyrl-CS"/>
              </w:rPr>
            </w:pPr>
            <w:r w:rsidRPr="0039084F">
              <w:rPr>
                <w:lang w:val="sr-Cyrl-CS"/>
              </w:rPr>
              <w:t>62.000</w:t>
            </w:r>
            <w:r w:rsidR="007B7059" w:rsidRPr="0039084F">
              <w:rPr>
                <w:lang w:val="sr-Cyrl-CS"/>
              </w:rPr>
              <w:t xml:space="preserve"> </w:t>
            </w:r>
          </w:p>
        </w:tc>
        <w:tc>
          <w:tcPr>
            <w:tcW w:w="315" w:type="pct"/>
            <w:shd w:val="clear" w:color="auto" w:fill="FFFFFF"/>
            <w:vAlign w:val="center"/>
          </w:tcPr>
          <w:p w:rsidR="009C5677" w:rsidRPr="0039084F" w:rsidRDefault="00914D44" w:rsidP="002079B3">
            <w:pPr>
              <w:jc w:val="center"/>
              <w:rPr>
                <w:lang w:val="sr-Cyrl-CS"/>
              </w:rPr>
            </w:pPr>
            <w:r w:rsidRPr="0039084F">
              <w:rPr>
                <w:lang w:val="sr-Cyrl-CS"/>
              </w:rPr>
              <w:t>/</w:t>
            </w:r>
          </w:p>
        </w:tc>
        <w:tc>
          <w:tcPr>
            <w:tcW w:w="315" w:type="pct"/>
            <w:shd w:val="clear" w:color="auto" w:fill="FFFFFF"/>
            <w:vAlign w:val="center"/>
          </w:tcPr>
          <w:p w:rsidR="009C5677" w:rsidRPr="0039084F" w:rsidRDefault="00914D44" w:rsidP="002079B3">
            <w:pPr>
              <w:jc w:val="center"/>
              <w:rPr>
                <w:lang w:val="sr-Cyrl-CS"/>
              </w:rPr>
            </w:pPr>
            <w:r w:rsidRPr="0039084F">
              <w:rPr>
                <w:lang w:val="sr-Cyrl-CS"/>
              </w:rPr>
              <w:t>/</w:t>
            </w:r>
          </w:p>
        </w:tc>
      </w:tr>
      <w:tr w:rsidR="00A15985" w:rsidRPr="0039084F" w:rsidTr="00706A0F">
        <w:trPr>
          <w:cantSplit/>
          <w:trHeight w:val="1176"/>
          <w:jc w:val="center"/>
        </w:trPr>
        <w:tc>
          <w:tcPr>
            <w:tcW w:w="1159" w:type="pct"/>
            <w:shd w:val="clear" w:color="auto" w:fill="FFFFFF"/>
            <w:vAlign w:val="center"/>
          </w:tcPr>
          <w:p w:rsidR="00A15985" w:rsidRPr="0039084F" w:rsidRDefault="00A15985" w:rsidP="00B9188D">
            <w:pPr>
              <w:pStyle w:val="ListParagraph"/>
              <w:numPr>
                <w:ilvl w:val="0"/>
                <w:numId w:val="9"/>
              </w:numPr>
              <w:ind w:left="17" w:firstLine="0"/>
              <w:rPr>
                <w:lang w:val="sr-Cyrl-CS"/>
              </w:rPr>
            </w:pPr>
            <w:bookmarkStart w:id="28" w:name="_Hlk69234041"/>
            <w:r w:rsidRPr="0039084F">
              <w:rPr>
                <w:lang w:val="sr-Cyrl-CS"/>
              </w:rPr>
              <w:t>Уређење корита Чемернице (km 1+800 до km 5+560) у Чачку уз надвишење насипа 1 km</w:t>
            </w:r>
            <w:bookmarkEnd w:id="28"/>
          </w:p>
        </w:tc>
        <w:tc>
          <w:tcPr>
            <w:tcW w:w="414" w:type="pct"/>
            <w:shd w:val="clear" w:color="auto" w:fill="FFFFFF"/>
            <w:vAlign w:val="center"/>
          </w:tcPr>
          <w:p w:rsidR="00A15985" w:rsidRPr="0039084F" w:rsidRDefault="00A15985" w:rsidP="002079B3">
            <w:pPr>
              <w:jc w:val="center"/>
              <w:rPr>
                <w:lang w:val="sr-Cyrl-CS"/>
              </w:rPr>
            </w:pPr>
            <w:r w:rsidRPr="0039084F">
              <w:rPr>
                <w:lang w:val="sr-Cyrl-CS"/>
              </w:rPr>
              <w:t>ЈВП СВ</w:t>
            </w:r>
          </w:p>
        </w:tc>
        <w:tc>
          <w:tcPr>
            <w:tcW w:w="500" w:type="pct"/>
            <w:shd w:val="clear" w:color="auto" w:fill="FFFFFF"/>
            <w:vAlign w:val="center"/>
          </w:tcPr>
          <w:p w:rsidR="00A15985" w:rsidRPr="0039084F" w:rsidRDefault="00A15985" w:rsidP="002079B3">
            <w:pPr>
              <w:jc w:val="center"/>
              <w:rPr>
                <w:lang w:val="sr-Cyrl-CS"/>
              </w:rPr>
            </w:pPr>
            <w:r w:rsidRPr="0039084F">
              <w:rPr>
                <w:lang w:val="sr-Cyrl-CS"/>
              </w:rPr>
              <w:t>МФ, РДВ</w:t>
            </w:r>
          </w:p>
        </w:tc>
        <w:tc>
          <w:tcPr>
            <w:tcW w:w="433" w:type="pct"/>
            <w:shd w:val="clear" w:color="auto" w:fill="FFFFFF"/>
            <w:vAlign w:val="center"/>
          </w:tcPr>
          <w:p w:rsidR="00A15985" w:rsidRPr="0039084F" w:rsidRDefault="00A15985" w:rsidP="002079B3">
            <w:pPr>
              <w:jc w:val="center"/>
              <w:rPr>
                <w:lang w:val="sr-Cyrl-CS"/>
              </w:rPr>
            </w:pPr>
            <w:r w:rsidRPr="0039084F">
              <w:rPr>
                <w:lang w:val="sr-Cyrl-CS"/>
              </w:rPr>
              <w:t>2023.</w:t>
            </w:r>
          </w:p>
        </w:tc>
        <w:tc>
          <w:tcPr>
            <w:tcW w:w="494" w:type="pct"/>
            <w:shd w:val="clear" w:color="auto" w:fill="FFFFFF"/>
            <w:vAlign w:val="center"/>
          </w:tcPr>
          <w:p w:rsidR="00A15985" w:rsidRPr="0039084F" w:rsidRDefault="00A15985" w:rsidP="002079B3">
            <w:pPr>
              <w:jc w:val="center"/>
              <w:rPr>
                <w:lang w:val="sr-Cyrl-CS"/>
              </w:rPr>
            </w:pPr>
            <w:r w:rsidRPr="0039084F">
              <w:rPr>
                <w:lang w:val="sr-Cyrl-CS"/>
              </w:rPr>
              <w:t>Изграђеност:</w:t>
            </w:r>
          </w:p>
          <w:p w:rsidR="00A15985" w:rsidRPr="0039084F" w:rsidRDefault="00A15985" w:rsidP="009022D4">
            <w:pPr>
              <w:jc w:val="center"/>
              <w:rPr>
                <w:lang w:val="sr-Cyrl-CS"/>
              </w:rPr>
            </w:pPr>
            <w:r w:rsidRPr="0039084F">
              <w:rPr>
                <w:lang w:val="sr-Cyrl-CS"/>
              </w:rPr>
              <w:t>2021: 30%; 2022: 65%, 2023: 100%</w:t>
            </w:r>
          </w:p>
        </w:tc>
        <w:tc>
          <w:tcPr>
            <w:tcW w:w="486" w:type="pct"/>
            <w:shd w:val="clear" w:color="auto" w:fill="FFFFFF"/>
            <w:vAlign w:val="center"/>
          </w:tcPr>
          <w:p w:rsidR="00A15985" w:rsidRPr="0039084F" w:rsidRDefault="00A15985" w:rsidP="002079B3">
            <w:pPr>
              <w:jc w:val="center"/>
              <w:rPr>
                <w:highlight w:val="yellow"/>
                <w:lang w:val="sr-Cyrl-CS"/>
              </w:rPr>
            </w:pPr>
            <w:r w:rsidRPr="0039084F">
              <w:rPr>
                <w:lang w:val="sr-Cyrl-CS"/>
              </w:rPr>
              <w:t>01 – Приходи из буџета РС</w:t>
            </w:r>
          </w:p>
        </w:tc>
        <w:tc>
          <w:tcPr>
            <w:tcW w:w="569" w:type="pct"/>
            <w:shd w:val="clear" w:color="auto" w:fill="FFFFFF"/>
            <w:vAlign w:val="center"/>
          </w:tcPr>
          <w:p w:rsidR="00A15985" w:rsidRPr="0039084F" w:rsidRDefault="00A15985" w:rsidP="002079B3">
            <w:pPr>
              <w:jc w:val="center"/>
              <w:rPr>
                <w:lang w:val="sr-Cyrl-CS"/>
              </w:rPr>
            </w:pPr>
            <w:r w:rsidRPr="0039084F">
              <w:rPr>
                <w:lang w:val="sr-Cyrl-CS"/>
              </w:rPr>
              <w:t>Глава 24.3, Програм 0401, Функција 630, Програмска активност 0004</w:t>
            </w:r>
          </w:p>
        </w:tc>
        <w:tc>
          <w:tcPr>
            <w:tcW w:w="315" w:type="pct"/>
            <w:shd w:val="clear" w:color="auto" w:fill="auto"/>
            <w:vAlign w:val="center"/>
          </w:tcPr>
          <w:p w:rsidR="00A15985" w:rsidRPr="0039084F" w:rsidRDefault="00A15985" w:rsidP="002079B3">
            <w:pPr>
              <w:jc w:val="center"/>
              <w:rPr>
                <w:lang w:val="sr-Cyrl-CS"/>
              </w:rPr>
            </w:pPr>
            <w:r w:rsidRPr="0039084F">
              <w:rPr>
                <w:lang w:val="sr-Cyrl-CS"/>
              </w:rPr>
              <w:t>40.080</w:t>
            </w:r>
          </w:p>
        </w:tc>
        <w:tc>
          <w:tcPr>
            <w:tcW w:w="315" w:type="pct"/>
            <w:shd w:val="clear" w:color="auto" w:fill="FFFFFF"/>
            <w:vAlign w:val="center"/>
          </w:tcPr>
          <w:p w:rsidR="00A15985" w:rsidRPr="0039084F" w:rsidRDefault="00A15985" w:rsidP="002079B3">
            <w:pPr>
              <w:jc w:val="center"/>
              <w:rPr>
                <w:lang w:val="sr-Cyrl-CS"/>
              </w:rPr>
            </w:pPr>
            <w:r w:rsidRPr="0039084F">
              <w:rPr>
                <w:lang w:val="sr-Cyrl-CS"/>
              </w:rPr>
              <w:t>91.000</w:t>
            </w:r>
          </w:p>
        </w:tc>
        <w:tc>
          <w:tcPr>
            <w:tcW w:w="315" w:type="pct"/>
            <w:shd w:val="clear" w:color="auto" w:fill="FFFFFF"/>
            <w:vAlign w:val="center"/>
          </w:tcPr>
          <w:p w:rsidR="00A15985" w:rsidRPr="0039084F" w:rsidRDefault="00A15985" w:rsidP="002079B3">
            <w:pPr>
              <w:jc w:val="center"/>
              <w:rPr>
                <w:lang w:val="sr-Cyrl-CS"/>
              </w:rPr>
            </w:pPr>
            <w:r w:rsidRPr="0039084F">
              <w:rPr>
                <w:lang w:val="sr-Cyrl-CS"/>
              </w:rPr>
              <w:t>91.000</w:t>
            </w:r>
          </w:p>
        </w:tc>
      </w:tr>
      <w:tr w:rsidR="009C5677" w:rsidRPr="0039084F" w:rsidTr="00FE3C2D">
        <w:trPr>
          <w:cantSplit/>
          <w:jc w:val="center"/>
        </w:trPr>
        <w:tc>
          <w:tcPr>
            <w:tcW w:w="1159" w:type="pct"/>
            <w:shd w:val="clear" w:color="auto" w:fill="auto"/>
            <w:vAlign w:val="center"/>
          </w:tcPr>
          <w:p w:rsidR="009C5677" w:rsidRPr="0039084F" w:rsidRDefault="009C5677" w:rsidP="00FE3C2D">
            <w:pPr>
              <w:pStyle w:val="ListParagraph"/>
              <w:numPr>
                <w:ilvl w:val="0"/>
                <w:numId w:val="9"/>
              </w:numPr>
              <w:ind w:left="17" w:hanging="17"/>
              <w:rPr>
                <w:lang w:val="sr-Cyrl-CS"/>
              </w:rPr>
            </w:pPr>
            <w:r w:rsidRPr="0039084F">
              <w:rPr>
                <w:lang w:val="sr-Cyrl-CS"/>
              </w:rPr>
              <w:t>Заштита од поплава приобаља на ширем подручју Сокобање -1. фаза - уређење корита реке Моравице и притока</w:t>
            </w:r>
          </w:p>
        </w:tc>
        <w:tc>
          <w:tcPr>
            <w:tcW w:w="414" w:type="pct"/>
            <w:shd w:val="clear" w:color="auto" w:fill="auto"/>
            <w:vAlign w:val="center"/>
          </w:tcPr>
          <w:p w:rsidR="009C5677" w:rsidRPr="0039084F" w:rsidRDefault="009C5677" w:rsidP="00FE3C2D">
            <w:pPr>
              <w:jc w:val="center"/>
              <w:rPr>
                <w:lang w:val="sr-Cyrl-CS"/>
              </w:rPr>
            </w:pPr>
            <w:r w:rsidRPr="0039084F">
              <w:rPr>
                <w:lang w:val="sr-Cyrl-CS"/>
              </w:rPr>
              <w:t>ЈВП СВ</w:t>
            </w:r>
          </w:p>
        </w:tc>
        <w:tc>
          <w:tcPr>
            <w:tcW w:w="500" w:type="pct"/>
            <w:shd w:val="clear" w:color="auto" w:fill="auto"/>
            <w:vAlign w:val="center"/>
          </w:tcPr>
          <w:p w:rsidR="009C5677" w:rsidRPr="0039084F" w:rsidRDefault="008727DE" w:rsidP="00FE3C2D">
            <w:pPr>
              <w:jc w:val="center"/>
              <w:rPr>
                <w:lang w:val="sr-Cyrl-CS"/>
              </w:rPr>
            </w:pPr>
            <w:r w:rsidRPr="0039084F">
              <w:rPr>
                <w:rFonts w:eastAsia="Calibri"/>
                <w:lang w:val="sr-Cyrl-CS"/>
              </w:rPr>
              <w:t>РДВ, МГСИ, КУЈУ, МЕИ</w:t>
            </w:r>
          </w:p>
        </w:tc>
        <w:tc>
          <w:tcPr>
            <w:tcW w:w="433" w:type="pct"/>
            <w:shd w:val="clear" w:color="auto" w:fill="auto"/>
            <w:vAlign w:val="center"/>
          </w:tcPr>
          <w:p w:rsidR="009C5677" w:rsidRPr="0039084F" w:rsidRDefault="009C5677" w:rsidP="00FE3C2D">
            <w:pPr>
              <w:jc w:val="center"/>
              <w:rPr>
                <w:lang w:val="sr-Cyrl-CS"/>
              </w:rPr>
            </w:pPr>
            <w:r w:rsidRPr="0039084F">
              <w:rPr>
                <w:lang w:val="sr-Cyrl-CS"/>
              </w:rPr>
              <w:t>2023.</w:t>
            </w:r>
          </w:p>
        </w:tc>
        <w:tc>
          <w:tcPr>
            <w:tcW w:w="494" w:type="pct"/>
            <w:shd w:val="clear" w:color="auto" w:fill="auto"/>
            <w:vAlign w:val="center"/>
          </w:tcPr>
          <w:p w:rsidR="009C5677" w:rsidRPr="0039084F" w:rsidRDefault="009C5677" w:rsidP="00FE3C2D">
            <w:pPr>
              <w:jc w:val="center"/>
              <w:rPr>
                <w:lang w:val="sr-Cyrl-CS"/>
              </w:rPr>
            </w:pPr>
            <w:r w:rsidRPr="0039084F">
              <w:rPr>
                <w:lang w:val="sr-Cyrl-CS"/>
              </w:rPr>
              <w:t>Изграђеност:</w:t>
            </w:r>
          </w:p>
          <w:p w:rsidR="009C5677" w:rsidRPr="0039084F" w:rsidRDefault="009C5677" w:rsidP="00FE3C2D">
            <w:pPr>
              <w:jc w:val="center"/>
              <w:rPr>
                <w:lang w:val="sr-Cyrl-CS"/>
              </w:rPr>
            </w:pPr>
            <w:r w:rsidRPr="0039084F">
              <w:rPr>
                <w:lang w:val="sr-Cyrl-CS"/>
              </w:rPr>
              <w:t>2021: 40%</w:t>
            </w:r>
            <w:r w:rsidR="009022D4" w:rsidRPr="0039084F">
              <w:rPr>
                <w:lang w:val="sr-Cyrl-CS"/>
              </w:rPr>
              <w:t xml:space="preserve">; </w:t>
            </w:r>
            <w:r w:rsidRPr="0039084F">
              <w:rPr>
                <w:lang w:val="sr-Cyrl-CS"/>
              </w:rPr>
              <w:t xml:space="preserve">2022: </w:t>
            </w:r>
            <w:r w:rsidR="009022D4" w:rsidRPr="0039084F">
              <w:rPr>
                <w:lang w:val="sr-Cyrl-CS"/>
              </w:rPr>
              <w:t>9</w:t>
            </w:r>
            <w:r w:rsidRPr="0039084F">
              <w:rPr>
                <w:lang w:val="sr-Cyrl-CS"/>
              </w:rPr>
              <w:t>0%, 2023: 1</w:t>
            </w:r>
            <w:r w:rsidR="009022D4" w:rsidRPr="0039084F">
              <w:rPr>
                <w:lang w:val="sr-Cyrl-CS"/>
              </w:rPr>
              <w:t>00%</w:t>
            </w:r>
          </w:p>
        </w:tc>
        <w:tc>
          <w:tcPr>
            <w:tcW w:w="486" w:type="pct"/>
            <w:shd w:val="clear" w:color="auto" w:fill="auto"/>
            <w:vAlign w:val="center"/>
          </w:tcPr>
          <w:p w:rsidR="009C5677" w:rsidRPr="0039084F" w:rsidRDefault="00B84105" w:rsidP="00FE3C2D">
            <w:pPr>
              <w:jc w:val="center"/>
              <w:rPr>
                <w:lang w:val="sr-Cyrl-CS"/>
              </w:rPr>
            </w:pPr>
            <w:r w:rsidRPr="0039084F">
              <w:rPr>
                <w:lang w:val="sr-Cyrl-CS"/>
              </w:rPr>
              <w:t>Донаторска средства</w:t>
            </w:r>
          </w:p>
        </w:tc>
        <w:tc>
          <w:tcPr>
            <w:tcW w:w="569" w:type="pct"/>
            <w:shd w:val="clear" w:color="auto" w:fill="auto"/>
            <w:vAlign w:val="center"/>
          </w:tcPr>
          <w:p w:rsidR="009C5677" w:rsidRPr="0039084F" w:rsidRDefault="00B84105" w:rsidP="00FE3C2D">
            <w:pPr>
              <w:jc w:val="center"/>
              <w:rPr>
                <w:lang w:val="sr-Cyrl-CS"/>
              </w:rPr>
            </w:pPr>
            <w:r w:rsidRPr="0039084F">
              <w:rPr>
                <w:lang w:val="sr-Cyrl-CS"/>
              </w:rPr>
              <w:t>/</w:t>
            </w:r>
          </w:p>
        </w:tc>
        <w:tc>
          <w:tcPr>
            <w:tcW w:w="315" w:type="pct"/>
            <w:shd w:val="clear" w:color="auto" w:fill="auto"/>
            <w:vAlign w:val="center"/>
          </w:tcPr>
          <w:p w:rsidR="009C5677" w:rsidRPr="0039084F" w:rsidRDefault="009C5677" w:rsidP="00FE3C2D">
            <w:pPr>
              <w:jc w:val="center"/>
              <w:rPr>
                <w:lang w:val="sr-Cyrl-CS"/>
              </w:rPr>
            </w:pPr>
            <w:r w:rsidRPr="0039084F">
              <w:rPr>
                <w:lang w:val="sr-Cyrl-CS"/>
              </w:rPr>
              <w:t>428.000</w:t>
            </w:r>
          </w:p>
        </w:tc>
        <w:tc>
          <w:tcPr>
            <w:tcW w:w="315" w:type="pct"/>
            <w:shd w:val="clear" w:color="auto" w:fill="auto"/>
            <w:vAlign w:val="center"/>
          </w:tcPr>
          <w:p w:rsidR="009C5677" w:rsidRPr="0039084F" w:rsidRDefault="009C5677" w:rsidP="00FE3C2D">
            <w:pPr>
              <w:jc w:val="center"/>
              <w:rPr>
                <w:lang w:val="sr-Cyrl-CS"/>
              </w:rPr>
            </w:pPr>
            <w:r w:rsidRPr="0039084F">
              <w:rPr>
                <w:lang w:val="sr-Cyrl-CS"/>
              </w:rPr>
              <w:t>535.000</w:t>
            </w:r>
          </w:p>
        </w:tc>
        <w:tc>
          <w:tcPr>
            <w:tcW w:w="315" w:type="pct"/>
            <w:shd w:val="clear" w:color="auto" w:fill="auto"/>
            <w:vAlign w:val="center"/>
          </w:tcPr>
          <w:p w:rsidR="009C5677" w:rsidRPr="0039084F" w:rsidRDefault="009C5677" w:rsidP="00FE3C2D">
            <w:pPr>
              <w:jc w:val="center"/>
              <w:rPr>
                <w:lang w:val="sr-Cyrl-CS"/>
              </w:rPr>
            </w:pPr>
            <w:r w:rsidRPr="0039084F">
              <w:rPr>
                <w:lang w:val="sr-Cyrl-CS"/>
              </w:rPr>
              <w:t>107.000</w:t>
            </w:r>
          </w:p>
        </w:tc>
      </w:tr>
      <w:tr w:rsidR="009C5677" w:rsidRPr="0039084F" w:rsidTr="00FE3C2D">
        <w:trPr>
          <w:cantSplit/>
          <w:jc w:val="center"/>
        </w:trPr>
        <w:tc>
          <w:tcPr>
            <w:tcW w:w="1159" w:type="pct"/>
            <w:shd w:val="clear" w:color="auto" w:fill="auto"/>
            <w:vAlign w:val="center"/>
          </w:tcPr>
          <w:p w:rsidR="009C5677" w:rsidRPr="0039084F" w:rsidRDefault="009C5677" w:rsidP="00FE3C2D">
            <w:pPr>
              <w:pStyle w:val="ListParagraph"/>
              <w:numPr>
                <w:ilvl w:val="0"/>
                <w:numId w:val="9"/>
              </w:numPr>
              <w:ind w:left="0" w:firstLine="0"/>
              <w:rPr>
                <w:lang w:val="sr-Cyrl-CS"/>
              </w:rPr>
            </w:pPr>
            <w:r w:rsidRPr="0039084F">
              <w:rPr>
                <w:lang w:val="sr-Cyrl-CS"/>
              </w:rPr>
              <w:t>Стабилизација рушевних обала и рехабилитација регулационих речних  грађевина -Река Млава (деоница Мало Црниће - Рашанац):</w:t>
            </w:r>
          </w:p>
        </w:tc>
        <w:tc>
          <w:tcPr>
            <w:tcW w:w="414" w:type="pct"/>
            <w:shd w:val="clear" w:color="auto" w:fill="auto"/>
            <w:vAlign w:val="center"/>
          </w:tcPr>
          <w:p w:rsidR="009C5677" w:rsidRPr="0039084F" w:rsidRDefault="009C5677" w:rsidP="00FE3C2D">
            <w:pPr>
              <w:jc w:val="center"/>
              <w:rPr>
                <w:lang w:val="sr-Cyrl-CS"/>
              </w:rPr>
            </w:pPr>
            <w:r w:rsidRPr="0039084F">
              <w:rPr>
                <w:lang w:val="sr-Cyrl-CS"/>
              </w:rPr>
              <w:t>ЈВП СВ</w:t>
            </w:r>
          </w:p>
        </w:tc>
        <w:tc>
          <w:tcPr>
            <w:tcW w:w="500" w:type="pct"/>
            <w:shd w:val="clear" w:color="auto" w:fill="auto"/>
            <w:vAlign w:val="center"/>
          </w:tcPr>
          <w:p w:rsidR="009C5677" w:rsidRPr="0039084F" w:rsidRDefault="009C5677" w:rsidP="00FE3C2D">
            <w:pPr>
              <w:jc w:val="center"/>
              <w:rPr>
                <w:lang w:val="sr-Cyrl-CS"/>
              </w:rPr>
            </w:pPr>
            <w:r w:rsidRPr="0039084F">
              <w:rPr>
                <w:lang w:val="sr-Cyrl-CS"/>
              </w:rPr>
              <w:t>РДВ, МГСИ, КУЈУ, МЕИ</w:t>
            </w:r>
          </w:p>
        </w:tc>
        <w:tc>
          <w:tcPr>
            <w:tcW w:w="433" w:type="pct"/>
            <w:shd w:val="clear" w:color="auto" w:fill="auto"/>
            <w:vAlign w:val="center"/>
          </w:tcPr>
          <w:p w:rsidR="009C5677" w:rsidRPr="0039084F" w:rsidRDefault="009C5677" w:rsidP="00FE3C2D">
            <w:pPr>
              <w:jc w:val="center"/>
              <w:rPr>
                <w:lang w:val="sr-Cyrl-CS"/>
              </w:rPr>
            </w:pPr>
            <w:r w:rsidRPr="0039084F">
              <w:rPr>
                <w:lang w:val="sr-Cyrl-CS"/>
              </w:rPr>
              <w:t>2023.</w:t>
            </w:r>
          </w:p>
        </w:tc>
        <w:tc>
          <w:tcPr>
            <w:tcW w:w="494" w:type="pct"/>
            <w:shd w:val="clear" w:color="auto" w:fill="auto"/>
            <w:vAlign w:val="center"/>
          </w:tcPr>
          <w:p w:rsidR="009C5677" w:rsidRPr="0039084F" w:rsidRDefault="009C5677" w:rsidP="00FE3C2D">
            <w:pPr>
              <w:jc w:val="center"/>
              <w:rPr>
                <w:lang w:val="sr-Cyrl-CS"/>
              </w:rPr>
            </w:pPr>
            <w:r w:rsidRPr="0039084F">
              <w:rPr>
                <w:lang w:val="sr-Cyrl-CS"/>
              </w:rPr>
              <w:t>Изграђеност:</w:t>
            </w:r>
          </w:p>
          <w:p w:rsidR="004213DA" w:rsidRPr="0039084F" w:rsidRDefault="009022D4" w:rsidP="00FE3C2D">
            <w:pPr>
              <w:jc w:val="center"/>
              <w:rPr>
                <w:lang w:val="sr-Cyrl-CS"/>
              </w:rPr>
            </w:pPr>
            <w:r w:rsidRPr="0039084F">
              <w:rPr>
                <w:lang w:val="sr-Cyrl-CS"/>
              </w:rPr>
              <w:t>2021: 0%;</w:t>
            </w:r>
          </w:p>
          <w:p w:rsidR="009C5677" w:rsidRPr="0039084F" w:rsidRDefault="009C5677" w:rsidP="00FE3C2D">
            <w:pPr>
              <w:jc w:val="center"/>
              <w:rPr>
                <w:lang w:val="sr-Cyrl-CS"/>
              </w:rPr>
            </w:pPr>
            <w:r w:rsidRPr="0039084F">
              <w:rPr>
                <w:lang w:val="sr-Cyrl-CS"/>
              </w:rPr>
              <w:t>2022: 33%</w:t>
            </w:r>
          </w:p>
          <w:p w:rsidR="009C5677" w:rsidRPr="0039084F" w:rsidRDefault="009022D4" w:rsidP="00FE3C2D">
            <w:pPr>
              <w:jc w:val="center"/>
              <w:rPr>
                <w:lang w:val="sr-Cyrl-CS"/>
              </w:rPr>
            </w:pPr>
            <w:r w:rsidRPr="0039084F">
              <w:rPr>
                <w:lang w:val="sr-Cyrl-CS"/>
              </w:rPr>
              <w:t>2023: 100</w:t>
            </w:r>
            <w:r w:rsidR="009C5677" w:rsidRPr="0039084F">
              <w:rPr>
                <w:lang w:val="sr-Cyrl-CS"/>
              </w:rPr>
              <w:t>%</w:t>
            </w:r>
          </w:p>
        </w:tc>
        <w:tc>
          <w:tcPr>
            <w:tcW w:w="486" w:type="pct"/>
            <w:shd w:val="clear" w:color="auto" w:fill="auto"/>
            <w:vAlign w:val="center"/>
          </w:tcPr>
          <w:p w:rsidR="009C5677" w:rsidRPr="0039084F" w:rsidRDefault="00B84105" w:rsidP="00FE3C2D">
            <w:pPr>
              <w:jc w:val="center"/>
              <w:rPr>
                <w:lang w:val="sr-Cyrl-CS"/>
              </w:rPr>
            </w:pPr>
            <w:r w:rsidRPr="0039084F">
              <w:rPr>
                <w:lang w:val="sr-Cyrl-CS"/>
              </w:rPr>
              <w:t>Донаторска средства</w:t>
            </w:r>
          </w:p>
        </w:tc>
        <w:tc>
          <w:tcPr>
            <w:tcW w:w="569" w:type="pct"/>
            <w:shd w:val="clear" w:color="auto" w:fill="auto"/>
            <w:vAlign w:val="center"/>
          </w:tcPr>
          <w:p w:rsidR="009C5677" w:rsidRPr="0039084F" w:rsidRDefault="00B84105" w:rsidP="00FE3C2D">
            <w:pPr>
              <w:jc w:val="center"/>
              <w:rPr>
                <w:lang w:val="sr-Cyrl-CS"/>
              </w:rPr>
            </w:pPr>
            <w:r w:rsidRPr="0039084F">
              <w:rPr>
                <w:lang w:val="sr-Cyrl-CS"/>
              </w:rPr>
              <w:t>/</w:t>
            </w:r>
          </w:p>
        </w:tc>
        <w:tc>
          <w:tcPr>
            <w:tcW w:w="315" w:type="pct"/>
            <w:shd w:val="clear" w:color="auto" w:fill="auto"/>
            <w:vAlign w:val="center"/>
          </w:tcPr>
          <w:p w:rsidR="009C5677" w:rsidRPr="0039084F" w:rsidRDefault="009C5677" w:rsidP="00FE3C2D">
            <w:pPr>
              <w:jc w:val="center"/>
              <w:rPr>
                <w:lang w:val="sr-Cyrl-CS"/>
              </w:rPr>
            </w:pPr>
            <w:r w:rsidRPr="0039084F">
              <w:rPr>
                <w:lang w:val="sr-Cyrl-CS"/>
              </w:rPr>
              <w:t>0</w:t>
            </w:r>
          </w:p>
        </w:tc>
        <w:tc>
          <w:tcPr>
            <w:tcW w:w="315" w:type="pct"/>
            <w:shd w:val="clear" w:color="auto" w:fill="auto"/>
            <w:vAlign w:val="center"/>
          </w:tcPr>
          <w:p w:rsidR="009C5677" w:rsidRPr="0039084F" w:rsidRDefault="009C5677" w:rsidP="00FE3C2D">
            <w:pPr>
              <w:jc w:val="center"/>
              <w:rPr>
                <w:lang w:val="sr-Cyrl-CS"/>
              </w:rPr>
            </w:pPr>
            <w:r w:rsidRPr="0039084F">
              <w:rPr>
                <w:lang w:val="sr-Cyrl-CS"/>
              </w:rPr>
              <w:t>50.000</w:t>
            </w:r>
          </w:p>
        </w:tc>
        <w:tc>
          <w:tcPr>
            <w:tcW w:w="315" w:type="pct"/>
            <w:shd w:val="clear" w:color="auto" w:fill="auto"/>
            <w:vAlign w:val="center"/>
          </w:tcPr>
          <w:p w:rsidR="009C5677" w:rsidRPr="0039084F" w:rsidRDefault="009C5677" w:rsidP="00FE3C2D">
            <w:pPr>
              <w:jc w:val="center"/>
              <w:rPr>
                <w:lang w:val="sr-Cyrl-CS"/>
              </w:rPr>
            </w:pPr>
            <w:r w:rsidRPr="0039084F">
              <w:rPr>
                <w:lang w:val="sr-Cyrl-CS"/>
              </w:rPr>
              <w:t>100.000</w:t>
            </w:r>
          </w:p>
        </w:tc>
      </w:tr>
      <w:tr w:rsidR="009C5677" w:rsidRPr="0039084F" w:rsidTr="00FE3C2D">
        <w:trPr>
          <w:cantSplit/>
          <w:jc w:val="center"/>
        </w:trPr>
        <w:tc>
          <w:tcPr>
            <w:tcW w:w="1159" w:type="pct"/>
            <w:shd w:val="clear" w:color="auto" w:fill="auto"/>
            <w:vAlign w:val="center"/>
          </w:tcPr>
          <w:p w:rsidR="009C5677" w:rsidRPr="0039084F" w:rsidRDefault="009C5677" w:rsidP="00FE3C2D">
            <w:pPr>
              <w:pStyle w:val="ListParagraph"/>
              <w:numPr>
                <w:ilvl w:val="0"/>
                <w:numId w:val="9"/>
              </w:numPr>
              <w:ind w:left="17" w:hanging="17"/>
              <w:rPr>
                <w:u w:val="single"/>
                <w:lang w:val="sr-Cyrl-CS"/>
              </w:rPr>
            </w:pPr>
            <w:r w:rsidRPr="0039084F">
              <w:rPr>
                <w:lang w:val="sr-Cyrl-CS"/>
              </w:rPr>
              <w:t>Река Велика Морава (деоница Влашки До – ушће Раче): Стабилизација рушевних обала и рехабилитација регулационих речних  грађевина</w:t>
            </w:r>
          </w:p>
        </w:tc>
        <w:tc>
          <w:tcPr>
            <w:tcW w:w="414" w:type="pct"/>
            <w:shd w:val="clear" w:color="auto" w:fill="auto"/>
            <w:vAlign w:val="center"/>
          </w:tcPr>
          <w:p w:rsidR="009C5677" w:rsidRPr="0039084F" w:rsidRDefault="009C5677" w:rsidP="00FE3C2D">
            <w:pPr>
              <w:jc w:val="center"/>
              <w:rPr>
                <w:lang w:val="sr-Cyrl-CS"/>
              </w:rPr>
            </w:pPr>
            <w:r w:rsidRPr="0039084F">
              <w:rPr>
                <w:lang w:val="sr-Cyrl-CS"/>
              </w:rPr>
              <w:t>ЈВП СВ</w:t>
            </w:r>
          </w:p>
        </w:tc>
        <w:tc>
          <w:tcPr>
            <w:tcW w:w="500" w:type="pct"/>
            <w:shd w:val="clear" w:color="auto" w:fill="auto"/>
            <w:vAlign w:val="center"/>
          </w:tcPr>
          <w:p w:rsidR="009C5677" w:rsidRPr="0039084F" w:rsidRDefault="009C5677" w:rsidP="00FE3C2D">
            <w:pPr>
              <w:jc w:val="center"/>
              <w:rPr>
                <w:lang w:val="sr-Cyrl-CS"/>
              </w:rPr>
            </w:pPr>
            <w:r w:rsidRPr="0039084F">
              <w:rPr>
                <w:lang w:val="sr-Cyrl-CS"/>
              </w:rPr>
              <w:t>РДВ, МГСИ, КУЈУ, МЕИ</w:t>
            </w:r>
          </w:p>
        </w:tc>
        <w:tc>
          <w:tcPr>
            <w:tcW w:w="433" w:type="pct"/>
            <w:shd w:val="clear" w:color="auto" w:fill="auto"/>
            <w:vAlign w:val="center"/>
          </w:tcPr>
          <w:p w:rsidR="009C5677" w:rsidRPr="0039084F" w:rsidRDefault="009C5677" w:rsidP="00FE3C2D">
            <w:pPr>
              <w:jc w:val="center"/>
              <w:rPr>
                <w:lang w:val="sr-Cyrl-CS"/>
              </w:rPr>
            </w:pPr>
            <w:r w:rsidRPr="0039084F">
              <w:rPr>
                <w:lang w:val="sr-Cyrl-CS"/>
              </w:rPr>
              <w:t>2024.</w:t>
            </w:r>
          </w:p>
        </w:tc>
        <w:tc>
          <w:tcPr>
            <w:tcW w:w="494" w:type="pct"/>
            <w:shd w:val="clear" w:color="auto" w:fill="auto"/>
            <w:vAlign w:val="center"/>
          </w:tcPr>
          <w:p w:rsidR="009C5677" w:rsidRPr="0039084F" w:rsidRDefault="009C5677" w:rsidP="00FE3C2D">
            <w:pPr>
              <w:jc w:val="center"/>
              <w:rPr>
                <w:lang w:val="sr-Cyrl-CS"/>
              </w:rPr>
            </w:pPr>
            <w:r w:rsidRPr="0039084F">
              <w:rPr>
                <w:lang w:val="sr-Cyrl-CS"/>
              </w:rPr>
              <w:t>Изграђеност:</w:t>
            </w:r>
          </w:p>
          <w:p w:rsidR="004213DA" w:rsidRPr="0039084F" w:rsidRDefault="009022D4" w:rsidP="00FE3C2D">
            <w:pPr>
              <w:jc w:val="center"/>
              <w:rPr>
                <w:lang w:val="sr-Cyrl-CS"/>
              </w:rPr>
            </w:pPr>
            <w:r w:rsidRPr="0039084F">
              <w:rPr>
                <w:lang w:val="sr-Cyrl-CS"/>
              </w:rPr>
              <w:t xml:space="preserve">2021: </w:t>
            </w:r>
            <w:r w:rsidR="004213DA" w:rsidRPr="0039084F">
              <w:rPr>
                <w:lang w:val="sr-Cyrl-CS"/>
              </w:rPr>
              <w:t>0%,</w:t>
            </w:r>
          </w:p>
          <w:p w:rsidR="009C5677" w:rsidRPr="0039084F" w:rsidRDefault="009022D4" w:rsidP="00FE3C2D">
            <w:pPr>
              <w:jc w:val="center"/>
              <w:rPr>
                <w:lang w:val="sr-Cyrl-CS"/>
              </w:rPr>
            </w:pPr>
            <w:r w:rsidRPr="0039084F">
              <w:rPr>
                <w:lang w:val="sr-Cyrl-CS"/>
              </w:rPr>
              <w:t>2022</w:t>
            </w:r>
            <w:r w:rsidR="009C5677" w:rsidRPr="0039084F">
              <w:rPr>
                <w:lang w:val="sr-Cyrl-CS"/>
              </w:rPr>
              <w:t>: 50%</w:t>
            </w:r>
          </w:p>
          <w:p w:rsidR="009C5677" w:rsidRPr="0039084F" w:rsidRDefault="009C5677" w:rsidP="00FE3C2D">
            <w:pPr>
              <w:jc w:val="center"/>
              <w:rPr>
                <w:lang w:val="sr-Cyrl-CS"/>
              </w:rPr>
            </w:pPr>
            <w:r w:rsidRPr="0039084F">
              <w:rPr>
                <w:lang w:val="sr-Cyrl-CS"/>
              </w:rPr>
              <w:t>20</w:t>
            </w:r>
            <w:r w:rsidR="009022D4" w:rsidRPr="0039084F">
              <w:rPr>
                <w:lang w:val="sr-Cyrl-CS"/>
              </w:rPr>
              <w:t>23: 75</w:t>
            </w:r>
            <w:r w:rsidR="004213DA" w:rsidRPr="0039084F">
              <w:rPr>
                <w:lang w:val="sr-Cyrl-CS"/>
              </w:rPr>
              <w:t>%</w:t>
            </w:r>
          </w:p>
        </w:tc>
        <w:tc>
          <w:tcPr>
            <w:tcW w:w="486" w:type="pct"/>
            <w:shd w:val="clear" w:color="auto" w:fill="auto"/>
            <w:vAlign w:val="center"/>
          </w:tcPr>
          <w:p w:rsidR="009C5677" w:rsidRPr="0039084F" w:rsidRDefault="00B84105" w:rsidP="00FE3C2D">
            <w:pPr>
              <w:jc w:val="center"/>
              <w:rPr>
                <w:lang w:val="sr-Cyrl-CS"/>
              </w:rPr>
            </w:pPr>
            <w:r w:rsidRPr="0039084F">
              <w:rPr>
                <w:lang w:val="sr-Cyrl-CS"/>
              </w:rPr>
              <w:t>Донаторска средства</w:t>
            </w:r>
          </w:p>
        </w:tc>
        <w:tc>
          <w:tcPr>
            <w:tcW w:w="569" w:type="pct"/>
            <w:shd w:val="clear" w:color="auto" w:fill="auto"/>
            <w:vAlign w:val="center"/>
          </w:tcPr>
          <w:p w:rsidR="009C5677" w:rsidRPr="0039084F" w:rsidRDefault="00B84105" w:rsidP="00FE3C2D">
            <w:pPr>
              <w:jc w:val="center"/>
              <w:rPr>
                <w:lang w:val="sr-Cyrl-CS"/>
              </w:rPr>
            </w:pPr>
            <w:r w:rsidRPr="0039084F">
              <w:rPr>
                <w:lang w:val="sr-Cyrl-CS"/>
              </w:rPr>
              <w:t>/</w:t>
            </w:r>
          </w:p>
        </w:tc>
        <w:tc>
          <w:tcPr>
            <w:tcW w:w="315" w:type="pct"/>
            <w:shd w:val="clear" w:color="auto" w:fill="auto"/>
            <w:vAlign w:val="center"/>
          </w:tcPr>
          <w:p w:rsidR="009C5677" w:rsidRPr="0039084F" w:rsidRDefault="009C5677" w:rsidP="00FE3C2D">
            <w:pPr>
              <w:jc w:val="center"/>
              <w:rPr>
                <w:lang w:val="sr-Cyrl-CS"/>
              </w:rPr>
            </w:pPr>
            <w:r w:rsidRPr="0039084F">
              <w:rPr>
                <w:lang w:val="sr-Cyrl-CS"/>
              </w:rPr>
              <w:t>0</w:t>
            </w:r>
          </w:p>
        </w:tc>
        <w:tc>
          <w:tcPr>
            <w:tcW w:w="315" w:type="pct"/>
            <w:shd w:val="clear" w:color="auto" w:fill="auto"/>
            <w:vAlign w:val="center"/>
          </w:tcPr>
          <w:p w:rsidR="009C5677" w:rsidRPr="0039084F" w:rsidRDefault="009C5677" w:rsidP="00FE3C2D">
            <w:pPr>
              <w:jc w:val="center"/>
              <w:rPr>
                <w:lang w:val="sr-Cyrl-CS"/>
              </w:rPr>
            </w:pPr>
            <w:r w:rsidRPr="0039084F">
              <w:rPr>
                <w:lang w:val="sr-Cyrl-CS"/>
              </w:rPr>
              <w:t>50.000</w:t>
            </w:r>
          </w:p>
        </w:tc>
        <w:tc>
          <w:tcPr>
            <w:tcW w:w="315" w:type="pct"/>
            <w:shd w:val="clear" w:color="auto" w:fill="auto"/>
            <w:vAlign w:val="center"/>
          </w:tcPr>
          <w:p w:rsidR="009C5677" w:rsidRPr="0039084F" w:rsidRDefault="009C5677" w:rsidP="00FE3C2D">
            <w:pPr>
              <w:jc w:val="center"/>
              <w:rPr>
                <w:lang w:val="sr-Cyrl-CS"/>
              </w:rPr>
            </w:pPr>
            <w:r w:rsidRPr="0039084F">
              <w:rPr>
                <w:lang w:val="sr-Cyrl-CS"/>
              </w:rPr>
              <w:t>100.000</w:t>
            </w:r>
          </w:p>
        </w:tc>
      </w:tr>
    </w:tbl>
    <w:p w:rsidR="008F37EC" w:rsidRPr="0039084F" w:rsidRDefault="008F37EC" w:rsidP="00FE3C2D">
      <w:pPr>
        <w:rPr>
          <w:lang w:val="sr-Cyrl-CS"/>
        </w:rPr>
      </w:pPr>
    </w:p>
    <w:p w:rsidR="00562F99" w:rsidRPr="0039084F" w:rsidRDefault="00562F99" w:rsidP="00FE3C2D">
      <w:pPr>
        <w:rPr>
          <w:lang w:val="sr-Cyrl-CS"/>
        </w:rPr>
      </w:pPr>
    </w:p>
    <w:p w:rsidR="00562F99" w:rsidRPr="0039084F" w:rsidRDefault="00562F99" w:rsidP="00FE3C2D">
      <w:pPr>
        <w:rPr>
          <w:lang w:val="sr-Cyrl-CS"/>
        </w:rPr>
      </w:pPr>
      <w:r w:rsidRPr="0039084F">
        <w:rPr>
          <w:lang w:val="sr-Cyrl-CS"/>
        </w:rPr>
        <w:br w:type="page"/>
      </w:r>
    </w:p>
    <w:p w:rsidR="0052289C" w:rsidRPr="0039084F" w:rsidRDefault="0052289C" w:rsidP="00FE3C2D">
      <w:pP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1"/>
        <w:gridCol w:w="1326"/>
        <w:gridCol w:w="1601"/>
        <w:gridCol w:w="1386"/>
        <w:gridCol w:w="1581"/>
        <w:gridCol w:w="1556"/>
        <w:gridCol w:w="1822"/>
        <w:gridCol w:w="1008"/>
        <w:gridCol w:w="1008"/>
        <w:gridCol w:w="1008"/>
      </w:tblGrid>
      <w:tr w:rsidR="00562F99" w:rsidRPr="0039084F" w:rsidTr="007871D8">
        <w:trPr>
          <w:cantSplit/>
          <w:jc w:val="center"/>
        </w:trPr>
        <w:tc>
          <w:tcPr>
            <w:tcW w:w="1159" w:type="pct"/>
            <w:vMerge w:val="restart"/>
            <w:shd w:val="clear" w:color="auto" w:fill="FFF2CC"/>
            <w:vAlign w:val="center"/>
          </w:tcPr>
          <w:p w:rsidR="00562F99" w:rsidRPr="0039084F" w:rsidRDefault="00562F99" w:rsidP="00FE3C2D">
            <w:pPr>
              <w:jc w:val="center"/>
              <w:rPr>
                <w:lang w:val="sr-Cyrl-CS"/>
              </w:rPr>
            </w:pPr>
            <w:r w:rsidRPr="0039084F">
              <w:rPr>
                <w:lang w:val="sr-Cyrl-CS"/>
              </w:rPr>
              <w:t>Назив активности:</w:t>
            </w:r>
          </w:p>
        </w:tc>
        <w:tc>
          <w:tcPr>
            <w:tcW w:w="414" w:type="pct"/>
            <w:vMerge w:val="restart"/>
            <w:shd w:val="clear" w:color="auto" w:fill="FFF2CC"/>
            <w:vAlign w:val="center"/>
          </w:tcPr>
          <w:p w:rsidR="00562F99" w:rsidRPr="0039084F" w:rsidRDefault="00562F99" w:rsidP="00FE3C2D">
            <w:pPr>
              <w:jc w:val="center"/>
              <w:rPr>
                <w:lang w:val="sr-Cyrl-CS"/>
              </w:rPr>
            </w:pPr>
            <w:r w:rsidRPr="0039084F">
              <w:rPr>
                <w:lang w:val="sr-Cyrl-CS"/>
              </w:rPr>
              <w:t>Орган који спроводи активност</w:t>
            </w:r>
          </w:p>
        </w:tc>
        <w:tc>
          <w:tcPr>
            <w:tcW w:w="500" w:type="pct"/>
            <w:vMerge w:val="restart"/>
            <w:shd w:val="clear" w:color="auto" w:fill="FFF2CC"/>
            <w:vAlign w:val="center"/>
          </w:tcPr>
          <w:p w:rsidR="00562F99" w:rsidRPr="0039084F" w:rsidRDefault="00562F99" w:rsidP="00FE3C2D">
            <w:pPr>
              <w:jc w:val="center"/>
              <w:rPr>
                <w:lang w:val="sr-Cyrl-CS"/>
              </w:rPr>
            </w:pPr>
            <w:r w:rsidRPr="0039084F">
              <w:rPr>
                <w:lang w:val="sr-Cyrl-CS"/>
              </w:rPr>
              <w:t>Oргани партнери у спровођењу активности</w:t>
            </w:r>
          </w:p>
        </w:tc>
        <w:tc>
          <w:tcPr>
            <w:tcW w:w="433" w:type="pct"/>
            <w:vMerge w:val="restart"/>
            <w:shd w:val="clear" w:color="auto" w:fill="FFF2CC"/>
            <w:vAlign w:val="center"/>
          </w:tcPr>
          <w:p w:rsidR="00562F99" w:rsidRPr="0039084F" w:rsidRDefault="00562F99" w:rsidP="00FE3C2D">
            <w:pPr>
              <w:jc w:val="center"/>
              <w:rPr>
                <w:lang w:val="sr-Cyrl-CS"/>
              </w:rPr>
            </w:pPr>
            <w:r w:rsidRPr="0039084F">
              <w:rPr>
                <w:lang w:val="sr-Cyrl-CS"/>
              </w:rPr>
              <w:t>Рок за завршетак активности</w:t>
            </w:r>
          </w:p>
        </w:tc>
        <w:tc>
          <w:tcPr>
            <w:tcW w:w="494" w:type="pct"/>
            <w:vMerge w:val="restart"/>
            <w:shd w:val="clear" w:color="auto" w:fill="FFF2CC"/>
            <w:vAlign w:val="center"/>
          </w:tcPr>
          <w:p w:rsidR="00562F99" w:rsidRPr="0039084F" w:rsidRDefault="00562F99" w:rsidP="00FE3C2D">
            <w:pPr>
              <w:jc w:val="center"/>
              <w:rPr>
                <w:lang w:val="sr-Cyrl-CS"/>
              </w:rPr>
            </w:pPr>
            <w:r w:rsidRPr="0039084F">
              <w:rPr>
                <w:lang w:val="sr-Cyrl-CS"/>
              </w:rPr>
              <w:t>Показатељи учинка и ЦВ</w:t>
            </w:r>
          </w:p>
        </w:tc>
        <w:tc>
          <w:tcPr>
            <w:tcW w:w="486" w:type="pct"/>
            <w:vMerge w:val="restart"/>
            <w:shd w:val="clear" w:color="auto" w:fill="FFF2CC"/>
            <w:vAlign w:val="center"/>
          </w:tcPr>
          <w:p w:rsidR="00562F99" w:rsidRPr="0039084F" w:rsidRDefault="00562F99" w:rsidP="00FE3C2D">
            <w:pPr>
              <w:jc w:val="center"/>
              <w:rPr>
                <w:lang w:val="sr-Cyrl-CS"/>
              </w:rPr>
            </w:pPr>
            <w:r w:rsidRPr="0039084F">
              <w:rPr>
                <w:lang w:val="sr-Cyrl-CS"/>
              </w:rPr>
              <w:t>Извор финансирања</w:t>
            </w:r>
          </w:p>
        </w:tc>
        <w:tc>
          <w:tcPr>
            <w:tcW w:w="569" w:type="pct"/>
            <w:vMerge w:val="restart"/>
            <w:shd w:val="clear" w:color="auto" w:fill="FFF2CC"/>
            <w:vAlign w:val="center"/>
          </w:tcPr>
          <w:p w:rsidR="00562F99" w:rsidRPr="0039084F" w:rsidRDefault="00562F99" w:rsidP="00FE3C2D">
            <w:pPr>
              <w:jc w:val="center"/>
              <w:rPr>
                <w:lang w:val="sr-Cyrl-CS"/>
              </w:rPr>
            </w:pPr>
            <w:r w:rsidRPr="0039084F">
              <w:rPr>
                <w:lang w:val="sr-Cyrl-CS"/>
              </w:rPr>
              <w:t>Веза са програмским буџетом</w:t>
            </w:r>
          </w:p>
        </w:tc>
        <w:tc>
          <w:tcPr>
            <w:tcW w:w="945" w:type="pct"/>
            <w:gridSpan w:val="3"/>
            <w:shd w:val="clear" w:color="auto" w:fill="FFF2CC"/>
            <w:vAlign w:val="center"/>
          </w:tcPr>
          <w:p w:rsidR="00562F99" w:rsidRPr="0039084F" w:rsidRDefault="00562F99" w:rsidP="00FE3C2D">
            <w:pPr>
              <w:jc w:val="center"/>
              <w:rPr>
                <w:lang w:val="sr-Cyrl-CS"/>
              </w:rPr>
            </w:pPr>
            <w:r w:rsidRPr="0039084F">
              <w:rPr>
                <w:lang w:val="sr-Cyrl-CS"/>
              </w:rPr>
              <w:t>Укупна процењена финансијска средства по изворима у 000 дин.</w:t>
            </w:r>
          </w:p>
        </w:tc>
      </w:tr>
      <w:tr w:rsidR="00562F99" w:rsidRPr="0039084F" w:rsidTr="007871D8">
        <w:trPr>
          <w:cantSplit/>
          <w:jc w:val="center"/>
        </w:trPr>
        <w:tc>
          <w:tcPr>
            <w:tcW w:w="1159" w:type="pct"/>
            <w:vMerge/>
            <w:shd w:val="clear" w:color="auto" w:fill="FFF2CC"/>
            <w:vAlign w:val="center"/>
          </w:tcPr>
          <w:p w:rsidR="00562F99" w:rsidRPr="0039084F" w:rsidRDefault="00562F99" w:rsidP="00FE3C2D">
            <w:pPr>
              <w:jc w:val="center"/>
              <w:rPr>
                <w:lang w:val="sr-Cyrl-CS"/>
              </w:rPr>
            </w:pPr>
          </w:p>
        </w:tc>
        <w:tc>
          <w:tcPr>
            <w:tcW w:w="414" w:type="pct"/>
            <w:vMerge/>
            <w:shd w:val="clear" w:color="auto" w:fill="FFF2CC"/>
            <w:vAlign w:val="center"/>
          </w:tcPr>
          <w:p w:rsidR="00562F99" w:rsidRPr="0039084F" w:rsidRDefault="00562F99" w:rsidP="00FE3C2D">
            <w:pPr>
              <w:jc w:val="center"/>
              <w:rPr>
                <w:lang w:val="sr-Cyrl-CS"/>
              </w:rPr>
            </w:pPr>
          </w:p>
        </w:tc>
        <w:tc>
          <w:tcPr>
            <w:tcW w:w="500" w:type="pct"/>
            <w:vMerge/>
            <w:shd w:val="clear" w:color="auto" w:fill="FFF2CC"/>
            <w:vAlign w:val="center"/>
          </w:tcPr>
          <w:p w:rsidR="00562F99" w:rsidRPr="0039084F" w:rsidRDefault="00562F99" w:rsidP="00FE3C2D">
            <w:pPr>
              <w:jc w:val="center"/>
              <w:rPr>
                <w:lang w:val="sr-Cyrl-CS"/>
              </w:rPr>
            </w:pPr>
          </w:p>
        </w:tc>
        <w:tc>
          <w:tcPr>
            <w:tcW w:w="433" w:type="pct"/>
            <w:vMerge/>
            <w:shd w:val="clear" w:color="auto" w:fill="FFF2CC"/>
            <w:vAlign w:val="center"/>
          </w:tcPr>
          <w:p w:rsidR="00562F99" w:rsidRPr="0039084F" w:rsidRDefault="00562F99" w:rsidP="00FE3C2D">
            <w:pPr>
              <w:jc w:val="center"/>
              <w:rPr>
                <w:lang w:val="sr-Cyrl-CS"/>
              </w:rPr>
            </w:pPr>
          </w:p>
        </w:tc>
        <w:tc>
          <w:tcPr>
            <w:tcW w:w="494" w:type="pct"/>
            <w:vMerge/>
            <w:shd w:val="clear" w:color="auto" w:fill="FFF2CC"/>
            <w:vAlign w:val="center"/>
          </w:tcPr>
          <w:p w:rsidR="00562F99" w:rsidRPr="0039084F" w:rsidRDefault="00562F99" w:rsidP="00FE3C2D">
            <w:pPr>
              <w:jc w:val="center"/>
              <w:rPr>
                <w:lang w:val="sr-Cyrl-CS"/>
              </w:rPr>
            </w:pPr>
          </w:p>
        </w:tc>
        <w:tc>
          <w:tcPr>
            <w:tcW w:w="486" w:type="pct"/>
            <w:vMerge/>
            <w:shd w:val="clear" w:color="auto" w:fill="FFF2CC"/>
            <w:vAlign w:val="center"/>
          </w:tcPr>
          <w:p w:rsidR="00562F99" w:rsidRPr="0039084F" w:rsidRDefault="00562F99" w:rsidP="00FE3C2D">
            <w:pPr>
              <w:jc w:val="center"/>
              <w:rPr>
                <w:lang w:val="sr-Cyrl-CS"/>
              </w:rPr>
            </w:pPr>
          </w:p>
        </w:tc>
        <w:tc>
          <w:tcPr>
            <w:tcW w:w="569" w:type="pct"/>
            <w:vMerge/>
            <w:shd w:val="clear" w:color="auto" w:fill="FFF2CC"/>
            <w:vAlign w:val="center"/>
          </w:tcPr>
          <w:p w:rsidR="00562F99" w:rsidRPr="0039084F" w:rsidRDefault="00562F99" w:rsidP="00FE3C2D">
            <w:pPr>
              <w:jc w:val="center"/>
              <w:rPr>
                <w:lang w:val="sr-Cyrl-CS"/>
              </w:rPr>
            </w:pPr>
          </w:p>
        </w:tc>
        <w:tc>
          <w:tcPr>
            <w:tcW w:w="315" w:type="pct"/>
            <w:shd w:val="clear" w:color="auto" w:fill="FFF2CC"/>
            <w:vAlign w:val="center"/>
          </w:tcPr>
          <w:p w:rsidR="00562F99" w:rsidRPr="0039084F" w:rsidRDefault="00562F99" w:rsidP="00FE3C2D">
            <w:pPr>
              <w:jc w:val="center"/>
              <w:rPr>
                <w:lang w:val="sr-Cyrl-CS"/>
              </w:rPr>
            </w:pPr>
            <w:r w:rsidRPr="0039084F">
              <w:rPr>
                <w:lang w:val="sr-Cyrl-CS"/>
              </w:rPr>
              <w:t>2021.</w:t>
            </w:r>
          </w:p>
        </w:tc>
        <w:tc>
          <w:tcPr>
            <w:tcW w:w="315" w:type="pct"/>
            <w:shd w:val="clear" w:color="auto" w:fill="FFF2CC"/>
            <w:vAlign w:val="center"/>
          </w:tcPr>
          <w:p w:rsidR="00562F99" w:rsidRPr="0039084F" w:rsidRDefault="00562F99" w:rsidP="00FE3C2D">
            <w:pPr>
              <w:jc w:val="center"/>
              <w:rPr>
                <w:lang w:val="sr-Cyrl-CS"/>
              </w:rPr>
            </w:pPr>
            <w:r w:rsidRPr="0039084F">
              <w:rPr>
                <w:lang w:val="sr-Cyrl-CS"/>
              </w:rPr>
              <w:t>2022.</w:t>
            </w:r>
          </w:p>
        </w:tc>
        <w:tc>
          <w:tcPr>
            <w:tcW w:w="315" w:type="pct"/>
            <w:shd w:val="clear" w:color="auto" w:fill="FFF2CC"/>
            <w:vAlign w:val="center"/>
          </w:tcPr>
          <w:p w:rsidR="00562F99" w:rsidRPr="0039084F" w:rsidRDefault="00562F99" w:rsidP="00FE3C2D">
            <w:pPr>
              <w:jc w:val="center"/>
              <w:rPr>
                <w:lang w:val="sr-Cyrl-CS"/>
              </w:rPr>
            </w:pPr>
            <w:r w:rsidRPr="0039084F">
              <w:rPr>
                <w:lang w:val="sr-Cyrl-CS"/>
              </w:rPr>
              <w:t>2023.</w:t>
            </w:r>
          </w:p>
        </w:tc>
      </w:tr>
      <w:tr w:rsidR="008F37EC" w:rsidRPr="0039084F" w:rsidTr="00FE3C2D">
        <w:trPr>
          <w:cantSplit/>
          <w:jc w:val="center"/>
        </w:trPr>
        <w:tc>
          <w:tcPr>
            <w:tcW w:w="1159" w:type="pct"/>
            <w:shd w:val="clear" w:color="auto" w:fill="auto"/>
            <w:vAlign w:val="center"/>
          </w:tcPr>
          <w:p w:rsidR="008F37EC" w:rsidRPr="0039084F" w:rsidRDefault="008F37EC" w:rsidP="00FE3C2D">
            <w:pPr>
              <w:pStyle w:val="ListParagraph"/>
              <w:numPr>
                <w:ilvl w:val="0"/>
                <w:numId w:val="9"/>
              </w:numPr>
              <w:ind w:left="17" w:hanging="17"/>
              <w:rPr>
                <w:lang w:val="sr-Cyrl-CS"/>
              </w:rPr>
            </w:pPr>
            <w:r w:rsidRPr="0039084F">
              <w:rPr>
                <w:lang w:val="sr-Cyrl-CS"/>
              </w:rPr>
              <w:t>Река Јужна Морава (деоница Врање - Лесковац): Стабилизација рушевних обала и рехабилитација регулационих речних грађевина</w:t>
            </w:r>
          </w:p>
        </w:tc>
        <w:tc>
          <w:tcPr>
            <w:tcW w:w="414" w:type="pct"/>
            <w:shd w:val="clear" w:color="auto" w:fill="auto"/>
            <w:vAlign w:val="center"/>
          </w:tcPr>
          <w:p w:rsidR="008F37EC" w:rsidRPr="0039084F" w:rsidRDefault="008F37EC" w:rsidP="00FE3C2D">
            <w:pPr>
              <w:jc w:val="center"/>
              <w:rPr>
                <w:lang w:val="sr-Cyrl-CS"/>
              </w:rPr>
            </w:pPr>
            <w:r w:rsidRPr="0039084F">
              <w:rPr>
                <w:lang w:val="sr-Cyrl-CS"/>
              </w:rPr>
              <w:t>ЈВП СВ</w:t>
            </w:r>
          </w:p>
        </w:tc>
        <w:tc>
          <w:tcPr>
            <w:tcW w:w="500" w:type="pct"/>
            <w:shd w:val="clear" w:color="auto" w:fill="auto"/>
            <w:vAlign w:val="center"/>
          </w:tcPr>
          <w:p w:rsidR="008F37EC" w:rsidRPr="0039084F" w:rsidRDefault="008F37EC" w:rsidP="00FE3C2D">
            <w:pPr>
              <w:jc w:val="center"/>
              <w:rPr>
                <w:lang w:val="sr-Cyrl-CS"/>
              </w:rPr>
            </w:pPr>
            <w:r w:rsidRPr="0039084F">
              <w:rPr>
                <w:lang w:val="sr-Cyrl-CS"/>
              </w:rPr>
              <w:t>РДВ, МГСИ, КУЈУ, МЕИ</w:t>
            </w:r>
          </w:p>
        </w:tc>
        <w:tc>
          <w:tcPr>
            <w:tcW w:w="433" w:type="pct"/>
            <w:shd w:val="clear" w:color="auto" w:fill="auto"/>
            <w:vAlign w:val="center"/>
          </w:tcPr>
          <w:p w:rsidR="008F37EC" w:rsidRPr="0039084F" w:rsidRDefault="008F37EC" w:rsidP="00FE3C2D">
            <w:pPr>
              <w:jc w:val="center"/>
              <w:rPr>
                <w:lang w:val="sr-Cyrl-CS"/>
              </w:rPr>
            </w:pPr>
            <w:r w:rsidRPr="0039084F">
              <w:rPr>
                <w:lang w:val="sr-Cyrl-CS"/>
              </w:rPr>
              <w:t>2023.</w:t>
            </w:r>
          </w:p>
        </w:tc>
        <w:tc>
          <w:tcPr>
            <w:tcW w:w="494" w:type="pct"/>
            <w:shd w:val="clear" w:color="auto" w:fill="auto"/>
            <w:vAlign w:val="center"/>
          </w:tcPr>
          <w:p w:rsidR="008F37EC" w:rsidRPr="0039084F" w:rsidRDefault="008F37EC" w:rsidP="00FE3C2D">
            <w:pPr>
              <w:jc w:val="center"/>
              <w:rPr>
                <w:lang w:val="sr-Cyrl-CS"/>
              </w:rPr>
            </w:pPr>
            <w:r w:rsidRPr="0039084F">
              <w:rPr>
                <w:lang w:val="sr-Cyrl-CS"/>
              </w:rPr>
              <w:t>Изграђеност:</w:t>
            </w:r>
          </w:p>
          <w:p w:rsidR="008F37EC" w:rsidRPr="0039084F" w:rsidRDefault="008F37EC" w:rsidP="00FE3C2D">
            <w:pPr>
              <w:jc w:val="center"/>
              <w:rPr>
                <w:lang w:val="sr-Cyrl-CS"/>
              </w:rPr>
            </w:pPr>
            <w:r w:rsidRPr="0039084F">
              <w:rPr>
                <w:lang w:val="sr-Cyrl-CS"/>
              </w:rPr>
              <w:t>2021: 0%,</w:t>
            </w:r>
          </w:p>
          <w:p w:rsidR="008F37EC" w:rsidRPr="0039084F" w:rsidRDefault="008F37EC" w:rsidP="00FE3C2D">
            <w:pPr>
              <w:jc w:val="center"/>
              <w:rPr>
                <w:lang w:val="sr-Cyrl-CS"/>
              </w:rPr>
            </w:pPr>
            <w:r w:rsidRPr="0039084F">
              <w:rPr>
                <w:lang w:val="sr-Cyrl-CS"/>
              </w:rPr>
              <w:t xml:space="preserve"> 2022: 50%</w:t>
            </w:r>
          </w:p>
          <w:p w:rsidR="008F37EC" w:rsidRPr="0039084F" w:rsidRDefault="008F37EC" w:rsidP="00FE3C2D">
            <w:pPr>
              <w:jc w:val="center"/>
              <w:rPr>
                <w:lang w:val="sr-Cyrl-CS"/>
              </w:rPr>
            </w:pPr>
            <w:r w:rsidRPr="0039084F">
              <w:rPr>
                <w:lang w:val="sr-Cyrl-CS"/>
              </w:rPr>
              <w:t>2023: 100%</w:t>
            </w:r>
          </w:p>
        </w:tc>
        <w:tc>
          <w:tcPr>
            <w:tcW w:w="486" w:type="pct"/>
            <w:shd w:val="clear" w:color="auto" w:fill="auto"/>
            <w:vAlign w:val="center"/>
          </w:tcPr>
          <w:p w:rsidR="008F37EC" w:rsidRPr="0039084F" w:rsidRDefault="00B84105" w:rsidP="00FE3C2D">
            <w:pPr>
              <w:jc w:val="center"/>
              <w:rPr>
                <w:lang w:val="sr-Cyrl-CS"/>
              </w:rPr>
            </w:pPr>
            <w:r w:rsidRPr="0039084F">
              <w:rPr>
                <w:lang w:val="sr-Cyrl-CS"/>
              </w:rPr>
              <w:t>Донаторска средства</w:t>
            </w:r>
          </w:p>
        </w:tc>
        <w:tc>
          <w:tcPr>
            <w:tcW w:w="569" w:type="pct"/>
            <w:shd w:val="clear" w:color="auto" w:fill="auto"/>
            <w:vAlign w:val="center"/>
          </w:tcPr>
          <w:p w:rsidR="008F37EC" w:rsidRPr="0039084F" w:rsidRDefault="00B84105" w:rsidP="00FE3C2D">
            <w:pPr>
              <w:jc w:val="center"/>
              <w:rPr>
                <w:lang w:val="sr-Cyrl-CS"/>
              </w:rPr>
            </w:pPr>
            <w:r w:rsidRPr="0039084F">
              <w:rPr>
                <w:lang w:val="sr-Cyrl-CS"/>
              </w:rPr>
              <w:t>/</w:t>
            </w:r>
          </w:p>
        </w:tc>
        <w:tc>
          <w:tcPr>
            <w:tcW w:w="315" w:type="pct"/>
            <w:shd w:val="clear" w:color="auto" w:fill="auto"/>
            <w:vAlign w:val="center"/>
          </w:tcPr>
          <w:p w:rsidR="008F37EC" w:rsidRPr="0039084F" w:rsidRDefault="008F37EC" w:rsidP="00FE3C2D">
            <w:pPr>
              <w:jc w:val="center"/>
              <w:rPr>
                <w:lang w:val="sr-Cyrl-CS"/>
              </w:rPr>
            </w:pPr>
            <w:r w:rsidRPr="0039084F">
              <w:rPr>
                <w:lang w:val="sr-Cyrl-CS"/>
              </w:rPr>
              <w:t>0</w:t>
            </w:r>
          </w:p>
        </w:tc>
        <w:tc>
          <w:tcPr>
            <w:tcW w:w="315" w:type="pct"/>
            <w:shd w:val="clear" w:color="auto" w:fill="auto"/>
            <w:vAlign w:val="center"/>
          </w:tcPr>
          <w:p w:rsidR="008F37EC" w:rsidRPr="0039084F" w:rsidRDefault="008F37EC" w:rsidP="00FE3C2D">
            <w:pPr>
              <w:jc w:val="center"/>
              <w:rPr>
                <w:lang w:val="sr-Cyrl-CS"/>
              </w:rPr>
            </w:pPr>
            <w:r w:rsidRPr="0039084F">
              <w:rPr>
                <w:lang w:val="sr-Cyrl-CS"/>
              </w:rPr>
              <w:t>100.000</w:t>
            </w:r>
          </w:p>
        </w:tc>
        <w:tc>
          <w:tcPr>
            <w:tcW w:w="315" w:type="pct"/>
            <w:shd w:val="clear" w:color="auto" w:fill="auto"/>
            <w:vAlign w:val="center"/>
          </w:tcPr>
          <w:p w:rsidR="008F37EC" w:rsidRPr="0039084F" w:rsidRDefault="008F37EC" w:rsidP="00FE3C2D">
            <w:pPr>
              <w:jc w:val="center"/>
              <w:rPr>
                <w:lang w:val="sr-Cyrl-CS"/>
              </w:rPr>
            </w:pPr>
            <w:r w:rsidRPr="0039084F">
              <w:rPr>
                <w:lang w:val="sr-Cyrl-CS"/>
              </w:rPr>
              <w:t>100.000</w:t>
            </w:r>
          </w:p>
        </w:tc>
      </w:tr>
      <w:tr w:rsidR="009C5677" w:rsidRPr="0039084F" w:rsidTr="004213DA">
        <w:trPr>
          <w:cantSplit/>
          <w:jc w:val="center"/>
        </w:trPr>
        <w:tc>
          <w:tcPr>
            <w:tcW w:w="1159" w:type="pct"/>
            <w:shd w:val="clear" w:color="auto" w:fill="FFFFFF"/>
            <w:vAlign w:val="center"/>
          </w:tcPr>
          <w:p w:rsidR="009C5677" w:rsidRPr="0039084F" w:rsidRDefault="009C5677" w:rsidP="00B9188D">
            <w:pPr>
              <w:pStyle w:val="ListParagraph"/>
              <w:numPr>
                <w:ilvl w:val="0"/>
                <w:numId w:val="9"/>
              </w:numPr>
              <w:ind w:left="17" w:hanging="17"/>
              <w:rPr>
                <w:lang w:val="sr-Cyrl-CS"/>
              </w:rPr>
            </w:pPr>
            <w:r w:rsidRPr="0039084F">
              <w:rPr>
                <w:lang w:val="sr-Cyrl-CS"/>
              </w:rPr>
              <w:t>Стабилизација рушевних обала и рехабилитација регулационих речних грађевина -Река Дрина (деоница Павло</w:t>
            </w:r>
            <w:r w:rsidR="00A736E1">
              <w:rPr>
                <w:lang w:val="sr-Cyrl-CS"/>
              </w:rPr>
              <w:t>вића ћуприја</w:t>
            </w:r>
            <w:r w:rsidR="00A736E1">
              <w:t xml:space="preserve"> </w:t>
            </w:r>
            <w:r w:rsidR="00A736E1">
              <w:rPr>
                <w:lang w:val="sr-Cyrl-CS"/>
              </w:rPr>
              <w:t>(мост) Ново Село 4</w:t>
            </w:r>
            <w:r w:rsidR="00A736E1">
              <w:t xml:space="preserve"> km</w:t>
            </w:r>
            <w:r w:rsidRPr="0039084F">
              <w:rPr>
                <w:lang w:val="sr-Cyrl-CS"/>
              </w:rPr>
              <w:t>)</w:t>
            </w:r>
          </w:p>
        </w:tc>
        <w:tc>
          <w:tcPr>
            <w:tcW w:w="414" w:type="pct"/>
            <w:shd w:val="clear" w:color="auto" w:fill="FFFFFF"/>
            <w:vAlign w:val="center"/>
          </w:tcPr>
          <w:p w:rsidR="009C5677" w:rsidRPr="0039084F" w:rsidRDefault="009C5677" w:rsidP="002079B3">
            <w:pPr>
              <w:jc w:val="center"/>
              <w:rPr>
                <w:lang w:val="sr-Cyrl-CS"/>
              </w:rPr>
            </w:pPr>
            <w:r w:rsidRPr="0039084F">
              <w:rPr>
                <w:lang w:val="sr-Cyrl-CS"/>
              </w:rPr>
              <w:t>ЈВП СВ</w:t>
            </w:r>
          </w:p>
        </w:tc>
        <w:tc>
          <w:tcPr>
            <w:tcW w:w="500" w:type="pct"/>
            <w:shd w:val="clear" w:color="auto" w:fill="FFFFFF"/>
            <w:vAlign w:val="center"/>
          </w:tcPr>
          <w:p w:rsidR="009C5677" w:rsidRPr="0039084F" w:rsidRDefault="009C5677" w:rsidP="002079B3">
            <w:pPr>
              <w:jc w:val="center"/>
              <w:rPr>
                <w:lang w:val="sr-Cyrl-CS"/>
              </w:rPr>
            </w:pPr>
            <w:r w:rsidRPr="0039084F">
              <w:rPr>
                <w:lang w:val="sr-Cyrl-CS"/>
              </w:rPr>
              <w:t>РДВ, МГСИ, КУЈУ, МЕИ</w:t>
            </w:r>
          </w:p>
        </w:tc>
        <w:tc>
          <w:tcPr>
            <w:tcW w:w="433" w:type="pct"/>
            <w:shd w:val="clear" w:color="auto" w:fill="FFFFFF"/>
            <w:vAlign w:val="center"/>
          </w:tcPr>
          <w:p w:rsidR="009C5677" w:rsidRPr="0039084F" w:rsidRDefault="009C5677" w:rsidP="002079B3">
            <w:pPr>
              <w:jc w:val="center"/>
              <w:rPr>
                <w:lang w:val="sr-Cyrl-CS"/>
              </w:rPr>
            </w:pPr>
            <w:r w:rsidRPr="0039084F">
              <w:rPr>
                <w:lang w:val="sr-Cyrl-CS"/>
              </w:rPr>
              <w:t>2022.</w:t>
            </w:r>
          </w:p>
        </w:tc>
        <w:tc>
          <w:tcPr>
            <w:tcW w:w="494" w:type="pct"/>
            <w:shd w:val="clear" w:color="auto" w:fill="FFFFFF"/>
            <w:vAlign w:val="center"/>
          </w:tcPr>
          <w:p w:rsidR="009C5677" w:rsidRPr="0039084F" w:rsidRDefault="009C5677" w:rsidP="002079B3">
            <w:pPr>
              <w:jc w:val="center"/>
              <w:rPr>
                <w:lang w:val="sr-Cyrl-CS"/>
              </w:rPr>
            </w:pPr>
            <w:r w:rsidRPr="0039084F">
              <w:rPr>
                <w:lang w:val="sr-Cyrl-CS"/>
              </w:rPr>
              <w:t>Изграђеност:</w:t>
            </w:r>
          </w:p>
          <w:p w:rsidR="009C5677" w:rsidRPr="0039084F" w:rsidRDefault="009C5677" w:rsidP="004213DA">
            <w:pPr>
              <w:jc w:val="center"/>
              <w:rPr>
                <w:lang w:val="sr-Cyrl-CS"/>
              </w:rPr>
            </w:pPr>
            <w:r w:rsidRPr="0039084F">
              <w:rPr>
                <w:lang w:val="sr-Cyrl-CS"/>
              </w:rPr>
              <w:t>2021: 50%</w:t>
            </w:r>
            <w:r w:rsidR="004213DA" w:rsidRPr="0039084F">
              <w:rPr>
                <w:lang w:val="sr-Cyrl-CS"/>
              </w:rPr>
              <w:t>; 2022: 100%</w:t>
            </w:r>
          </w:p>
        </w:tc>
        <w:tc>
          <w:tcPr>
            <w:tcW w:w="486" w:type="pct"/>
            <w:shd w:val="clear" w:color="auto" w:fill="FFFFFF"/>
            <w:vAlign w:val="center"/>
          </w:tcPr>
          <w:p w:rsidR="00A15985" w:rsidRPr="0039084F" w:rsidRDefault="009C5677" w:rsidP="00695FEF">
            <w:pPr>
              <w:jc w:val="center"/>
              <w:rPr>
                <w:lang w:val="sr-Cyrl-CS"/>
              </w:rPr>
            </w:pPr>
            <w:r w:rsidRPr="0039084F">
              <w:rPr>
                <w:lang w:val="sr-Cyrl-CS"/>
              </w:rPr>
              <w:t>WB</w:t>
            </w:r>
          </w:p>
        </w:tc>
        <w:tc>
          <w:tcPr>
            <w:tcW w:w="569" w:type="pct"/>
            <w:shd w:val="clear" w:color="auto" w:fill="FFFFFF"/>
            <w:vAlign w:val="center"/>
          </w:tcPr>
          <w:p w:rsidR="009C5677" w:rsidRPr="0039084F" w:rsidRDefault="00EB74E4" w:rsidP="002079B3">
            <w:pPr>
              <w:jc w:val="center"/>
              <w:rPr>
                <w:lang w:val="sr-Cyrl-CS"/>
              </w:rPr>
            </w:pPr>
            <w:r w:rsidRPr="0039084F">
              <w:rPr>
                <w:lang w:val="sr-Cyrl-CS"/>
              </w:rPr>
              <w:t>/</w:t>
            </w:r>
          </w:p>
        </w:tc>
        <w:tc>
          <w:tcPr>
            <w:tcW w:w="315" w:type="pct"/>
            <w:shd w:val="clear" w:color="auto" w:fill="FFFFFF"/>
            <w:vAlign w:val="center"/>
          </w:tcPr>
          <w:p w:rsidR="009C5677" w:rsidRPr="0039084F" w:rsidRDefault="009C5677" w:rsidP="002079B3">
            <w:pPr>
              <w:jc w:val="center"/>
              <w:rPr>
                <w:lang w:val="sr-Cyrl-CS"/>
              </w:rPr>
            </w:pPr>
            <w:r w:rsidRPr="0039084F">
              <w:rPr>
                <w:lang w:val="sr-Cyrl-CS"/>
              </w:rPr>
              <w:t>100.000</w:t>
            </w:r>
          </w:p>
        </w:tc>
        <w:tc>
          <w:tcPr>
            <w:tcW w:w="315" w:type="pct"/>
            <w:shd w:val="clear" w:color="auto" w:fill="FFFFFF"/>
            <w:vAlign w:val="center"/>
          </w:tcPr>
          <w:p w:rsidR="009C5677" w:rsidRPr="0039084F" w:rsidRDefault="009C5677" w:rsidP="002079B3">
            <w:pPr>
              <w:jc w:val="center"/>
              <w:rPr>
                <w:lang w:val="sr-Cyrl-CS"/>
              </w:rPr>
            </w:pPr>
            <w:r w:rsidRPr="0039084F">
              <w:rPr>
                <w:lang w:val="sr-Cyrl-CS"/>
              </w:rPr>
              <w:t>100.000</w:t>
            </w:r>
          </w:p>
        </w:tc>
        <w:tc>
          <w:tcPr>
            <w:tcW w:w="315" w:type="pct"/>
            <w:shd w:val="clear" w:color="auto" w:fill="FFFFFF"/>
            <w:vAlign w:val="center"/>
          </w:tcPr>
          <w:p w:rsidR="009C5677" w:rsidRPr="0039084F" w:rsidRDefault="00914D44" w:rsidP="002079B3">
            <w:pPr>
              <w:jc w:val="center"/>
              <w:rPr>
                <w:lang w:val="sr-Cyrl-CS"/>
              </w:rPr>
            </w:pPr>
            <w:r w:rsidRPr="0039084F">
              <w:rPr>
                <w:lang w:val="sr-Cyrl-CS"/>
              </w:rPr>
              <w:t>/</w:t>
            </w:r>
          </w:p>
        </w:tc>
      </w:tr>
      <w:tr w:rsidR="00B309BB" w:rsidRPr="0039084F" w:rsidTr="004213DA">
        <w:trPr>
          <w:cantSplit/>
          <w:jc w:val="center"/>
        </w:trPr>
        <w:tc>
          <w:tcPr>
            <w:tcW w:w="1159" w:type="pct"/>
            <w:shd w:val="clear" w:color="auto" w:fill="FFFFFF"/>
            <w:vAlign w:val="center"/>
          </w:tcPr>
          <w:p w:rsidR="00B309BB" w:rsidRPr="0039084F" w:rsidRDefault="00B309BB" w:rsidP="00B9188D">
            <w:pPr>
              <w:pStyle w:val="ListParagraph"/>
              <w:numPr>
                <w:ilvl w:val="0"/>
                <w:numId w:val="9"/>
              </w:numPr>
              <w:ind w:left="17" w:hanging="17"/>
              <w:rPr>
                <w:lang w:val="sr-Cyrl-CS"/>
              </w:rPr>
            </w:pPr>
            <w:r w:rsidRPr="0039084F">
              <w:rPr>
                <w:lang w:val="sr-Cyrl-CS"/>
              </w:rPr>
              <w:t>Санација леве обале реке Саве у зони насе</w:t>
            </w:r>
            <w:r w:rsidR="009B4186" w:rsidRPr="0039084F">
              <w:rPr>
                <w:lang w:val="sr-Cyrl-CS"/>
              </w:rPr>
              <w:t>ља Мартинци, потез „Попова Бара”</w:t>
            </w:r>
            <w:r w:rsidRPr="0039084F">
              <w:rPr>
                <w:lang w:val="sr-Cyrl-CS"/>
              </w:rPr>
              <w:t xml:space="preserve"> од rkm 151+300 до rkm 153+060</w:t>
            </w:r>
          </w:p>
        </w:tc>
        <w:tc>
          <w:tcPr>
            <w:tcW w:w="414" w:type="pct"/>
            <w:shd w:val="clear" w:color="auto" w:fill="FFFFFF"/>
            <w:vAlign w:val="center"/>
          </w:tcPr>
          <w:p w:rsidR="00B309BB" w:rsidRPr="0039084F" w:rsidRDefault="00B309BB" w:rsidP="002079B3">
            <w:pPr>
              <w:jc w:val="center"/>
              <w:rPr>
                <w:lang w:val="sr-Cyrl-CS"/>
              </w:rPr>
            </w:pPr>
            <w:r w:rsidRPr="0039084F">
              <w:rPr>
                <w:lang w:val="sr-Cyrl-CS"/>
              </w:rPr>
              <w:t>ЈВП ВВ</w:t>
            </w:r>
          </w:p>
        </w:tc>
        <w:tc>
          <w:tcPr>
            <w:tcW w:w="500" w:type="pct"/>
            <w:shd w:val="clear" w:color="auto" w:fill="FFFFFF"/>
            <w:vAlign w:val="center"/>
          </w:tcPr>
          <w:p w:rsidR="00B309BB" w:rsidRPr="0039084F" w:rsidRDefault="00B309BB" w:rsidP="002079B3">
            <w:pPr>
              <w:jc w:val="center"/>
              <w:rPr>
                <w:lang w:val="sr-Cyrl-CS"/>
              </w:rPr>
            </w:pPr>
            <w:r w:rsidRPr="0039084F">
              <w:rPr>
                <w:lang w:val="sr-Cyrl-CS"/>
              </w:rPr>
              <w:t>МФ, РДВ, ПСПВШ</w:t>
            </w:r>
          </w:p>
        </w:tc>
        <w:tc>
          <w:tcPr>
            <w:tcW w:w="433" w:type="pct"/>
            <w:shd w:val="clear" w:color="auto" w:fill="FFFFFF"/>
            <w:vAlign w:val="center"/>
          </w:tcPr>
          <w:p w:rsidR="00B309BB" w:rsidRPr="0039084F" w:rsidRDefault="00B309BB" w:rsidP="002079B3">
            <w:pPr>
              <w:jc w:val="center"/>
              <w:rPr>
                <w:lang w:val="sr-Cyrl-CS"/>
              </w:rPr>
            </w:pPr>
            <w:r w:rsidRPr="0039084F">
              <w:rPr>
                <w:lang w:val="sr-Cyrl-CS"/>
              </w:rPr>
              <w:t>2022.</w:t>
            </w:r>
          </w:p>
        </w:tc>
        <w:tc>
          <w:tcPr>
            <w:tcW w:w="494" w:type="pct"/>
            <w:shd w:val="clear" w:color="auto" w:fill="FFFFFF"/>
            <w:vAlign w:val="center"/>
          </w:tcPr>
          <w:p w:rsidR="00B309BB" w:rsidRPr="0039084F" w:rsidRDefault="00B309BB" w:rsidP="002079B3">
            <w:pPr>
              <w:jc w:val="center"/>
              <w:rPr>
                <w:lang w:val="sr-Cyrl-CS"/>
              </w:rPr>
            </w:pPr>
            <w:r w:rsidRPr="0039084F">
              <w:rPr>
                <w:lang w:val="sr-Cyrl-CS"/>
              </w:rPr>
              <w:t>Изграђеност:</w:t>
            </w:r>
          </w:p>
          <w:p w:rsidR="00B309BB" w:rsidRPr="0039084F" w:rsidRDefault="00B309BB" w:rsidP="004213DA">
            <w:pPr>
              <w:jc w:val="center"/>
              <w:rPr>
                <w:lang w:val="sr-Cyrl-CS"/>
              </w:rPr>
            </w:pPr>
            <w:r w:rsidRPr="0039084F">
              <w:rPr>
                <w:lang w:val="sr-Cyrl-CS"/>
              </w:rPr>
              <w:t>2021: 50%; 2022: 100%</w:t>
            </w:r>
          </w:p>
        </w:tc>
        <w:tc>
          <w:tcPr>
            <w:tcW w:w="486" w:type="pct"/>
            <w:shd w:val="clear" w:color="auto" w:fill="FFFFFF"/>
            <w:vAlign w:val="center"/>
          </w:tcPr>
          <w:p w:rsidR="00B309BB" w:rsidRPr="0039084F" w:rsidRDefault="00B309BB" w:rsidP="00B309BB">
            <w:pPr>
              <w:jc w:val="center"/>
              <w:rPr>
                <w:lang w:val="sr-Cyrl-CS"/>
              </w:rPr>
            </w:pPr>
            <w:r w:rsidRPr="0039084F">
              <w:rPr>
                <w:lang w:val="sr-Cyrl-CS"/>
              </w:rPr>
              <w:t>Кредит Светске Банке</w:t>
            </w:r>
          </w:p>
        </w:tc>
        <w:tc>
          <w:tcPr>
            <w:tcW w:w="569" w:type="pct"/>
            <w:shd w:val="clear" w:color="auto" w:fill="FFFFFF"/>
            <w:vAlign w:val="center"/>
          </w:tcPr>
          <w:p w:rsidR="00B309BB" w:rsidRPr="0039084F" w:rsidRDefault="00EB74E4" w:rsidP="00706A0F">
            <w:pPr>
              <w:jc w:val="center"/>
              <w:rPr>
                <w:lang w:val="sr-Cyrl-CS"/>
              </w:rPr>
            </w:pPr>
            <w:r w:rsidRPr="0039084F">
              <w:rPr>
                <w:lang w:val="sr-Cyrl-CS"/>
              </w:rPr>
              <w:t>/</w:t>
            </w:r>
          </w:p>
        </w:tc>
        <w:tc>
          <w:tcPr>
            <w:tcW w:w="315" w:type="pct"/>
            <w:shd w:val="clear" w:color="auto" w:fill="FFFFFF"/>
            <w:vAlign w:val="center"/>
          </w:tcPr>
          <w:p w:rsidR="00B309BB" w:rsidRPr="0039084F" w:rsidRDefault="00B309BB" w:rsidP="002079B3">
            <w:pPr>
              <w:jc w:val="center"/>
              <w:rPr>
                <w:lang w:val="sr-Cyrl-CS"/>
              </w:rPr>
            </w:pPr>
            <w:r w:rsidRPr="0039084F">
              <w:rPr>
                <w:lang w:val="sr-Cyrl-CS"/>
              </w:rPr>
              <w:t>413.518</w:t>
            </w:r>
          </w:p>
        </w:tc>
        <w:tc>
          <w:tcPr>
            <w:tcW w:w="315" w:type="pct"/>
            <w:shd w:val="clear" w:color="auto" w:fill="FFFFFF"/>
            <w:vAlign w:val="center"/>
          </w:tcPr>
          <w:p w:rsidR="00B309BB" w:rsidRPr="0039084F" w:rsidRDefault="00B309BB" w:rsidP="002079B3">
            <w:pPr>
              <w:jc w:val="center"/>
              <w:rPr>
                <w:lang w:val="sr-Cyrl-CS"/>
              </w:rPr>
            </w:pPr>
            <w:r w:rsidRPr="0039084F">
              <w:rPr>
                <w:lang w:val="sr-Cyrl-CS"/>
              </w:rPr>
              <w:t>413.518</w:t>
            </w:r>
          </w:p>
        </w:tc>
        <w:tc>
          <w:tcPr>
            <w:tcW w:w="315" w:type="pct"/>
            <w:shd w:val="clear" w:color="auto" w:fill="FFFFFF"/>
            <w:vAlign w:val="center"/>
          </w:tcPr>
          <w:p w:rsidR="00B309BB" w:rsidRPr="0039084F" w:rsidRDefault="00914D44" w:rsidP="002079B3">
            <w:pPr>
              <w:jc w:val="center"/>
              <w:rPr>
                <w:lang w:val="sr-Cyrl-CS"/>
              </w:rPr>
            </w:pPr>
            <w:r w:rsidRPr="0039084F">
              <w:rPr>
                <w:lang w:val="sr-Cyrl-CS"/>
              </w:rPr>
              <w:t>/</w:t>
            </w:r>
          </w:p>
        </w:tc>
      </w:tr>
      <w:tr w:rsidR="00B309BB" w:rsidRPr="0039084F" w:rsidTr="004213DA">
        <w:trPr>
          <w:cantSplit/>
          <w:jc w:val="center"/>
        </w:trPr>
        <w:tc>
          <w:tcPr>
            <w:tcW w:w="1159" w:type="pct"/>
            <w:shd w:val="clear" w:color="auto" w:fill="FFFFFF"/>
            <w:vAlign w:val="center"/>
          </w:tcPr>
          <w:p w:rsidR="00B309BB" w:rsidRPr="0039084F" w:rsidRDefault="00B309BB" w:rsidP="00B9188D">
            <w:pPr>
              <w:pStyle w:val="ListParagraph"/>
              <w:numPr>
                <w:ilvl w:val="0"/>
                <w:numId w:val="9"/>
              </w:numPr>
              <w:ind w:left="17" w:hanging="17"/>
              <w:rPr>
                <w:lang w:val="sr-Cyrl-CS"/>
              </w:rPr>
            </w:pPr>
            <w:r w:rsidRPr="0039084F">
              <w:rPr>
                <w:lang w:val="sr-Cyrl-CS"/>
              </w:rPr>
              <w:t>Санација леве обале реке Саве од rkm 121+277 до rkm 123+350 код Јарка</w:t>
            </w:r>
          </w:p>
        </w:tc>
        <w:tc>
          <w:tcPr>
            <w:tcW w:w="414" w:type="pct"/>
            <w:shd w:val="clear" w:color="auto" w:fill="FFFFFF"/>
            <w:vAlign w:val="center"/>
          </w:tcPr>
          <w:p w:rsidR="00B309BB" w:rsidRPr="0039084F" w:rsidRDefault="00B309BB" w:rsidP="002079B3">
            <w:pPr>
              <w:jc w:val="center"/>
              <w:rPr>
                <w:lang w:val="sr-Cyrl-CS"/>
              </w:rPr>
            </w:pPr>
            <w:r w:rsidRPr="0039084F">
              <w:rPr>
                <w:lang w:val="sr-Cyrl-CS"/>
              </w:rPr>
              <w:t>ЈВП ВВ</w:t>
            </w:r>
          </w:p>
        </w:tc>
        <w:tc>
          <w:tcPr>
            <w:tcW w:w="500" w:type="pct"/>
            <w:shd w:val="clear" w:color="auto" w:fill="FFFFFF"/>
            <w:vAlign w:val="center"/>
          </w:tcPr>
          <w:p w:rsidR="00B309BB" w:rsidRPr="0039084F" w:rsidRDefault="00B309BB" w:rsidP="002079B3">
            <w:pPr>
              <w:jc w:val="center"/>
              <w:rPr>
                <w:lang w:val="sr-Cyrl-CS"/>
              </w:rPr>
            </w:pPr>
            <w:r w:rsidRPr="0039084F">
              <w:rPr>
                <w:lang w:val="sr-Cyrl-CS"/>
              </w:rPr>
              <w:t>МФ, РДВ, ПСПВШ</w:t>
            </w:r>
          </w:p>
        </w:tc>
        <w:tc>
          <w:tcPr>
            <w:tcW w:w="433" w:type="pct"/>
            <w:shd w:val="clear" w:color="auto" w:fill="FFFFFF"/>
            <w:vAlign w:val="center"/>
          </w:tcPr>
          <w:p w:rsidR="00B309BB" w:rsidRPr="0039084F" w:rsidRDefault="00B309BB" w:rsidP="002079B3">
            <w:pPr>
              <w:jc w:val="center"/>
              <w:rPr>
                <w:lang w:val="sr-Cyrl-CS"/>
              </w:rPr>
            </w:pPr>
            <w:r w:rsidRPr="0039084F">
              <w:rPr>
                <w:lang w:val="sr-Cyrl-CS"/>
              </w:rPr>
              <w:t>2022.</w:t>
            </w:r>
          </w:p>
        </w:tc>
        <w:tc>
          <w:tcPr>
            <w:tcW w:w="494" w:type="pct"/>
            <w:shd w:val="clear" w:color="auto" w:fill="FFFFFF"/>
            <w:vAlign w:val="center"/>
          </w:tcPr>
          <w:p w:rsidR="00B309BB" w:rsidRPr="0039084F" w:rsidRDefault="00B309BB" w:rsidP="004213DA">
            <w:pPr>
              <w:jc w:val="center"/>
              <w:rPr>
                <w:lang w:val="sr-Cyrl-CS"/>
              </w:rPr>
            </w:pPr>
            <w:r w:rsidRPr="0039084F">
              <w:rPr>
                <w:lang w:val="sr-Cyrl-CS"/>
              </w:rPr>
              <w:t>Изграђеност:</w:t>
            </w:r>
          </w:p>
          <w:p w:rsidR="00B309BB" w:rsidRPr="0039084F" w:rsidRDefault="00B309BB" w:rsidP="004213DA">
            <w:pPr>
              <w:jc w:val="center"/>
              <w:rPr>
                <w:lang w:val="sr-Cyrl-CS"/>
              </w:rPr>
            </w:pPr>
            <w:r w:rsidRPr="0039084F">
              <w:rPr>
                <w:lang w:val="sr-Cyrl-CS"/>
              </w:rPr>
              <w:t>2021: 50%; 2022: 100%</w:t>
            </w:r>
          </w:p>
        </w:tc>
        <w:tc>
          <w:tcPr>
            <w:tcW w:w="486" w:type="pct"/>
            <w:shd w:val="clear" w:color="auto" w:fill="FFFFFF"/>
            <w:vAlign w:val="center"/>
          </w:tcPr>
          <w:p w:rsidR="00B309BB" w:rsidRPr="0039084F" w:rsidRDefault="00B309BB" w:rsidP="00706A0F">
            <w:pPr>
              <w:jc w:val="center"/>
              <w:rPr>
                <w:lang w:val="sr-Cyrl-CS"/>
              </w:rPr>
            </w:pPr>
            <w:r w:rsidRPr="0039084F">
              <w:rPr>
                <w:lang w:val="sr-Cyrl-CS"/>
              </w:rPr>
              <w:t>Кредит Светске Банке</w:t>
            </w:r>
          </w:p>
        </w:tc>
        <w:tc>
          <w:tcPr>
            <w:tcW w:w="569" w:type="pct"/>
            <w:shd w:val="clear" w:color="auto" w:fill="FFFFFF"/>
            <w:vAlign w:val="center"/>
          </w:tcPr>
          <w:p w:rsidR="00B309BB" w:rsidRPr="0039084F" w:rsidRDefault="00EB74E4" w:rsidP="00706A0F">
            <w:pPr>
              <w:jc w:val="center"/>
              <w:rPr>
                <w:lang w:val="sr-Cyrl-CS"/>
              </w:rPr>
            </w:pPr>
            <w:r w:rsidRPr="0039084F">
              <w:rPr>
                <w:lang w:val="sr-Cyrl-CS"/>
              </w:rPr>
              <w:t>/</w:t>
            </w:r>
          </w:p>
        </w:tc>
        <w:tc>
          <w:tcPr>
            <w:tcW w:w="315" w:type="pct"/>
            <w:shd w:val="clear" w:color="auto" w:fill="FFFFFF"/>
            <w:vAlign w:val="center"/>
          </w:tcPr>
          <w:p w:rsidR="00B309BB" w:rsidRPr="0039084F" w:rsidRDefault="00B309BB" w:rsidP="002079B3">
            <w:pPr>
              <w:jc w:val="center"/>
              <w:rPr>
                <w:lang w:val="sr-Cyrl-CS"/>
              </w:rPr>
            </w:pPr>
            <w:r w:rsidRPr="0039084F">
              <w:rPr>
                <w:lang w:val="sr-Cyrl-CS"/>
              </w:rPr>
              <w:t>585.611</w:t>
            </w:r>
          </w:p>
        </w:tc>
        <w:tc>
          <w:tcPr>
            <w:tcW w:w="315" w:type="pct"/>
            <w:shd w:val="clear" w:color="auto" w:fill="FFFFFF"/>
            <w:vAlign w:val="center"/>
          </w:tcPr>
          <w:p w:rsidR="00B309BB" w:rsidRPr="0039084F" w:rsidRDefault="00B309BB" w:rsidP="002079B3">
            <w:pPr>
              <w:jc w:val="center"/>
              <w:rPr>
                <w:lang w:val="sr-Cyrl-CS"/>
              </w:rPr>
            </w:pPr>
            <w:r w:rsidRPr="0039084F">
              <w:rPr>
                <w:lang w:val="sr-Cyrl-CS"/>
              </w:rPr>
              <w:t>585.611</w:t>
            </w:r>
          </w:p>
        </w:tc>
        <w:tc>
          <w:tcPr>
            <w:tcW w:w="315" w:type="pct"/>
            <w:shd w:val="clear" w:color="auto" w:fill="FFFFFF"/>
            <w:vAlign w:val="center"/>
          </w:tcPr>
          <w:p w:rsidR="00B309BB" w:rsidRPr="0039084F" w:rsidRDefault="00914D44" w:rsidP="002079B3">
            <w:pPr>
              <w:jc w:val="center"/>
              <w:rPr>
                <w:lang w:val="sr-Cyrl-CS"/>
              </w:rPr>
            </w:pPr>
            <w:r w:rsidRPr="0039084F">
              <w:rPr>
                <w:lang w:val="sr-Cyrl-CS"/>
              </w:rPr>
              <w:t>/</w:t>
            </w:r>
          </w:p>
        </w:tc>
      </w:tr>
      <w:tr w:rsidR="009C5677" w:rsidRPr="0039084F" w:rsidTr="004213DA">
        <w:trPr>
          <w:cantSplit/>
          <w:jc w:val="center"/>
        </w:trPr>
        <w:tc>
          <w:tcPr>
            <w:tcW w:w="1159" w:type="pct"/>
            <w:shd w:val="clear" w:color="auto" w:fill="FFFFFF"/>
            <w:vAlign w:val="center"/>
          </w:tcPr>
          <w:p w:rsidR="009C5677" w:rsidRPr="0039084F" w:rsidRDefault="009C5677" w:rsidP="00B9188D">
            <w:pPr>
              <w:pStyle w:val="ListParagraph"/>
              <w:numPr>
                <w:ilvl w:val="0"/>
                <w:numId w:val="9"/>
              </w:numPr>
              <w:ind w:left="17" w:hanging="17"/>
              <w:rPr>
                <w:lang w:val="sr-Cyrl-CS"/>
              </w:rPr>
            </w:pPr>
            <w:r w:rsidRPr="0039084F">
              <w:rPr>
                <w:lang w:val="sr-Cyrl-CS"/>
              </w:rPr>
              <w:t>Санација десне обале реке Тисе од rkm 39+500 до rkm 38+500, код Жабаљског моста</w:t>
            </w:r>
          </w:p>
        </w:tc>
        <w:tc>
          <w:tcPr>
            <w:tcW w:w="414" w:type="pct"/>
            <w:shd w:val="clear" w:color="auto" w:fill="FFFFFF"/>
            <w:vAlign w:val="center"/>
          </w:tcPr>
          <w:p w:rsidR="009C5677" w:rsidRPr="0039084F" w:rsidRDefault="009C5677" w:rsidP="002079B3">
            <w:pPr>
              <w:jc w:val="center"/>
              <w:rPr>
                <w:lang w:val="sr-Cyrl-CS"/>
              </w:rPr>
            </w:pPr>
            <w:r w:rsidRPr="0039084F">
              <w:rPr>
                <w:lang w:val="sr-Cyrl-CS"/>
              </w:rPr>
              <w:t>ЈВП ВВ</w:t>
            </w:r>
          </w:p>
        </w:tc>
        <w:tc>
          <w:tcPr>
            <w:tcW w:w="500" w:type="pct"/>
            <w:shd w:val="clear" w:color="auto" w:fill="FFFFFF"/>
            <w:vAlign w:val="center"/>
          </w:tcPr>
          <w:p w:rsidR="009C5677" w:rsidRPr="0039084F" w:rsidRDefault="009C5677" w:rsidP="002079B3">
            <w:pPr>
              <w:jc w:val="center"/>
              <w:rPr>
                <w:lang w:val="sr-Cyrl-CS"/>
              </w:rPr>
            </w:pPr>
            <w:r w:rsidRPr="0039084F">
              <w:rPr>
                <w:lang w:val="sr-Cyrl-CS"/>
              </w:rPr>
              <w:t>МФ, РДВ, ПСПВШ</w:t>
            </w:r>
          </w:p>
        </w:tc>
        <w:tc>
          <w:tcPr>
            <w:tcW w:w="433" w:type="pct"/>
            <w:shd w:val="clear" w:color="auto" w:fill="FFFFFF"/>
            <w:vAlign w:val="center"/>
          </w:tcPr>
          <w:p w:rsidR="009C5677" w:rsidRPr="0039084F" w:rsidRDefault="009C5677" w:rsidP="002079B3">
            <w:pPr>
              <w:jc w:val="center"/>
              <w:rPr>
                <w:lang w:val="sr-Cyrl-CS"/>
              </w:rPr>
            </w:pPr>
            <w:r w:rsidRPr="0039084F">
              <w:rPr>
                <w:lang w:val="sr-Cyrl-CS"/>
              </w:rPr>
              <w:t>2022.</w:t>
            </w:r>
          </w:p>
        </w:tc>
        <w:tc>
          <w:tcPr>
            <w:tcW w:w="494" w:type="pct"/>
            <w:shd w:val="clear" w:color="auto" w:fill="FFFFFF"/>
            <w:vAlign w:val="center"/>
          </w:tcPr>
          <w:p w:rsidR="004213DA" w:rsidRPr="0039084F" w:rsidRDefault="004213DA" w:rsidP="004213DA">
            <w:pPr>
              <w:jc w:val="center"/>
              <w:rPr>
                <w:lang w:val="sr-Cyrl-CS"/>
              </w:rPr>
            </w:pPr>
            <w:r w:rsidRPr="0039084F">
              <w:rPr>
                <w:lang w:val="sr-Cyrl-CS"/>
              </w:rPr>
              <w:t>Изграђеност:</w:t>
            </w:r>
          </w:p>
          <w:p w:rsidR="009C5677" w:rsidRPr="0039084F" w:rsidRDefault="004213DA" w:rsidP="004213DA">
            <w:pPr>
              <w:jc w:val="center"/>
              <w:rPr>
                <w:lang w:val="sr-Cyrl-CS"/>
              </w:rPr>
            </w:pPr>
            <w:r w:rsidRPr="0039084F">
              <w:rPr>
                <w:lang w:val="sr-Cyrl-CS"/>
              </w:rPr>
              <w:t>2021: 50%; 2022: 100%</w:t>
            </w:r>
          </w:p>
        </w:tc>
        <w:tc>
          <w:tcPr>
            <w:tcW w:w="486" w:type="pct"/>
            <w:shd w:val="clear" w:color="auto" w:fill="FFFFFF"/>
            <w:vAlign w:val="center"/>
          </w:tcPr>
          <w:p w:rsidR="009C5677" w:rsidRPr="0039084F" w:rsidRDefault="00B865EC" w:rsidP="002079B3">
            <w:pPr>
              <w:jc w:val="center"/>
              <w:rPr>
                <w:lang w:val="sr-Cyrl-CS"/>
              </w:rPr>
            </w:pPr>
            <w:r w:rsidRPr="0039084F">
              <w:rPr>
                <w:lang w:val="sr-Cyrl-CS"/>
              </w:rPr>
              <w:t>Приходи из буџета АПВ</w:t>
            </w:r>
          </w:p>
        </w:tc>
        <w:tc>
          <w:tcPr>
            <w:tcW w:w="569" w:type="pct"/>
            <w:shd w:val="clear" w:color="auto" w:fill="FFFFFF"/>
            <w:vAlign w:val="center"/>
          </w:tcPr>
          <w:p w:rsidR="009C5677" w:rsidRPr="0039084F" w:rsidRDefault="00EB74E4" w:rsidP="002079B3">
            <w:pPr>
              <w:jc w:val="center"/>
              <w:rPr>
                <w:lang w:val="sr-Cyrl-CS"/>
              </w:rPr>
            </w:pPr>
            <w:r w:rsidRPr="0039084F">
              <w:rPr>
                <w:lang w:val="sr-Cyrl-CS"/>
              </w:rPr>
              <w:t>/</w:t>
            </w:r>
          </w:p>
        </w:tc>
        <w:tc>
          <w:tcPr>
            <w:tcW w:w="315" w:type="pct"/>
            <w:shd w:val="clear" w:color="auto" w:fill="FFFFFF"/>
            <w:vAlign w:val="center"/>
          </w:tcPr>
          <w:p w:rsidR="009C5677" w:rsidRPr="0039084F" w:rsidRDefault="009C5677" w:rsidP="002079B3">
            <w:pPr>
              <w:jc w:val="center"/>
              <w:rPr>
                <w:lang w:val="sr-Cyrl-CS"/>
              </w:rPr>
            </w:pPr>
            <w:r w:rsidRPr="0039084F">
              <w:rPr>
                <w:lang w:val="sr-Cyrl-CS"/>
              </w:rPr>
              <w:t>188.917</w:t>
            </w:r>
          </w:p>
        </w:tc>
        <w:tc>
          <w:tcPr>
            <w:tcW w:w="315" w:type="pct"/>
            <w:shd w:val="clear" w:color="auto" w:fill="FFFFFF"/>
            <w:vAlign w:val="center"/>
          </w:tcPr>
          <w:p w:rsidR="009C5677" w:rsidRPr="0039084F" w:rsidRDefault="009C5677" w:rsidP="002079B3">
            <w:pPr>
              <w:jc w:val="center"/>
              <w:rPr>
                <w:lang w:val="sr-Cyrl-CS"/>
              </w:rPr>
            </w:pPr>
            <w:r w:rsidRPr="0039084F">
              <w:rPr>
                <w:lang w:val="sr-Cyrl-CS"/>
              </w:rPr>
              <w:t>188.917</w:t>
            </w:r>
          </w:p>
        </w:tc>
        <w:tc>
          <w:tcPr>
            <w:tcW w:w="315" w:type="pct"/>
            <w:shd w:val="clear" w:color="auto" w:fill="FFFFFF"/>
            <w:vAlign w:val="center"/>
          </w:tcPr>
          <w:p w:rsidR="009C5677" w:rsidRPr="0039084F" w:rsidRDefault="00914D44" w:rsidP="002079B3">
            <w:pPr>
              <w:jc w:val="center"/>
              <w:rPr>
                <w:lang w:val="sr-Cyrl-CS"/>
              </w:rPr>
            </w:pPr>
            <w:r w:rsidRPr="0039084F">
              <w:rPr>
                <w:lang w:val="sr-Cyrl-CS"/>
              </w:rPr>
              <w:t>/</w:t>
            </w:r>
          </w:p>
        </w:tc>
      </w:tr>
    </w:tbl>
    <w:p w:rsidR="002E589A" w:rsidRPr="0039084F" w:rsidRDefault="002E589A">
      <w:pP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1220"/>
        <w:gridCol w:w="1806"/>
        <w:gridCol w:w="1353"/>
        <w:gridCol w:w="1057"/>
        <w:gridCol w:w="1963"/>
        <w:gridCol w:w="1963"/>
        <w:gridCol w:w="2397"/>
      </w:tblGrid>
      <w:tr w:rsidR="009C5677" w:rsidRPr="0039084F" w:rsidTr="00922CE2">
        <w:trPr>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Мера 3.2.2: Израда техничке документације за уређење водотока и система за заштиту од поплава</w:t>
            </w:r>
          </w:p>
        </w:tc>
      </w:tr>
      <w:tr w:rsidR="009C5677" w:rsidRPr="0039084F" w:rsidTr="00922CE2">
        <w:trPr>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922CE2">
        <w:trPr>
          <w:jc w:val="center"/>
        </w:trPr>
        <w:tc>
          <w:tcPr>
            <w:tcW w:w="0" w:type="auto"/>
            <w:gridSpan w:val="3"/>
            <w:shd w:val="clear" w:color="auto" w:fill="F7CAAC"/>
            <w:vAlign w:val="center"/>
          </w:tcPr>
          <w:p w:rsidR="009C5677" w:rsidRPr="0039084F" w:rsidRDefault="009C5677" w:rsidP="008733F3">
            <w:pPr>
              <w:rPr>
                <w:lang w:val="sr-Cyrl-CS"/>
              </w:rPr>
            </w:pPr>
            <w:r w:rsidRPr="0039084F">
              <w:rPr>
                <w:lang w:val="sr-Cyrl-CS"/>
              </w:rPr>
              <w:t>Период спровођења: од 2021. до 2023.године</w:t>
            </w:r>
          </w:p>
        </w:tc>
        <w:tc>
          <w:tcPr>
            <w:tcW w:w="0" w:type="auto"/>
            <w:gridSpan w:val="5"/>
            <w:shd w:val="clear" w:color="auto" w:fill="F7CAAC"/>
            <w:vAlign w:val="center"/>
          </w:tcPr>
          <w:p w:rsidR="009C5677" w:rsidRPr="0039084F" w:rsidRDefault="009C5677" w:rsidP="008733F3">
            <w:pPr>
              <w:rPr>
                <w:lang w:val="sr-Cyrl-CS"/>
              </w:rPr>
            </w:pPr>
            <w:r w:rsidRPr="0039084F">
              <w:rPr>
                <w:lang w:val="sr-Cyrl-CS"/>
              </w:rPr>
              <w:t>Тип мере: обезбеђење добара и пружање услуга у планском систему</w:t>
            </w:r>
          </w:p>
        </w:tc>
      </w:tr>
      <w:tr w:rsidR="009C5677" w:rsidRPr="0039084F" w:rsidTr="00922CE2">
        <w:trPr>
          <w:jc w:val="center"/>
        </w:trPr>
        <w:tc>
          <w:tcPr>
            <w:tcW w:w="0" w:type="auto"/>
            <w:shd w:val="clear" w:color="auto" w:fill="EEECE1"/>
            <w:vAlign w:val="center"/>
          </w:tcPr>
          <w:p w:rsidR="009C5677" w:rsidRPr="0039084F" w:rsidRDefault="009C5677" w:rsidP="002079B3">
            <w:pPr>
              <w:jc w:val="center"/>
              <w:rPr>
                <w:lang w:val="sr-Cyrl-CS"/>
              </w:rPr>
            </w:pPr>
            <w:r w:rsidRPr="0039084F">
              <w:rPr>
                <w:lang w:val="sr-Cyrl-CS"/>
              </w:rPr>
              <w:t>Показатељ</w:t>
            </w:r>
            <w:r w:rsidR="00872CFF">
              <w:rPr>
                <w:lang w:val="sr-Cyrl-CS"/>
              </w:rPr>
              <w:t xml:space="preserve"> </w:t>
            </w:r>
            <w:r w:rsidRPr="0039084F">
              <w:rPr>
                <w:lang w:val="sr-Cyrl-CS"/>
              </w:rPr>
              <w:t>(и) на нивоу мере (показатељ резултата)</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Јединица мере</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2021. години</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2022. години</w:t>
            </w:r>
          </w:p>
        </w:tc>
        <w:tc>
          <w:tcPr>
            <w:tcW w:w="0" w:type="auto"/>
            <w:shd w:val="clear" w:color="auto" w:fill="EEECE1"/>
            <w:vAlign w:val="center"/>
          </w:tcPr>
          <w:p w:rsidR="009C5677" w:rsidRPr="0039084F" w:rsidRDefault="008459C8" w:rsidP="002079B3">
            <w:pPr>
              <w:jc w:val="center"/>
              <w:rPr>
                <w:lang w:val="sr-Cyrl-CS"/>
              </w:rPr>
            </w:pPr>
            <w:r w:rsidRPr="0039084F">
              <w:rPr>
                <w:lang w:val="sr-Cyrl-CS"/>
              </w:rPr>
              <w:t>Циљана вредн</w:t>
            </w:r>
            <w:r w:rsidR="009C5677" w:rsidRPr="0039084F">
              <w:rPr>
                <w:lang w:val="sr-Cyrl-CS"/>
              </w:rPr>
              <w:t>о</w:t>
            </w:r>
            <w:r w:rsidRPr="0039084F">
              <w:rPr>
                <w:lang w:val="sr-Cyrl-CS"/>
              </w:rPr>
              <w:t>с</w:t>
            </w:r>
            <w:r w:rsidR="009C5677" w:rsidRPr="0039084F">
              <w:rPr>
                <w:lang w:val="sr-Cyrl-CS"/>
              </w:rPr>
              <w:t>т у последњој години АП</w:t>
            </w:r>
          </w:p>
        </w:tc>
      </w:tr>
      <w:tr w:rsidR="009C5677" w:rsidRPr="0039084F" w:rsidTr="00922CE2">
        <w:trPr>
          <w:trHeight w:val="629"/>
          <w:jc w:val="center"/>
        </w:trPr>
        <w:tc>
          <w:tcPr>
            <w:tcW w:w="0" w:type="auto"/>
            <w:vAlign w:val="center"/>
          </w:tcPr>
          <w:p w:rsidR="009C5677" w:rsidRPr="0039084F" w:rsidRDefault="009C5677" w:rsidP="008733F3">
            <w:pPr>
              <w:rPr>
                <w:lang w:val="sr-Cyrl-CS"/>
              </w:rPr>
            </w:pPr>
            <w:r w:rsidRPr="0039084F">
              <w:rPr>
                <w:lang w:val="sr-Cyrl-CS"/>
              </w:rPr>
              <w:t>Број израђене техничке документације за уређење водотока почев од 2017. године</w:t>
            </w:r>
          </w:p>
        </w:tc>
        <w:tc>
          <w:tcPr>
            <w:tcW w:w="0" w:type="auto"/>
            <w:vAlign w:val="center"/>
          </w:tcPr>
          <w:p w:rsidR="009C5677" w:rsidRPr="0039084F" w:rsidRDefault="009C5677" w:rsidP="002079B3">
            <w:pPr>
              <w:jc w:val="center"/>
              <w:rPr>
                <w:lang w:val="sr-Cyrl-CS"/>
              </w:rPr>
            </w:pPr>
            <w:r w:rsidRPr="0039084F">
              <w:rPr>
                <w:lang w:val="sr-Cyrl-CS"/>
              </w:rPr>
              <w:t>број</w:t>
            </w:r>
          </w:p>
        </w:tc>
        <w:tc>
          <w:tcPr>
            <w:tcW w:w="0" w:type="auto"/>
            <w:vAlign w:val="center"/>
          </w:tcPr>
          <w:p w:rsidR="009C5677" w:rsidRPr="0039084F" w:rsidRDefault="009C5677" w:rsidP="002079B3">
            <w:pPr>
              <w:jc w:val="center"/>
              <w:rPr>
                <w:lang w:val="sr-Cyrl-CS"/>
              </w:rPr>
            </w:pPr>
            <w:r w:rsidRPr="0039084F">
              <w:rPr>
                <w:lang w:val="sr-Cyrl-CS"/>
              </w:rPr>
              <w:t>Извештаји надлежних ЈВП</w:t>
            </w:r>
          </w:p>
        </w:tc>
        <w:tc>
          <w:tcPr>
            <w:tcW w:w="0" w:type="auto"/>
            <w:vAlign w:val="center"/>
          </w:tcPr>
          <w:p w:rsidR="009C5677" w:rsidRPr="0039084F" w:rsidRDefault="009C5677" w:rsidP="002079B3">
            <w:pPr>
              <w:jc w:val="center"/>
              <w:rPr>
                <w:lang w:val="sr-Cyrl-CS"/>
              </w:rPr>
            </w:pPr>
            <w:r w:rsidRPr="0039084F">
              <w:rPr>
                <w:lang w:val="sr-Cyrl-CS"/>
              </w:rPr>
              <w:t>60</w:t>
            </w:r>
          </w:p>
        </w:tc>
        <w:tc>
          <w:tcPr>
            <w:tcW w:w="0" w:type="auto"/>
            <w:vAlign w:val="center"/>
          </w:tcPr>
          <w:p w:rsidR="009C5677" w:rsidRPr="0039084F" w:rsidRDefault="009C5677" w:rsidP="002079B3">
            <w:pPr>
              <w:jc w:val="center"/>
              <w:rPr>
                <w:lang w:val="sr-Cyrl-CS"/>
              </w:rPr>
            </w:pPr>
            <w:r w:rsidRPr="0039084F">
              <w:rPr>
                <w:lang w:val="sr-Cyrl-CS"/>
              </w:rPr>
              <w:t>2019.</w:t>
            </w:r>
          </w:p>
        </w:tc>
        <w:tc>
          <w:tcPr>
            <w:tcW w:w="0" w:type="auto"/>
            <w:vAlign w:val="center"/>
          </w:tcPr>
          <w:p w:rsidR="009C5677" w:rsidRPr="0039084F" w:rsidRDefault="00307A83" w:rsidP="00307A83">
            <w:pPr>
              <w:jc w:val="center"/>
              <w:rPr>
                <w:lang w:val="sr-Cyrl-CS"/>
              </w:rPr>
            </w:pPr>
            <w:r w:rsidRPr="0039084F">
              <w:rPr>
                <w:lang w:val="sr-Cyrl-CS"/>
              </w:rPr>
              <w:t>63</w:t>
            </w:r>
          </w:p>
        </w:tc>
        <w:tc>
          <w:tcPr>
            <w:tcW w:w="0" w:type="auto"/>
            <w:vAlign w:val="center"/>
          </w:tcPr>
          <w:p w:rsidR="009C5677" w:rsidRPr="0039084F" w:rsidRDefault="00307A83" w:rsidP="002079B3">
            <w:pPr>
              <w:jc w:val="center"/>
              <w:rPr>
                <w:lang w:val="sr-Cyrl-CS"/>
              </w:rPr>
            </w:pPr>
            <w:r w:rsidRPr="0039084F">
              <w:rPr>
                <w:lang w:val="sr-Cyrl-CS"/>
              </w:rPr>
              <w:t>69</w:t>
            </w:r>
          </w:p>
        </w:tc>
        <w:tc>
          <w:tcPr>
            <w:tcW w:w="0" w:type="auto"/>
            <w:vAlign w:val="center"/>
          </w:tcPr>
          <w:p w:rsidR="009C5677" w:rsidRPr="0039084F" w:rsidRDefault="00307A83" w:rsidP="002079B3">
            <w:pPr>
              <w:jc w:val="center"/>
              <w:rPr>
                <w:lang w:val="sr-Cyrl-CS"/>
              </w:rPr>
            </w:pPr>
            <w:r w:rsidRPr="0039084F">
              <w:rPr>
                <w:lang w:val="sr-Cyrl-CS"/>
              </w:rPr>
              <w:t>75</w:t>
            </w: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19"/>
        <w:gridCol w:w="4994"/>
        <w:gridCol w:w="2398"/>
        <w:gridCol w:w="2398"/>
        <w:gridCol w:w="2398"/>
      </w:tblGrid>
      <w:tr w:rsidR="00922CE2" w:rsidRPr="0039084F" w:rsidTr="00922CE2">
        <w:trPr>
          <w:trHeight w:val="227"/>
          <w:jc w:val="center"/>
        </w:trPr>
        <w:tc>
          <w:tcPr>
            <w:tcW w:w="1193" w:type="pct"/>
            <w:vMerge w:val="restart"/>
            <w:shd w:val="clear" w:color="auto" w:fill="A8D08D"/>
            <w:vAlign w:val="center"/>
          </w:tcPr>
          <w:p w:rsidR="009C5677" w:rsidRPr="0039084F" w:rsidRDefault="009C5677" w:rsidP="002079B3">
            <w:pPr>
              <w:jc w:val="center"/>
              <w:rPr>
                <w:lang w:val="sr-Cyrl-CS"/>
              </w:rPr>
            </w:pPr>
            <w:r w:rsidRPr="0039084F">
              <w:rPr>
                <w:lang w:val="sr-Cyrl-CS"/>
              </w:rPr>
              <w:t>Извор финансирања мере</w:t>
            </w:r>
          </w:p>
        </w:tc>
        <w:tc>
          <w:tcPr>
            <w:tcW w:w="1560" w:type="pct"/>
            <w:vMerge w:val="restart"/>
            <w:shd w:val="clear" w:color="auto" w:fill="A8D08D"/>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2247" w:type="pct"/>
            <w:gridSpan w:val="3"/>
            <w:shd w:val="clear" w:color="auto" w:fill="A8D08D"/>
            <w:vAlign w:val="center"/>
          </w:tcPr>
          <w:p w:rsidR="009C5677" w:rsidRPr="0039084F" w:rsidRDefault="009C5677" w:rsidP="002079B3">
            <w:pPr>
              <w:jc w:val="center"/>
              <w:rPr>
                <w:lang w:val="sr-Cyrl-CS"/>
              </w:rPr>
            </w:pPr>
            <w:r w:rsidRPr="0039084F">
              <w:rPr>
                <w:lang w:val="sr-Cyrl-CS"/>
              </w:rPr>
              <w:t>Укупна процењена финансијска средства у 000 дин.</w:t>
            </w:r>
          </w:p>
        </w:tc>
      </w:tr>
      <w:tr w:rsidR="00922CE2" w:rsidRPr="0039084F" w:rsidTr="00922CE2">
        <w:trPr>
          <w:trHeight w:val="227"/>
          <w:jc w:val="center"/>
        </w:trPr>
        <w:tc>
          <w:tcPr>
            <w:tcW w:w="1193" w:type="pct"/>
            <w:vMerge/>
            <w:shd w:val="clear" w:color="auto" w:fill="A8D08D"/>
            <w:vAlign w:val="center"/>
          </w:tcPr>
          <w:p w:rsidR="009C5677" w:rsidRPr="0039084F" w:rsidRDefault="009C5677" w:rsidP="002079B3">
            <w:pPr>
              <w:jc w:val="center"/>
              <w:rPr>
                <w:lang w:val="sr-Cyrl-CS"/>
              </w:rPr>
            </w:pPr>
          </w:p>
        </w:tc>
        <w:tc>
          <w:tcPr>
            <w:tcW w:w="1560" w:type="pct"/>
            <w:vMerge/>
            <w:shd w:val="clear" w:color="auto" w:fill="A8D08D"/>
            <w:vAlign w:val="center"/>
          </w:tcPr>
          <w:p w:rsidR="009C5677" w:rsidRPr="0039084F" w:rsidRDefault="009C5677" w:rsidP="002079B3">
            <w:pPr>
              <w:jc w:val="center"/>
              <w:rPr>
                <w:lang w:val="sr-Cyrl-CS"/>
              </w:rPr>
            </w:pPr>
          </w:p>
        </w:tc>
        <w:tc>
          <w:tcPr>
            <w:tcW w:w="749" w:type="pct"/>
            <w:shd w:val="clear" w:color="auto" w:fill="A8D08D"/>
            <w:vAlign w:val="center"/>
          </w:tcPr>
          <w:p w:rsidR="009C5677" w:rsidRPr="0039084F" w:rsidRDefault="009C5677" w:rsidP="002079B3">
            <w:pPr>
              <w:jc w:val="center"/>
              <w:rPr>
                <w:lang w:val="sr-Cyrl-CS"/>
              </w:rPr>
            </w:pPr>
            <w:r w:rsidRPr="0039084F">
              <w:rPr>
                <w:lang w:val="sr-Cyrl-CS"/>
              </w:rPr>
              <w:t>У 2021. години</w:t>
            </w:r>
          </w:p>
        </w:tc>
        <w:tc>
          <w:tcPr>
            <w:tcW w:w="749" w:type="pct"/>
            <w:shd w:val="clear" w:color="auto" w:fill="A8D08D"/>
            <w:vAlign w:val="center"/>
          </w:tcPr>
          <w:p w:rsidR="009C5677" w:rsidRPr="0039084F" w:rsidRDefault="009C5677" w:rsidP="002079B3">
            <w:pPr>
              <w:jc w:val="center"/>
              <w:rPr>
                <w:lang w:val="sr-Cyrl-CS"/>
              </w:rPr>
            </w:pPr>
            <w:r w:rsidRPr="0039084F">
              <w:rPr>
                <w:lang w:val="sr-Cyrl-CS"/>
              </w:rPr>
              <w:t>У 2022. години</w:t>
            </w:r>
          </w:p>
        </w:tc>
        <w:tc>
          <w:tcPr>
            <w:tcW w:w="749" w:type="pct"/>
            <w:shd w:val="clear" w:color="auto" w:fill="A8D08D"/>
            <w:vAlign w:val="center"/>
          </w:tcPr>
          <w:p w:rsidR="009C5677" w:rsidRPr="0039084F" w:rsidRDefault="009C5677" w:rsidP="002079B3">
            <w:pPr>
              <w:jc w:val="center"/>
              <w:rPr>
                <w:lang w:val="sr-Cyrl-CS"/>
              </w:rPr>
            </w:pPr>
            <w:r w:rsidRPr="0039084F">
              <w:rPr>
                <w:lang w:val="sr-Cyrl-CS"/>
              </w:rPr>
              <w:t>У 2023. години</w:t>
            </w:r>
          </w:p>
        </w:tc>
      </w:tr>
      <w:tr w:rsidR="00922CE2" w:rsidRPr="0039084F" w:rsidTr="00922CE2">
        <w:trPr>
          <w:trHeight w:val="345"/>
          <w:jc w:val="center"/>
        </w:trPr>
        <w:tc>
          <w:tcPr>
            <w:tcW w:w="1193" w:type="pct"/>
            <w:shd w:val="clear" w:color="auto" w:fill="FFFFFF"/>
            <w:vAlign w:val="center"/>
          </w:tcPr>
          <w:p w:rsidR="009C5677" w:rsidRPr="0039084F" w:rsidRDefault="00185CE5" w:rsidP="002079B3">
            <w:pPr>
              <w:jc w:val="center"/>
              <w:rPr>
                <w:lang w:val="sr-Cyrl-CS"/>
              </w:rPr>
            </w:pPr>
            <w:r w:rsidRPr="0039084F">
              <w:rPr>
                <w:lang w:val="sr-Cyrl-CS"/>
              </w:rPr>
              <w:t>01 – Приходи из буџета РС</w:t>
            </w:r>
          </w:p>
        </w:tc>
        <w:tc>
          <w:tcPr>
            <w:tcW w:w="1560" w:type="pct"/>
            <w:shd w:val="clear" w:color="auto" w:fill="FFFFFF"/>
            <w:vAlign w:val="center"/>
          </w:tcPr>
          <w:p w:rsidR="009C5677" w:rsidRPr="0039084F" w:rsidRDefault="00185CE5" w:rsidP="002079B3">
            <w:pPr>
              <w:jc w:val="center"/>
              <w:rPr>
                <w:lang w:val="sr-Cyrl-CS"/>
              </w:rPr>
            </w:pPr>
            <w:r w:rsidRPr="0039084F">
              <w:rPr>
                <w:lang w:val="sr-Cyrl-CS"/>
              </w:rPr>
              <w:t xml:space="preserve">Глава 24.3, Програм 0401, </w:t>
            </w:r>
            <w:r w:rsidR="008F37EC" w:rsidRPr="0039084F">
              <w:rPr>
                <w:lang w:val="sr-Cyrl-CS"/>
              </w:rPr>
              <w:t xml:space="preserve">Функција 630, </w:t>
            </w:r>
            <w:r w:rsidRPr="0039084F">
              <w:rPr>
                <w:lang w:val="sr-Cyrl-CS"/>
              </w:rPr>
              <w:t>Програмска активност 0004</w:t>
            </w:r>
          </w:p>
        </w:tc>
        <w:tc>
          <w:tcPr>
            <w:tcW w:w="749" w:type="pct"/>
            <w:shd w:val="clear" w:color="auto" w:fill="FFFFFF"/>
            <w:vAlign w:val="center"/>
          </w:tcPr>
          <w:p w:rsidR="001F11B1" w:rsidRPr="0039084F" w:rsidRDefault="00B72C44" w:rsidP="00922CE2">
            <w:pPr>
              <w:jc w:val="center"/>
              <w:rPr>
                <w:lang w:val="sr-Cyrl-CS"/>
              </w:rPr>
            </w:pPr>
            <w:r w:rsidRPr="0039084F">
              <w:rPr>
                <w:lang w:val="sr-Cyrl-CS"/>
              </w:rPr>
              <w:t>76.900</w:t>
            </w:r>
          </w:p>
        </w:tc>
        <w:tc>
          <w:tcPr>
            <w:tcW w:w="749" w:type="pct"/>
            <w:shd w:val="clear" w:color="auto" w:fill="FFFFFF"/>
            <w:vAlign w:val="center"/>
          </w:tcPr>
          <w:p w:rsidR="001F11B1" w:rsidRPr="0039084F" w:rsidRDefault="00922CE2" w:rsidP="00922CE2">
            <w:pPr>
              <w:jc w:val="center"/>
              <w:rPr>
                <w:lang w:val="sr-Cyrl-CS"/>
              </w:rPr>
            </w:pPr>
            <w:r w:rsidRPr="0039084F">
              <w:rPr>
                <w:lang w:val="sr-Cyrl-CS"/>
              </w:rPr>
              <w:t>57.600</w:t>
            </w:r>
          </w:p>
        </w:tc>
        <w:tc>
          <w:tcPr>
            <w:tcW w:w="749" w:type="pct"/>
            <w:shd w:val="clear" w:color="auto" w:fill="FFFFFF"/>
            <w:vAlign w:val="center"/>
          </w:tcPr>
          <w:p w:rsidR="001F11B1" w:rsidRPr="0039084F" w:rsidRDefault="00922CE2" w:rsidP="00922CE2">
            <w:pPr>
              <w:jc w:val="center"/>
              <w:rPr>
                <w:lang w:val="sr-Cyrl-CS"/>
              </w:rPr>
            </w:pPr>
            <w:r w:rsidRPr="0039084F">
              <w:rPr>
                <w:lang w:val="sr-Cyrl-CS"/>
              </w:rPr>
              <w:t>49.500</w:t>
            </w:r>
          </w:p>
        </w:tc>
      </w:tr>
      <w:tr w:rsidR="00922CE2" w:rsidRPr="0039084F" w:rsidTr="00922CE2">
        <w:trPr>
          <w:trHeight w:val="345"/>
          <w:jc w:val="center"/>
        </w:trPr>
        <w:tc>
          <w:tcPr>
            <w:tcW w:w="1193" w:type="pct"/>
            <w:shd w:val="clear" w:color="auto" w:fill="FFFFFF"/>
            <w:vAlign w:val="center"/>
          </w:tcPr>
          <w:p w:rsidR="00B72C44" w:rsidRPr="0039084F" w:rsidRDefault="00B865EC" w:rsidP="00B72C44">
            <w:pPr>
              <w:jc w:val="center"/>
              <w:rPr>
                <w:lang w:val="sr-Cyrl-CS"/>
              </w:rPr>
            </w:pPr>
            <w:r w:rsidRPr="0039084F">
              <w:rPr>
                <w:lang w:val="sr-Cyrl-CS"/>
              </w:rPr>
              <w:t>Приходи из буџета АПВ</w:t>
            </w:r>
          </w:p>
        </w:tc>
        <w:tc>
          <w:tcPr>
            <w:tcW w:w="1560" w:type="pct"/>
            <w:shd w:val="clear" w:color="auto" w:fill="FFFFFF"/>
            <w:vAlign w:val="center"/>
          </w:tcPr>
          <w:p w:rsidR="00B72C44" w:rsidRPr="0039084F" w:rsidRDefault="00800BDA" w:rsidP="002079B3">
            <w:pPr>
              <w:jc w:val="center"/>
              <w:rPr>
                <w:lang w:val="sr-Cyrl-CS"/>
              </w:rPr>
            </w:pPr>
            <w:r w:rsidRPr="0039084F">
              <w:rPr>
                <w:lang w:val="sr-Cyrl-CS"/>
              </w:rPr>
              <w:t>/</w:t>
            </w:r>
          </w:p>
        </w:tc>
        <w:tc>
          <w:tcPr>
            <w:tcW w:w="749" w:type="pct"/>
            <w:shd w:val="clear" w:color="auto" w:fill="FFFFFF"/>
            <w:vAlign w:val="center"/>
          </w:tcPr>
          <w:p w:rsidR="00B72C44" w:rsidRPr="0039084F" w:rsidRDefault="00B72C44" w:rsidP="002079B3">
            <w:pPr>
              <w:jc w:val="center"/>
              <w:rPr>
                <w:lang w:val="sr-Cyrl-CS"/>
              </w:rPr>
            </w:pPr>
            <w:r w:rsidRPr="0039084F">
              <w:rPr>
                <w:lang w:val="sr-Cyrl-CS"/>
              </w:rPr>
              <w:t>6.552</w:t>
            </w:r>
          </w:p>
        </w:tc>
        <w:tc>
          <w:tcPr>
            <w:tcW w:w="749" w:type="pct"/>
            <w:shd w:val="clear" w:color="auto" w:fill="FFFFFF"/>
            <w:vAlign w:val="center"/>
          </w:tcPr>
          <w:p w:rsidR="00B72C44" w:rsidRPr="0039084F" w:rsidRDefault="00B72C44" w:rsidP="002079B3">
            <w:pPr>
              <w:jc w:val="center"/>
              <w:rPr>
                <w:lang w:val="sr-Cyrl-CS"/>
              </w:rPr>
            </w:pPr>
            <w:r w:rsidRPr="0039084F">
              <w:rPr>
                <w:lang w:val="sr-Cyrl-CS"/>
              </w:rPr>
              <w:t>0</w:t>
            </w:r>
          </w:p>
        </w:tc>
        <w:tc>
          <w:tcPr>
            <w:tcW w:w="749" w:type="pct"/>
            <w:shd w:val="clear" w:color="auto" w:fill="FFFFFF"/>
            <w:vAlign w:val="center"/>
          </w:tcPr>
          <w:p w:rsidR="00B72C44" w:rsidRPr="0039084F" w:rsidRDefault="00B72C44" w:rsidP="002079B3">
            <w:pPr>
              <w:jc w:val="center"/>
              <w:rPr>
                <w:lang w:val="sr-Cyrl-CS"/>
              </w:rPr>
            </w:pPr>
            <w:r w:rsidRPr="0039084F">
              <w:rPr>
                <w:lang w:val="sr-Cyrl-CS"/>
              </w:rPr>
              <w:t>0</w:t>
            </w:r>
          </w:p>
        </w:tc>
      </w:tr>
      <w:tr w:rsidR="00922CE2" w:rsidRPr="0039084F" w:rsidTr="00922CE2">
        <w:trPr>
          <w:trHeight w:val="253"/>
          <w:jc w:val="center"/>
        </w:trPr>
        <w:tc>
          <w:tcPr>
            <w:tcW w:w="1193" w:type="pct"/>
            <w:shd w:val="clear" w:color="auto" w:fill="FFFFFF"/>
          </w:tcPr>
          <w:p w:rsidR="009C5677" w:rsidRPr="0039084F" w:rsidRDefault="00196845" w:rsidP="00196845">
            <w:pPr>
              <w:jc w:val="center"/>
              <w:rPr>
                <w:rStyle w:val="PageNumber"/>
                <w:lang w:val="sr-Cyrl-CS"/>
              </w:rPr>
            </w:pPr>
            <w:r w:rsidRPr="0039084F">
              <w:rPr>
                <w:lang w:val="sr-Cyrl-CS"/>
              </w:rPr>
              <w:t>Донаторска средства</w:t>
            </w:r>
          </w:p>
        </w:tc>
        <w:tc>
          <w:tcPr>
            <w:tcW w:w="1560" w:type="pct"/>
            <w:shd w:val="clear" w:color="auto" w:fill="FFFFFF"/>
          </w:tcPr>
          <w:p w:rsidR="009C5677" w:rsidRPr="0039084F" w:rsidRDefault="00AF38D2" w:rsidP="002079B3">
            <w:pPr>
              <w:jc w:val="center"/>
              <w:rPr>
                <w:lang w:val="sr-Cyrl-CS"/>
              </w:rPr>
            </w:pPr>
            <w:r w:rsidRPr="0039084F">
              <w:rPr>
                <w:lang w:val="sr-Cyrl-CS"/>
              </w:rPr>
              <w:t>/</w:t>
            </w:r>
          </w:p>
        </w:tc>
        <w:tc>
          <w:tcPr>
            <w:tcW w:w="749" w:type="pct"/>
            <w:shd w:val="clear" w:color="auto" w:fill="FFFFFF"/>
            <w:vAlign w:val="center"/>
          </w:tcPr>
          <w:p w:rsidR="009C5677" w:rsidRPr="0039084F" w:rsidRDefault="009C5677" w:rsidP="002079B3">
            <w:pPr>
              <w:jc w:val="center"/>
              <w:rPr>
                <w:lang w:val="sr-Cyrl-CS"/>
              </w:rPr>
            </w:pPr>
            <w:r w:rsidRPr="0039084F">
              <w:rPr>
                <w:lang w:val="sr-Cyrl-CS"/>
              </w:rPr>
              <w:t>77.000</w:t>
            </w:r>
          </w:p>
        </w:tc>
        <w:tc>
          <w:tcPr>
            <w:tcW w:w="749" w:type="pct"/>
            <w:shd w:val="clear" w:color="auto" w:fill="FFFFFF"/>
            <w:vAlign w:val="center"/>
          </w:tcPr>
          <w:p w:rsidR="009C5677" w:rsidRPr="0039084F" w:rsidRDefault="009C5677" w:rsidP="002079B3">
            <w:pPr>
              <w:jc w:val="center"/>
              <w:rPr>
                <w:lang w:val="sr-Cyrl-CS"/>
              </w:rPr>
            </w:pPr>
            <w:r w:rsidRPr="0039084F">
              <w:rPr>
                <w:lang w:val="sr-Cyrl-CS"/>
              </w:rPr>
              <w:t>100.000</w:t>
            </w:r>
          </w:p>
        </w:tc>
        <w:tc>
          <w:tcPr>
            <w:tcW w:w="749" w:type="pct"/>
            <w:shd w:val="clear" w:color="auto" w:fill="FFFFFF"/>
            <w:vAlign w:val="center"/>
          </w:tcPr>
          <w:p w:rsidR="009C5677" w:rsidRPr="0039084F" w:rsidRDefault="009C5677" w:rsidP="002079B3">
            <w:pPr>
              <w:jc w:val="center"/>
              <w:rPr>
                <w:lang w:val="sr-Cyrl-CS"/>
              </w:rPr>
            </w:pPr>
            <w:r w:rsidRPr="0039084F">
              <w:rPr>
                <w:lang w:val="sr-Cyrl-CS"/>
              </w:rPr>
              <w:t>116.000</w:t>
            </w:r>
          </w:p>
        </w:tc>
      </w:tr>
    </w:tbl>
    <w:p w:rsidR="00EA3670" w:rsidRPr="0039084F" w:rsidRDefault="00EA3670" w:rsidP="000C298C">
      <w:pPr>
        <w:jc w:val="center"/>
        <w:rPr>
          <w:lang w:val="sr-Cyrl-CS"/>
        </w:rPr>
      </w:pPr>
    </w:p>
    <w:p w:rsidR="00EA3670" w:rsidRPr="0039084F" w:rsidRDefault="00EA3670">
      <w:pPr>
        <w:rPr>
          <w:lang w:val="sr-Cyrl-CS"/>
        </w:rPr>
      </w:pPr>
      <w:r w:rsidRPr="0039084F">
        <w:rPr>
          <w:lang w:val="sr-Cyrl-CS"/>
        </w:rPr>
        <w:br w:type="page"/>
      </w:r>
    </w:p>
    <w:p w:rsidR="002E589A" w:rsidRPr="0039084F" w:rsidRDefault="002E589A"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5"/>
        <w:gridCol w:w="1334"/>
        <w:gridCol w:w="1617"/>
        <w:gridCol w:w="1396"/>
        <w:gridCol w:w="1793"/>
        <w:gridCol w:w="1565"/>
        <w:gridCol w:w="1841"/>
        <w:gridCol w:w="932"/>
        <w:gridCol w:w="932"/>
        <w:gridCol w:w="932"/>
      </w:tblGrid>
      <w:tr w:rsidR="00196845" w:rsidRPr="0039084F" w:rsidTr="007116C8">
        <w:trPr>
          <w:cantSplit/>
          <w:tblHeader/>
          <w:jc w:val="center"/>
        </w:trPr>
        <w:tc>
          <w:tcPr>
            <w:tcW w:w="1145" w:type="pct"/>
            <w:vMerge w:val="restart"/>
            <w:shd w:val="clear" w:color="auto" w:fill="FFF2CC"/>
            <w:vAlign w:val="center"/>
          </w:tcPr>
          <w:p w:rsidR="009C5677" w:rsidRPr="0039084F" w:rsidRDefault="009C5677" w:rsidP="002079B3">
            <w:pPr>
              <w:jc w:val="center"/>
              <w:rPr>
                <w:lang w:val="sr-Cyrl-CS"/>
              </w:rPr>
            </w:pPr>
            <w:r w:rsidRPr="0039084F">
              <w:rPr>
                <w:lang w:val="sr-Cyrl-CS"/>
              </w:rPr>
              <w:t>Назив активности:</w:t>
            </w:r>
          </w:p>
        </w:tc>
        <w:tc>
          <w:tcPr>
            <w:tcW w:w="417" w:type="pct"/>
            <w:vMerge w:val="restart"/>
            <w:shd w:val="clear" w:color="auto" w:fill="FFF2CC"/>
            <w:vAlign w:val="center"/>
          </w:tcPr>
          <w:p w:rsidR="009C5677" w:rsidRPr="0039084F" w:rsidRDefault="009C5677" w:rsidP="002079B3">
            <w:pPr>
              <w:jc w:val="center"/>
              <w:rPr>
                <w:lang w:val="sr-Cyrl-CS"/>
              </w:rPr>
            </w:pPr>
            <w:r w:rsidRPr="0039084F">
              <w:rPr>
                <w:lang w:val="sr-Cyrl-CS"/>
              </w:rPr>
              <w:t>Орган који спроводи активност</w:t>
            </w:r>
          </w:p>
        </w:tc>
        <w:tc>
          <w:tcPr>
            <w:tcW w:w="505" w:type="pct"/>
            <w:vMerge w:val="restart"/>
            <w:shd w:val="clear" w:color="auto" w:fill="FFF2CC"/>
            <w:vAlign w:val="center"/>
          </w:tcPr>
          <w:p w:rsidR="009C5677" w:rsidRPr="0039084F" w:rsidRDefault="009C5677" w:rsidP="002079B3">
            <w:pPr>
              <w:jc w:val="center"/>
              <w:rPr>
                <w:lang w:val="sr-Cyrl-CS"/>
              </w:rPr>
            </w:pPr>
            <w:r w:rsidRPr="0039084F">
              <w:rPr>
                <w:lang w:val="sr-Cyrl-CS"/>
              </w:rPr>
              <w:t>Oргани партнери у спровођењу активности</w:t>
            </w:r>
          </w:p>
        </w:tc>
        <w:tc>
          <w:tcPr>
            <w:tcW w:w="436" w:type="pct"/>
            <w:vMerge w:val="restart"/>
            <w:shd w:val="clear" w:color="auto" w:fill="FFF2CC"/>
            <w:vAlign w:val="center"/>
          </w:tcPr>
          <w:p w:rsidR="009C5677" w:rsidRPr="0039084F" w:rsidRDefault="009C5677" w:rsidP="002079B3">
            <w:pPr>
              <w:jc w:val="center"/>
              <w:rPr>
                <w:lang w:val="sr-Cyrl-CS"/>
              </w:rPr>
            </w:pPr>
            <w:r w:rsidRPr="0039084F">
              <w:rPr>
                <w:lang w:val="sr-Cyrl-CS"/>
              </w:rPr>
              <w:t>Рок за завршетак активности</w:t>
            </w:r>
          </w:p>
        </w:tc>
        <w:tc>
          <w:tcPr>
            <w:tcW w:w="560" w:type="pct"/>
            <w:vMerge w:val="restart"/>
            <w:shd w:val="clear" w:color="auto" w:fill="FFF2CC"/>
            <w:vAlign w:val="center"/>
          </w:tcPr>
          <w:p w:rsidR="009C5677" w:rsidRPr="0039084F" w:rsidRDefault="009C5677" w:rsidP="002079B3">
            <w:pPr>
              <w:jc w:val="center"/>
              <w:rPr>
                <w:lang w:val="sr-Cyrl-CS"/>
              </w:rPr>
            </w:pPr>
            <w:r w:rsidRPr="0039084F">
              <w:rPr>
                <w:lang w:val="sr-Cyrl-CS"/>
              </w:rPr>
              <w:t>Показатељи учинка и ЦВ</w:t>
            </w:r>
          </w:p>
        </w:tc>
        <w:tc>
          <w:tcPr>
            <w:tcW w:w="489" w:type="pct"/>
            <w:vMerge w:val="restart"/>
            <w:shd w:val="clear" w:color="auto" w:fill="FFF2CC"/>
            <w:vAlign w:val="center"/>
          </w:tcPr>
          <w:p w:rsidR="009C5677" w:rsidRPr="0039084F" w:rsidRDefault="009C5677" w:rsidP="002079B3">
            <w:pPr>
              <w:jc w:val="center"/>
              <w:rPr>
                <w:lang w:val="sr-Cyrl-CS"/>
              </w:rPr>
            </w:pPr>
            <w:r w:rsidRPr="0039084F">
              <w:rPr>
                <w:lang w:val="sr-Cyrl-CS"/>
              </w:rPr>
              <w:t>Извор финансирања</w:t>
            </w:r>
          </w:p>
        </w:tc>
        <w:tc>
          <w:tcPr>
            <w:tcW w:w="575" w:type="pct"/>
            <w:vMerge w:val="restart"/>
            <w:shd w:val="clear" w:color="auto" w:fill="FFF2CC"/>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872" w:type="pct"/>
            <w:gridSpan w:val="3"/>
            <w:shd w:val="clear" w:color="auto" w:fill="FFF2CC"/>
            <w:vAlign w:val="center"/>
          </w:tcPr>
          <w:p w:rsidR="009C5677" w:rsidRPr="0039084F" w:rsidRDefault="009C5677" w:rsidP="002079B3">
            <w:pPr>
              <w:jc w:val="center"/>
              <w:rPr>
                <w:lang w:val="sr-Cyrl-CS"/>
              </w:rPr>
            </w:pPr>
            <w:r w:rsidRPr="0039084F">
              <w:rPr>
                <w:lang w:val="sr-Cyrl-CS"/>
              </w:rPr>
              <w:t>Укупна процењена финансијска средства по изворима у 000 дин.</w:t>
            </w:r>
          </w:p>
        </w:tc>
      </w:tr>
      <w:tr w:rsidR="00196845" w:rsidRPr="0039084F" w:rsidTr="007116C8">
        <w:trPr>
          <w:cantSplit/>
          <w:trHeight w:val="242"/>
          <w:tblHeader/>
          <w:jc w:val="center"/>
        </w:trPr>
        <w:tc>
          <w:tcPr>
            <w:tcW w:w="1145" w:type="pct"/>
            <w:vMerge/>
            <w:shd w:val="clear" w:color="auto" w:fill="FFF2CC"/>
            <w:vAlign w:val="center"/>
          </w:tcPr>
          <w:p w:rsidR="009C5677" w:rsidRPr="0039084F" w:rsidRDefault="009C5677" w:rsidP="002079B3">
            <w:pPr>
              <w:jc w:val="center"/>
              <w:rPr>
                <w:lang w:val="sr-Cyrl-CS"/>
              </w:rPr>
            </w:pPr>
          </w:p>
        </w:tc>
        <w:tc>
          <w:tcPr>
            <w:tcW w:w="417" w:type="pct"/>
            <w:vMerge/>
            <w:shd w:val="clear" w:color="auto" w:fill="FFF2CC"/>
            <w:vAlign w:val="center"/>
          </w:tcPr>
          <w:p w:rsidR="009C5677" w:rsidRPr="0039084F" w:rsidRDefault="009C5677" w:rsidP="002079B3">
            <w:pPr>
              <w:jc w:val="center"/>
              <w:rPr>
                <w:lang w:val="sr-Cyrl-CS"/>
              </w:rPr>
            </w:pPr>
          </w:p>
        </w:tc>
        <w:tc>
          <w:tcPr>
            <w:tcW w:w="505" w:type="pct"/>
            <w:vMerge/>
            <w:shd w:val="clear" w:color="auto" w:fill="FFF2CC"/>
            <w:vAlign w:val="center"/>
          </w:tcPr>
          <w:p w:rsidR="009C5677" w:rsidRPr="0039084F" w:rsidRDefault="009C5677" w:rsidP="002079B3">
            <w:pPr>
              <w:jc w:val="center"/>
              <w:rPr>
                <w:lang w:val="sr-Cyrl-CS"/>
              </w:rPr>
            </w:pPr>
          </w:p>
        </w:tc>
        <w:tc>
          <w:tcPr>
            <w:tcW w:w="436" w:type="pct"/>
            <w:vMerge/>
            <w:shd w:val="clear" w:color="auto" w:fill="FFF2CC"/>
            <w:vAlign w:val="center"/>
          </w:tcPr>
          <w:p w:rsidR="009C5677" w:rsidRPr="0039084F" w:rsidRDefault="009C5677" w:rsidP="002079B3">
            <w:pPr>
              <w:jc w:val="center"/>
              <w:rPr>
                <w:lang w:val="sr-Cyrl-CS"/>
              </w:rPr>
            </w:pPr>
          </w:p>
        </w:tc>
        <w:tc>
          <w:tcPr>
            <w:tcW w:w="560" w:type="pct"/>
            <w:vMerge/>
            <w:shd w:val="clear" w:color="auto" w:fill="FFF2CC"/>
            <w:vAlign w:val="center"/>
          </w:tcPr>
          <w:p w:rsidR="009C5677" w:rsidRPr="0039084F" w:rsidRDefault="009C5677" w:rsidP="002079B3">
            <w:pPr>
              <w:jc w:val="center"/>
              <w:rPr>
                <w:lang w:val="sr-Cyrl-CS"/>
              </w:rPr>
            </w:pPr>
          </w:p>
        </w:tc>
        <w:tc>
          <w:tcPr>
            <w:tcW w:w="489" w:type="pct"/>
            <w:vMerge/>
            <w:shd w:val="clear" w:color="auto" w:fill="FFF2CC"/>
            <w:vAlign w:val="center"/>
          </w:tcPr>
          <w:p w:rsidR="009C5677" w:rsidRPr="0039084F" w:rsidRDefault="009C5677" w:rsidP="002079B3">
            <w:pPr>
              <w:jc w:val="center"/>
              <w:rPr>
                <w:lang w:val="sr-Cyrl-CS"/>
              </w:rPr>
            </w:pPr>
          </w:p>
        </w:tc>
        <w:tc>
          <w:tcPr>
            <w:tcW w:w="575" w:type="pct"/>
            <w:vMerge/>
            <w:shd w:val="clear" w:color="auto" w:fill="FFF2CC"/>
            <w:vAlign w:val="center"/>
          </w:tcPr>
          <w:p w:rsidR="009C5677" w:rsidRPr="0039084F" w:rsidRDefault="009C5677" w:rsidP="002079B3">
            <w:pPr>
              <w:jc w:val="center"/>
              <w:rPr>
                <w:lang w:val="sr-Cyrl-CS"/>
              </w:rPr>
            </w:pPr>
          </w:p>
        </w:tc>
        <w:tc>
          <w:tcPr>
            <w:tcW w:w="291" w:type="pct"/>
            <w:shd w:val="clear" w:color="auto" w:fill="FFF2CC"/>
            <w:vAlign w:val="center"/>
          </w:tcPr>
          <w:p w:rsidR="009C5677" w:rsidRPr="0039084F" w:rsidRDefault="009C5677" w:rsidP="002079B3">
            <w:pPr>
              <w:jc w:val="center"/>
              <w:rPr>
                <w:lang w:val="sr-Cyrl-CS"/>
              </w:rPr>
            </w:pPr>
            <w:r w:rsidRPr="0039084F">
              <w:rPr>
                <w:lang w:val="sr-Cyrl-CS"/>
              </w:rPr>
              <w:t>2021.</w:t>
            </w:r>
          </w:p>
        </w:tc>
        <w:tc>
          <w:tcPr>
            <w:tcW w:w="291" w:type="pct"/>
            <w:shd w:val="clear" w:color="auto" w:fill="FFF2CC"/>
            <w:vAlign w:val="center"/>
          </w:tcPr>
          <w:p w:rsidR="009C5677" w:rsidRPr="0039084F" w:rsidRDefault="009C5677" w:rsidP="002079B3">
            <w:pPr>
              <w:jc w:val="center"/>
              <w:rPr>
                <w:lang w:val="sr-Cyrl-CS"/>
              </w:rPr>
            </w:pPr>
            <w:r w:rsidRPr="0039084F">
              <w:rPr>
                <w:lang w:val="sr-Cyrl-CS"/>
              </w:rPr>
              <w:t>2022.</w:t>
            </w:r>
          </w:p>
        </w:tc>
        <w:tc>
          <w:tcPr>
            <w:tcW w:w="291" w:type="pct"/>
            <w:shd w:val="clear" w:color="auto" w:fill="FFF2CC"/>
            <w:vAlign w:val="center"/>
          </w:tcPr>
          <w:p w:rsidR="009C5677" w:rsidRPr="0039084F" w:rsidRDefault="009C5677" w:rsidP="002079B3">
            <w:pPr>
              <w:jc w:val="center"/>
              <w:rPr>
                <w:lang w:val="sr-Cyrl-CS"/>
              </w:rPr>
            </w:pPr>
            <w:r w:rsidRPr="0039084F">
              <w:rPr>
                <w:lang w:val="sr-Cyrl-CS"/>
              </w:rPr>
              <w:t>2023.</w:t>
            </w:r>
          </w:p>
        </w:tc>
      </w:tr>
      <w:tr w:rsidR="00196845" w:rsidRPr="0039084F" w:rsidTr="007116C8">
        <w:trPr>
          <w:cantSplit/>
          <w:jc w:val="center"/>
        </w:trPr>
        <w:tc>
          <w:tcPr>
            <w:tcW w:w="1145" w:type="pct"/>
            <w:shd w:val="clear" w:color="auto" w:fill="FFFFFF"/>
            <w:vAlign w:val="center"/>
          </w:tcPr>
          <w:p w:rsidR="009C5677" w:rsidRPr="0039084F" w:rsidRDefault="009C5677" w:rsidP="00B9188D">
            <w:pPr>
              <w:pStyle w:val="ListParagraph"/>
              <w:numPr>
                <w:ilvl w:val="0"/>
                <w:numId w:val="10"/>
              </w:numPr>
              <w:ind w:left="17" w:firstLine="2"/>
              <w:rPr>
                <w:lang w:val="sr-Cyrl-CS"/>
              </w:rPr>
            </w:pPr>
            <w:bookmarkStart w:id="29" w:name="_Hlk69234222"/>
            <w:r w:rsidRPr="0039084F">
              <w:rPr>
                <w:lang w:val="sr-Cyrl-CS"/>
              </w:rPr>
              <w:t>Израда пројекта за грађевинску дозволу: Изградња и реконструкција регулисаног корита реке Власине и Пушкине Долине у Власотинцу</w:t>
            </w:r>
            <w:bookmarkEnd w:id="29"/>
          </w:p>
        </w:tc>
        <w:tc>
          <w:tcPr>
            <w:tcW w:w="417" w:type="pct"/>
            <w:shd w:val="clear" w:color="auto" w:fill="FFFFFF"/>
            <w:vAlign w:val="center"/>
          </w:tcPr>
          <w:p w:rsidR="009C5677" w:rsidRPr="0039084F" w:rsidRDefault="009C5677" w:rsidP="002079B3">
            <w:pPr>
              <w:jc w:val="center"/>
              <w:rPr>
                <w:lang w:val="sr-Cyrl-CS"/>
              </w:rPr>
            </w:pPr>
            <w:r w:rsidRPr="0039084F">
              <w:rPr>
                <w:lang w:val="sr-Cyrl-CS"/>
              </w:rPr>
              <w:t>ЈВП СВ</w:t>
            </w:r>
          </w:p>
        </w:tc>
        <w:tc>
          <w:tcPr>
            <w:tcW w:w="505" w:type="pct"/>
            <w:shd w:val="clear" w:color="auto" w:fill="FFFFFF"/>
            <w:vAlign w:val="center"/>
          </w:tcPr>
          <w:p w:rsidR="009C5677" w:rsidRPr="0039084F" w:rsidRDefault="009C5677" w:rsidP="002079B3">
            <w:pPr>
              <w:jc w:val="center"/>
              <w:rPr>
                <w:lang w:val="sr-Cyrl-CS"/>
              </w:rPr>
            </w:pPr>
            <w:r w:rsidRPr="0039084F">
              <w:rPr>
                <w:lang w:val="sr-Cyrl-CS"/>
              </w:rPr>
              <w:t>МФ, РДВ</w:t>
            </w:r>
          </w:p>
        </w:tc>
        <w:tc>
          <w:tcPr>
            <w:tcW w:w="436" w:type="pct"/>
            <w:shd w:val="clear" w:color="auto" w:fill="FFFFFF"/>
            <w:vAlign w:val="center"/>
          </w:tcPr>
          <w:p w:rsidR="009C5677" w:rsidRPr="0039084F" w:rsidRDefault="009C5677" w:rsidP="002079B3">
            <w:pPr>
              <w:jc w:val="center"/>
              <w:rPr>
                <w:lang w:val="sr-Cyrl-CS"/>
              </w:rPr>
            </w:pPr>
            <w:r w:rsidRPr="0039084F">
              <w:rPr>
                <w:lang w:val="sr-Cyrl-CS"/>
              </w:rPr>
              <w:t>2021.</w:t>
            </w:r>
          </w:p>
        </w:tc>
        <w:tc>
          <w:tcPr>
            <w:tcW w:w="560" w:type="pct"/>
            <w:shd w:val="clear" w:color="auto" w:fill="FFFFFF"/>
            <w:vAlign w:val="center"/>
          </w:tcPr>
          <w:p w:rsidR="009C5677" w:rsidRPr="0039084F" w:rsidRDefault="009C5677" w:rsidP="002079B3">
            <w:pPr>
              <w:jc w:val="center"/>
              <w:rPr>
                <w:lang w:val="sr-Cyrl-CS"/>
              </w:rPr>
            </w:pPr>
            <w:r w:rsidRPr="0039084F">
              <w:rPr>
                <w:lang w:val="sr-Cyrl-CS"/>
              </w:rPr>
              <w:t>Израђеност техничке документације:</w:t>
            </w:r>
          </w:p>
          <w:p w:rsidR="009C5677" w:rsidRPr="0039084F" w:rsidRDefault="009C5677" w:rsidP="004213DA">
            <w:pPr>
              <w:jc w:val="center"/>
              <w:rPr>
                <w:lang w:val="sr-Cyrl-CS"/>
              </w:rPr>
            </w:pPr>
            <w:r w:rsidRPr="0039084F">
              <w:rPr>
                <w:lang w:val="sr-Cyrl-CS"/>
              </w:rPr>
              <w:t>2021: 1</w:t>
            </w:r>
            <w:r w:rsidR="004213DA" w:rsidRPr="0039084F">
              <w:rPr>
                <w:lang w:val="sr-Cyrl-CS"/>
              </w:rPr>
              <w:t>00%</w:t>
            </w:r>
          </w:p>
        </w:tc>
        <w:tc>
          <w:tcPr>
            <w:tcW w:w="489" w:type="pct"/>
            <w:shd w:val="clear" w:color="auto" w:fill="FFFFFF"/>
            <w:vAlign w:val="center"/>
          </w:tcPr>
          <w:p w:rsidR="009C5677" w:rsidRPr="0039084F" w:rsidRDefault="00185CE5" w:rsidP="002079B3">
            <w:pPr>
              <w:jc w:val="center"/>
              <w:rPr>
                <w:lang w:val="sr-Cyrl-CS"/>
              </w:rPr>
            </w:pPr>
            <w:r w:rsidRPr="0039084F">
              <w:rPr>
                <w:lang w:val="sr-Cyrl-CS"/>
              </w:rPr>
              <w:t>01 – Приходи из буџета РС</w:t>
            </w:r>
          </w:p>
        </w:tc>
        <w:tc>
          <w:tcPr>
            <w:tcW w:w="575" w:type="pct"/>
            <w:shd w:val="clear" w:color="auto" w:fill="FFFFFF"/>
            <w:vAlign w:val="center"/>
          </w:tcPr>
          <w:p w:rsidR="009C5677" w:rsidRPr="0039084F" w:rsidRDefault="008F37EC" w:rsidP="002079B3">
            <w:pPr>
              <w:jc w:val="center"/>
              <w:rPr>
                <w:lang w:val="sr-Cyrl-CS"/>
              </w:rPr>
            </w:pPr>
            <w:r w:rsidRPr="0039084F">
              <w:rPr>
                <w:lang w:val="sr-Cyrl-CS"/>
              </w:rPr>
              <w:t>Глава 24.3, Програм 0401, Функција 630, Програмска активност 0004</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6.000</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0</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0</w:t>
            </w:r>
          </w:p>
        </w:tc>
      </w:tr>
      <w:tr w:rsidR="00196845" w:rsidRPr="0039084F" w:rsidTr="007116C8">
        <w:trPr>
          <w:cantSplit/>
          <w:jc w:val="center"/>
        </w:trPr>
        <w:tc>
          <w:tcPr>
            <w:tcW w:w="1145" w:type="pct"/>
            <w:shd w:val="clear" w:color="auto" w:fill="FFFFFF"/>
            <w:vAlign w:val="center"/>
          </w:tcPr>
          <w:p w:rsidR="009C5677" w:rsidRPr="0039084F" w:rsidRDefault="009C5677" w:rsidP="00B9188D">
            <w:pPr>
              <w:pStyle w:val="ListParagraph"/>
              <w:numPr>
                <w:ilvl w:val="0"/>
                <w:numId w:val="10"/>
              </w:numPr>
              <w:ind w:left="17" w:firstLine="2"/>
              <w:rPr>
                <w:lang w:val="sr-Cyrl-CS"/>
              </w:rPr>
            </w:pPr>
            <w:bookmarkStart w:id="30" w:name="_Hlk69234235"/>
            <w:r w:rsidRPr="0039084F">
              <w:rPr>
                <w:lang w:val="sr-Cyrl-CS"/>
              </w:rPr>
              <w:t>Израда пројекта за грађевинску дозволу: Регулација реке Арнауте у Бољевцу, узводно од постојеће регулације km 0+200 до km 1+050</w:t>
            </w:r>
            <w:bookmarkEnd w:id="30"/>
          </w:p>
        </w:tc>
        <w:tc>
          <w:tcPr>
            <w:tcW w:w="417" w:type="pct"/>
            <w:shd w:val="clear" w:color="auto" w:fill="FFFFFF"/>
            <w:vAlign w:val="center"/>
          </w:tcPr>
          <w:p w:rsidR="009C5677" w:rsidRPr="0039084F" w:rsidRDefault="009C5677" w:rsidP="002079B3">
            <w:pPr>
              <w:jc w:val="center"/>
              <w:rPr>
                <w:lang w:val="sr-Cyrl-CS"/>
              </w:rPr>
            </w:pPr>
            <w:r w:rsidRPr="0039084F">
              <w:rPr>
                <w:lang w:val="sr-Cyrl-CS"/>
              </w:rPr>
              <w:t>ЈВП СВ</w:t>
            </w:r>
          </w:p>
        </w:tc>
        <w:tc>
          <w:tcPr>
            <w:tcW w:w="505" w:type="pct"/>
            <w:shd w:val="clear" w:color="auto" w:fill="FFFFFF"/>
            <w:vAlign w:val="center"/>
          </w:tcPr>
          <w:p w:rsidR="009C5677" w:rsidRPr="0039084F" w:rsidRDefault="009C5677" w:rsidP="002079B3">
            <w:pPr>
              <w:jc w:val="center"/>
              <w:rPr>
                <w:lang w:val="sr-Cyrl-CS"/>
              </w:rPr>
            </w:pPr>
            <w:r w:rsidRPr="0039084F">
              <w:rPr>
                <w:lang w:val="sr-Cyrl-CS"/>
              </w:rPr>
              <w:t>МФ, РДВ</w:t>
            </w:r>
          </w:p>
        </w:tc>
        <w:tc>
          <w:tcPr>
            <w:tcW w:w="436" w:type="pct"/>
            <w:shd w:val="clear" w:color="auto" w:fill="FFFFFF"/>
            <w:vAlign w:val="center"/>
          </w:tcPr>
          <w:p w:rsidR="009C5677" w:rsidRPr="0039084F" w:rsidRDefault="009C5677" w:rsidP="002079B3">
            <w:pPr>
              <w:jc w:val="center"/>
              <w:rPr>
                <w:lang w:val="sr-Cyrl-CS"/>
              </w:rPr>
            </w:pPr>
            <w:r w:rsidRPr="0039084F">
              <w:rPr>
                <w:lang w:val="sr-Cyrl-CS"/>
              </w:rPr>
              <w:t>2021.</w:t>
            </w:r>
          </w:p>
        </w:tc>
        <w:tc>
          <w:tcPr>
            <w:tcW w:w="560" w:type="pct"/>
            <w:shd w:val="clear" w:color="auto" w:fill="FFFFFF"/>
            <w:vAlign w:val="center"/>
          </w:tcPr>
          <w:p w:rsidR="004213DA" w:rsidRPr="0039084F" w:rsidRDefault="004213DA" w:rsidP="004213DA">
            <w:pPr>
              <w:jc w:val="center"/>
              <w:rPr>
                <w:lang w:val="sr-Cyrl-CS"/>
              </w:rPr>
            </w:pPr>
            <w:r w:rsidRPr="0039084F">
              <w:rPr>
                <w:lang w:val="sr-Cyrl-CS"/>
              </w:rPr>
              <w:t>Израђеност техничке документације:</w:t>
            </w:r>
          </w:p>
          <w:p w:rsidR="009C5677" w:rsidRPr="0039084F" w:rsidRDefault="004213DA" w:rsidP="004213DA">
            <w:pPr>
              <w:jc w:val="center"/>
              <w:rPr>
                <w:lang w:val="sr-Cyrl-CS"/>
              </w:rPr>
            </w:pPr>
            <w:r w:rsidRPr="0039084F">
              <w:rPr>
                <w:lang w:val="sr-Cyrl-CS"/>
              </w:rPr>
              <w:t>2021: 100%</w:t>
            </w:r>
          </w:p>
        </w:tc>
        <w:tc>
          <w:tcPr>
            <w:tcW w:w="489" w:type="pct"/>
            <w:shd w:val="clear" w:color="auto" w:fill="FFFFFF"/>
            <w:vAlign w:val="center"/>
          </w:tcPr>
          <w:p w:rsidR="009C5677" w:rsidRPr="0039084F" w:rsidRDefault="00185CE5" w:rsidP="002079B3">
            <w:pPr>
              <w:jc w:val="center"/>
              <w:rPr>
                <w:lang w:val="sr-Cyrl-CS"/>
              </w:rPr>
            </w:pPr>
            <w:r w:rsidRPr="0039084F">
              <w:rPr>
                <w:lang w:val="sr-Cyrl-CS"/>
              </w:rPr>
              <w:t>01 – Приходи из буџета РС</w:t>
            </w:r>
          </w:p>
        </w:tc>
        <w:tc>
          <w:tcPr>
            <w:tcW w:w="575" w:type="pct"/>
            <w:shd w:val="clear" w:color="auto" w:fill="FFFFFF"/>
            <w:vAlign w:val="center"/>
          </w:tcPr>
          <w:p w:rsidR="009C5677" w:rsidRPr="0039084F" w:rsidRDefault="008F37EC" w:rsidP="002079B3">
            <w:pPr>
              <w:jc w:val="center"/>
              <w:rPr>
                <w:lang w:val="sr-Cyrl-CS"/>
              </w:rPr>
            </w:pPr>
            <w:r w:rsidRPr="0039084F">
              <w:rPr>
                <w:lang w:val="sr-Cyrl-CS"/>
              </w:rPr>
              <w:t>Глава 24.3, Програм 0401, Функција 630, Програмска активност 0004</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5.000</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0</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0</w:t>
            </w:r>
          </w:p>
        </w:tc>
      </w:tr>
      <w:tr w:rsidR="00196845" w:rsidRPr="0039084F" w:rsidTr="007116C8">
        <w:trPr>
          <w:cantSplit/>
          <w:jc w:val="center"/>
        </w:trPr>
        <w:tc>
          <w:tcPr>
            <w:tcW w:w="1145" w:type="pct"/>
            <w:shd w:val="clear" w:color="auto" w:fill="FFFFFF"/>
            <w:vAlign w:val="center"/>
          </w:tcPr>
          <w:p w:rsidR="009C5677" w:rsidRPr="0039084F" w:rsidRDefault="009C5677" w:rsidP="00B9188D">
            <w:pPr>
              <w:pStyle w:val="ListParagraph"/>
              <w:numPr>
                <w:ilvl w:val="0"/>
                <w:numId w:val="10"/>
              </w:numPr>
              <w:ind w:left="17" w:firstLine="2"/>
              <w:rPr>
                <w:lang w:val="sr-Cyrl-CS"/>
              </w:rPr>
            </w:pPr>
            <w:bookmarkStart w:id="31" w:name="_Hlk69234245"/>
            <w:r w:rsidRPr="0039084F">
              <w:rPr>
                <w:lang w:val="sr-Cyrl-CS"/>
              </w:rPr>
              <w:t>Израда пројекта за грађевинску дозволу: Заштитни и регулациони водни објекти на Рашкој (</w:t>
            </w:r>
            <w:r w:rsidR="00A92B31" w:rsidRPr="0039084F">
              <w:rPr>
                <w:lang w:val="sr-Cyrl-CS"/>
              </w:rPr>
              <w:t>km 0+000 до km 1+670)-мост за Нови</w:t>
            </w:r>
            <w:r w:rsidRPr="0039084F">
              <w:rPr>
                <w:lang w:val="sr-Cyrl-CS"/>
              </w:rPr>
              <w:t xml:space="preserve"> Пазар</w:t>
            </w:r>
            <w:bookmarkEnd w:id="31"/>
          </w:p>
        </w:tc>
        <w:tc>
          <w:tcPr>
            <w:tcW w:w="417" w:type="pct"/>
            <w:shd w:val="clear" w:color="auto" w:fill="FFFFFF"/>
            <w:vAlign w:val="center"/>
          </w:tcPr>
          <w:p w:rsidR="009C5677" w:rsidRPr="0039084F" w:rsidRDefault="009C5677" w:rsidP="002079B3">
            <w:pPr>
              <w:jc w:val="center"/>
              <w:rPr>
                <w:lang w:val="sr-Cyrl-CS"/>
              </w:rPr>
            </w:pPr>
            <w:r w:rsidRPr="0039084F">
              <w:rPr>
                <w:lang w:val="sr-Cyrl-CS"/>
              </w:rPr>
              <w:t>ЈВП СВ</w:t>
            </w:r>
          </w:p>
        </w:tc>
        <w:tc>
          <w:tcPr>
            <w:tcW w:w="505" w:type="pct"/>
            <w:shd w:val="clear" w:color="auto" w:fill="FFFFFF"/>
            <w:vAlign w:val="center"/>
          </w:tcPr>
          <w:p w:rsidR="009C5677" w:rsidRPr="0039084F" w:rsidRDefault="009C5677" w:rsidP="002079B3">
            <w:pPr>
              <w:jc w:val="center"/>
              <w:rPr>
                <w:lang w:val="sr-Cyrl-CS"/>
              </w:rPr>
            </w:pPr>
            <w:r w:rsidRPr="0039084F">
              <w:rPr>
                <w:lang w:val="sr-Cyrl-CS"/>
              </w:rPr>
              <w:t>МФ, РДВ</w:t>
            </w:r>
          </w:p>
        </w:tc>
        <w:tc>
          <w:tcPr>
            <w:tcW w:w="436" w:type="pct"/>
            <w:shd w:val="clear" w:color="auto" w:fill="FFFFFF"/>
            <w:vAlign w:val="center"/>
          </w:tcPr>
          <w:p w:rsidR="009C5677" w:rsidRPr="0039084F" w:rsidRDefault="009C5677" w:rsidP="002079B3">
            <w:pPr>
              <w:jc w:val="center"/>
              <w:rPr>
                <w:lang w:val="sr-Cyrl-CS"/>
              </w:rPr>
            </w:pPr>
            <w:r w:rsidRPr="0039084F">
              <w:rPr>
                <w:lang w:val="sr-Cyrl-CS"/>
              </w:rPr>
              <w:t>2021.</w:t>
            </w:r>
          </w:p>
        </w:tc>
        <w:tc>
          <w:tcPr>
            <w:tcW w:w="560" w:type="pct"/>
            <w:shd w:val="clear" w:color="auto" w:fill="FFFFFF"/>
            <w:vAlign w:val="center"/>
          </w:tcPr>
          <w:p w:rsidR="004213DA" w:rsidRPr="0039084F" w:rsidRDefault="004213DA" w:rsidP="004213DA">
            <w:pPr>
              <w:jc w:val="center"/>
              <w:rPr>
                <w:lang w:val="sr-Cyrl-CS"/>
              </w:rPr>
            </w:pPr>
            <w:r w:rsidRPr="0039084F">
              <w:rPr>
                <w:lang w:val="sr-Cyrl-CS"/>
              </w:rPr>
              <w:t>Израђеност техничке документације:</w:t>
            </w:r>
          </w:p>
          <w:p w:rsidR="009C5677" w:rsidRPr="0039084F" w:rsidRDefault="004213DA" w:rsidP="004213DA">
            <w:pPr>
              <w:jc w:val="center"/>
              <w:rPr>
                <w:lang w:val="sr-Cyrl-CS"/>
              </w:rPr>
            </w:pPr>
            <w:r w:rsidRPr="0039084F">
              <w:rPr>
                <w:lang w:val="sr-Cyrl-CS"/>
              </w:rPr>
              <w:t>2021: 100%</w:t>
            </w:r>
          </w:p>
        </w:tc>
        <w:tc>
          <w:tcPr>
            <w:tcW w:w="489" w:type="pct"/>
            <w:shd w:val="clear" w:color="auto" w:fill="FFFFFF"/>
            <w:vAlign w:val="center"/>
          </w:tcPr>
          <w:p w:rsidR="009C5677" w:rsidRPr="0039084F" w:rsidRDefault="00185CE5" w:rsidP="002079B3">
            <w:pPr>
              <w:jc w:val="center"/>
              <w:rPr>
                <w:lang w:val="sr-Cyrl-CS"/>
              </w:rPr>
            </w:pPr>
            <w:r w:rsidRPr="0039084F">
              <w:rPr>
                <w:lang w:val="sr-Cyrl-CS"/>
              </w:rPr>
              <w:t>01 – Приходи из буџета РС</w:t>
            </w:r>
          </w:p>
        </w:tc>
        <w:tc>
          <w:tcPr>
            <w:tcW w:w="575" w:type="pct"/>
            <w:shd w:val="clear" w:color="auto" w:fill="FFFFFF"/>
            <w:vAlign w:val="center"/>
          </w:tcPr>
          <w:p w:rsidR="009C5677" w:rsidRPr="0039084F" w:rsidRDefault="008F37EC" w:rsidP="002079B3">
            <w:pPr>
              <w:jc w:val="center"/>
              <w:rPr>
                <w:lang w:val="sr-Cyrl-CS"/>
              </w:rPr>
            </w:pPr>
            <w:r w:rsidRPr="0039084F">
              <w:rPr>
                <w:lang w:val="sr-Cyrl-CS"/>
              </w:rPr>
              <w:t>Глава 24.3, Програм 0401, Функција 630, Програмска активност 0004</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10.000</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0</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0</w:t>
            </w:r>
          </w:p>
        </w:tc>
      </w:tr>
      <w:tr w:rsidR="00196845" w:rsidRPr="0039084F" w:rsidTr="007116C8">
        <w:trPr>
          <w:cantSplit/>
          <w:jc w:val="center"/>
        </w:trPr>
        <w:tc>
          <w:tcPr>
            <w:tcW w:w="1145" w:type="pct"/>
            <w:shd w:val="clear" w:color="auto" w:fill="FFFFFF"/>
            <w:vAlign w:val="center"/>
          </w:tcPr>
          <w:p w:rsidR="009C5677" w:rsidRPr="0039084F" w:rsidRDefault="009C5677" w:rsidP="00B9188D">
            <w:pPr>
              <w:pStyle w:val="ListParagraph"/>
              <w:numPr>
                <w:ilvl w:val="0"/>
                <w:numId w:val="10"/>
              </w:numPr>
              <w:ind w:left="17" w:firstLine="2"/>
              <w:rPr>
                <w:u w:val="single"/>
                <w:lang w:val="sr-Cyrl-CS"/>
              </w:rPr>
            </w:pPr>
            <w:bookmarkStart w:id="32" w:name="_Hlk69234260"/>
            <w:r w:rsidRPr="0039084F">
              <w:rPr>
                <w:lang w:val="sr-Cyrl-CS"/>
              </w:rPr>
              <w:t xml:space="preserve">Израда пројекта за извођење: Заштита </w:t>
            </w:r>
            <w:r w:rsidR="00A92B31" w:rsidRPr="0039084F">
              <w:rPr>
                <w:lang w:val="sr-Cyrl-CS"/>
              </w:rPr>
              <w:t>подручја: „Шабац–Сава и притоке”</w:t>
            </w:r>
            <w:r w:rsidRPr="0039084F">
              <w:rPr>
                <w:lang w:val="sr-Cyrl-CS"/>
              </w:rPr>
              <w:t>: Реконструкција постојећег система за заштиту од поплава у зони Шапца</w:t>
            </w:r>
            <w:bookmarkEnd w:id="32"/>
          </w:p>
        </w:tc>
        <w:tc>
          <w:tcPr>
            <w:tcW w:w="417" w:type="pct"/>
            <w:shd w:val="clear" w:color="auto" w:fill="FFFFFF"/>
            <w:vAlign w:val="center"/>
          </w:tcPr>
          <w:p w:rsidR="009C5677" w:rsidRPr="0039084F" w:rsidRDefault="009C5677" w:rsidP="002079B3">
            <w:pPr>
              <w:jc w:val="center"/>
              <w:rPr>
                <w:lang w:val="sr-Cyrl-CS"/>
              </w:rPr>
            </w:pPr>
            <w:r w:rsidRPr="0039084F">
              <w:rPr>
                <w:lang w:val="sr-Cyrl-CS"/>
              </w:rPr>
              <w:t>ЈВП СВ</w:t>
            </w:r>
          </w:p>
        </w:tc>
        <w:tc>
          <w:tcPr>
            <w:tcW w:w="505" w:type="pct"/>
            <w:shd w:val="clear" w:color="auto" w:fill="FFFFFF"/>
            <w:vAlign w:val="center"/>
          </w:tcPr>
          <w:p w:rsidR="009C5677" w:rsidRPr="0039084F" w:rsidRDefault="009C5677" w:rsidP="002079B3">
            <w:pPr>
              <w:jc w:val="center"/>
              <w:rPr>
                <w:lang w:val="sr-Cyrl-CS"/>
              </w:rPr>
            </w:pPr>
            <w:r w:rsidRPr="0039084F">
              <w:rPr>
                <w:lang w:val="sr-Cyrl-CS"/>
              </w:rPr>
              <w:t>РДВ, МГСИ, КУЈУ, МЕИ</w:t>
            </w:r>
          </w:p>
        </w:tc>
        <w:tc>
          <w:tcPr>
            <w:tcW w:w="436" w:type="pct"/>
            <w:shd w:val="clear" w:color="auto" w:fill="FFFFFF"/>
            <w:vAlign w:val="center"/>
          </w:tcPr>
          <w:p w:rsidR="009C5677" w:rsidRPr="0039084F" w:rsidRDefault="009C5677" w:rsidP="002079B3">
            <w:pPr>
              <w:jc w:val="center"/>
              <w:rPr>
                <w:lang w:val="sr-Cyrl-CS"/>
              </w:rPr>
            </w:pPr>
            <w:r w:rsidRPr="0039084F">
              <w:rPr>
                <w:lang w:val="sr-Cyrl-CS"/>
              </w:rPr>
              <w:t>2022.</w:t>
            </w:r>
          </w:p>
        </w:tc>
        <w:tc>
          <w:tcPr>
            <w:tcW w:w="560" w:type="pct"/>
            <w:shd w:val="clear" w:color="auto" w:fill="FFFFFF"/>
            <w:vAlign w:val="center"/>
          </w:tcPr>
          <w:p w:rsidR="009C5677" w:rsidRPr="0039084F" w:rsidRDefault="009C5677" w:rsidP="002079B3">
            <w:pPr>
              <w:jc w:val="center"/>
              <w:rPr>
                <w:lang w:val="sr-Cyrl-CS"/>
              </w:rPr>
            </w:pPr>
            <w:r w:rsidRPr="0039084F">
              <w:rPr>
                <w:lang w:val="sr-Cyrl-CS"/>
              </w:rPr>
              <w:t>Израђеност техничке документације:</w:t>
            </w:r>
          </w:p>
          <w:p w:rsidR="009C5677" w:rsidRPr="0039084F" w:rsidRDefault="009C5677" w:rsidP="004213DA">
            <w:pPr>
              <w:jc w:val="center"/>
              <w:rPr>
                <w:lang w:val="sr-Cyrl-CS"/>
              </w:rPr>
            </w:pPr>
            <w:r w:rsidRPr="0039084F">
              <w:rPr>
                <w:lang w:val="sr-Cyrl-CS"/>
              </w:rPr>
              <w:t>2021: 55%</w:t>
            </w:r>
            <w:r w:rsidR="004213DA" w:rsidRPr="0039084F">
              <w:rPr>
                <w:lang w:val="sr-Cyrl-CS"/>
              </w:rPr>
              <w:t>; 2022: 100%</w:t>
            </w:r>
          </w:p>
        </w:tc>
        <w:tc>
          <w:tcPr>
            <w:tcW w:w="489" w:type="pct"/>
            <w:shd w:val="clear" w:color="auto" w:fill="FFFFFF"/>
            <w:vAlign w:val="center"/>
          </w:tcPr>
          <w:p w:rsidR="009C5677" w:rsidRPr="0039084F" w:rsidRDefault="00185CE5" w:rsidP="002079B3">
            <w:pPr>
              <w:jc w:val="center"/>
              <w:rPr>
                <w:lang w:val="sr-Cyrl-CS"/>
              </w:rPr>
            </w:pPr>
            <w:r w:rsidRPr="0039084F">
              <w:rPr>
                <w:lang w:val="sr-Cyrl-CS"/>
              </w:rPr>
              <w:t>01 – Приходи из буџета РС</w:t>
            </w:r>
          </w:p>
        </w:tc>
        <w:tc>
          <w:tcPr>
            <w:tcW w:w="575" w:type="pct"/>
            <w:shd w:val="clear" w:color="auto" w:fill="FFFFFF"/>
            <w:vAlign w:val="center"/>
          </w:tcPr>
          <w:p w:rsidR="009C5677" w:rsidRPr="0039084F" w:rsidRDefault="008F37EC" w:rsidP="002079B3">
            <w:pPr>
              <w:jc w:val="center"/>
              <w:rPr>
                <w:lang w:val="sr-Cyrl-CS"/>
              </w:rPr>
            </w:pPr>
            <w:r w:rsidRPr="0039084F">
              <w:rPr>
                <w:lang w:val="sr-Cyrl-CS"/>
              </w:rPr>
              <w:t>Глава 24.3, Програм 0401, Функција 630, Програмска активност 0004</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9.900</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8.100</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0.00</w:t>
            </w:r>
          </w:p>
        </w:tc>
      </w:tr>
      <w:tr w:rsidR="00196845" w:rsidRPr="0039084F" w:rsidTr="007116C8">
        <w:trPr>
          <w:cantSplit/>
          <w:jc w:val="center"/>
        </w:trPr>
        <w:tc>
          <w:tcPr>
            <w:tcW w:w="1145" w:type="pct"/>
            <w:shd w:val="clear" w:color="auto" w:fill="FFFFFF"/>
            <w:vAlign w:val="center"/>
          </w:tcPr>
          <w:p w:rsidR="009C5677" w:rsidRPr="0039084F" w:rsidRDefault="009C5677" w:rsidP="00B9188D">
            <w:pPr>
              <w:pStyle w:val="ListParagraph"/>
              <w:numPr>
                <w:ilvl w:val="0"/>
                <w:numId w:val="10"/>
              </w:numPr>
              <w:ind w:left="17" w:firstLine="2"/>
              <w:rPr>
                <w:u w:val="single"/>
                <w:lang w:val="sr-Cyrl-CS"/>
              </w:rPr>
            </w:pPr>
            <w:bookmarkStart w:id="33" w:name="_Hlk69234274"/>
            <w:r w:rsidRPr="0039084F">
              <w:rPr>
                <w:lang w:val="sr-Cyrl-CS"/>
              </w:rPr>
              <w:t xml:space="preserve">Израда пројекта за извођење: Заштита од поплава подручја </w:t>
            </w:r>
            <w:r w:rsidR="00B27888" w:rsidRPr="0039084F">
              <w:rPr>
                <w:lang w:val="sr-Cyrl-CS"/>
              </w:rPr>
              <w:t>„</w:t>
            </w:r>
            <w:r w:rsidRPr="0039084F">
              <w:rPr>
                <w:lang w:val="sr-Cyrl-CS"/>
              </w:rPr>
              <w:t>Пожега- Скрапеж, Ђетина, Моравица, Западна Морава и притоке”</w:t>
            </w:r>
            <w:bookmarkEnd w:id="33"/>
          </w:p>
        </w:tc>
        <w:tc>
          <w:tcPr>
            <w:tcW w:w="417" w:type="pct"/>
            <w:shd w:val="clear" w:color="auto" w:fill="FFFFFF"/>
            <w:vAlign w:val="center"/>
          </w:tcPr>
          <w:p w:rsidR="009C5677" w:rsidRPr="0039084F" w:rsidRDefault="009C5677" w:rsidP="002079B3">
            <w:pPr>
              <w:jc w:val="center"/>
              <w:rPr>
                <w:lang w:val="sr-Cyrl-CS"/>
              </w:rPr>
            </w:pPr>
            <w:r w:rsidRPr="0039084F">
              <w:rPr>
                <w:lang w:val="sr-Cyrl-CS"/>
              </w:rPr>
              <w:t>ЈВП СВ</w:t>
            </w:r>
          </w:p>
        </w:tc>
        <w:tc>
          <w:tcPr>
            <w:tcW w:w="505" w:type="pct"/>
            <w:shd w:val="clear" w:color="auto" w:fill="FFFFFF"/>
            <w:vAlign w:val="center"/>
          </w:tcPr>
          <w:p w:rsidR="009C5677" w:rsidRPr="0039084F" w:rsidRDefault="009C5677" w:rsidP="002079B3">
            <w:pPr>
              <w:jc w:val="center"/>
              <w:rPr>
                <w:lang w:val="sr-Cyrl-CS"/>
              </w:rPr>
            </w:pPr>
            <w:r w:rsidRPr="0039084F">
              <w:rPr>
                <w:lang w:val="sr-Cyrl-CS"/>
              </w:rPr>
              <w:t>РДВ, МГСИ, КУЈУ, МЕИ</w:t>
            </w:r>
          </w:p>
        </w:tc>
        <w:tc>
          <w:tcPr>
            <w:tcW w:w="436" w:type="pct"/>
            <w:shd w:val="clear" w:color="auto" w:fill="FFFFFF"/>
            <w:vAlign w:val="center"/>
          </w:tcPr>
          <w:p w:rsidR="009C5677" w:rsidRPr="0039084F" w:rsidRDefault="007116C8" w:rsidP="002079B3">
            <w:pPr>
              <w:jc w:val="center"/>
              <w:rPr>
                <w:lang w:val="sr-Cyrl-CS"/>
              </w:rPr>
            </w:pPr>
            <w:r w:rsidRPr="0039084F">
              <w:rPr>
                <w:lang w:val="sr-Cyrl-CS"/>
              </w:rPr>
              <w:t>2023</w:t>
            </w:r>
            <w:r w:rsidR="009C5677" w:rsidRPr="0039084F">
              <w:rPr>
                <w:lang w:val="sr-Cyrl-CS"/>
              </w:rPr>
              <w:t>.</w:t>
            </w:r>
          </w:p>
        </w:tc>
        <w:tc>
          <w:tcPr>
            <w:tcW w:w="560" w:type="pct"/>
            <w:shd w:val="clear" w:color="auto" w:fill="FFFFFF"/>
            <w:vAlign w:val="center"/>
          </w:tcPr>
          <w:p w:rsidR="009C5677" w:rsidRPr="0039084F" w:rsidRDefault="009C5677" w:rsidP="002079B3">
            <w:pPr>
              <w:jc w:val="center"/>
              <w:rPr>
                <w:lang w:val="sr-Cyrl-CS"/>
              </w:rPr>
            </w:pPr>
            <w:r w:rsidRPr="0039084F">
              <w:rPr>
                <w:lang w:val="sr-Cyrl-CS"/>
              </w:rPr>
              <w:t>Израђеност техничке документације:</w:t>
            </w:r>
          </w:p>
          <w:p w:rsidR="009C5677" w:rsidRPr="0039084F" w:rsidRDefault="009C5677" w:rsidP="007116C8">
            <w:pPr>
              <w:jc w:val="center"/>
              <w:rPr>
                <w:lang w:val="sr-Cyrl-CS"/>
              </w:rPr>
            </w:pPr>
            <w:r w:rsidRPr="0039084F">
              <w:rPr>
                <w:lang w:val="sr-Cyrl-CS"/>
              </w:rPr>
              <w:t>2021: 15%</w:t>
            </w:r>
            <w:r w:rsidR="007116C8" w:rsidRPr="0039084F">
              <w:rPr>
                <w:lang w:val="sr-Cyrl-CS"/>
              </w:rPr>
              <w:t>; 2022: 45%; 2023: 100</w:t>
            </w:r>
            <w:r w:rsidRPr="0039084F">
              <w:rPr>
                <w:lang w:val="sr-Cyrl-CS"/>
              </w:rPr>
              <w:t>%</w:t>
            </w:r>
          </w:p>
        </w:tc>
        <w:tc>
          <w:tcPr>
            <w:tcW w:w="489" w:type="pct"/>
            <w:shd w:val="clear" w:color="auto" w:fill="FFFFFF"/>
            <w:vAlign w:val="center"/>
          </w:tcPr>
          <w:p w:rsidR="009C5677" w:rsidRPr="0039084F" w:rsidRDefault="00185CE5" w:rsidP="002079B3">
            <w:pPr>
              <w:jc w:val="center"/>
              <w:rPr>
                <w:lang w:val="sr-Cyrl-CS"/>
              </w:rPr>
            </w:pPr>
            <w:r w:rsidRPr="0039084F">
              <w:rPr>
                <w:lang w:val="sr-Cyrl-CS"/>
              </w:rPr>
              <w:t>01 – Приходи из буџета РС</w:t>
            </w:r>
          </w:p>
        </w:tc>
        <w:tc>
          <w:tcPr>
            <w:tcW w:w="575" w:type="pct"/>
            <w:shd w:val="clear" w:color="auto" w:fill="FFFFFF"/>
            <w:vAlign w:val="center"/>
          </w:tcPr>
          <w:p w:rsidR="009C5677" w:rsidRPr="0039084F" w:rsidRDefault="008F37EC" w:rsidP="002079B3">
            <w:pPr>
              <w:jc w:val="center"/>
              <w:rPr>
                <w:lang w:val="sr-Cyrl-CS"/>
              </w:rPr>
            </w:pPr>
            <w:r w:rsidRPr="0039084F">
              <w:rPr>
                <w:lang w:val="sr-Cyrl-CS"/>
              </w:rPr>
              <w:t>Глава 24.3, Програм 0401, Функција 630, Програмска активност 0004</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13.500</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27.000</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49.500</w:t>
            </w:r>
          </w:p>
        </w:tc>
      </w:tr>
      <w:tr w:rsidR="00196845" w:rsidRPr="0039084F" w:rsidTr="007116C8">
        <w:trPr>
          <w:cantSplit/>
          <w:trHeight w:val="1484"/>
          <w:jc w:val="center"/>
        </w:trPr>
        <w:tc>
          <w:tcPr>
            <w:tcW w:w="1145" w:type="pct"/>
            <w:shd w:val="clear" w:color="auto" w:fill="FFFFFF"/>
            <w:vAlign w:val="center"/>
          </w:tcPr>
          <w:p w:rsidR="009C5677" w:rsidRPr="0039084F" w:rsidRDefault="009C5677" w:rsidP="00B9188D">
            <w:pPr>
              <w:pStyle w:val="ListParagraph"/>
              <w:numPr>
                <w:ilvl w:val="0"/>
                <w:numId w:val="10"/>
              </w:numPr>
              <w:ind w:left="17" w:firstLine="2"/>
              <w:rPr>
                <w:u w:val="single"/>
                <w:lang w:val="sr-Cyrl-CS"/>
              </w:rPr>
            </w:pPr>
            <w:bookmarkStart w:id="34" w:name="_Hlk69234286"/>
            <w:r w:rsidRPr="0039084F">
              <w:rPr>
                <w:lang w:val="sr-Cyrl-CS"/>
              </w:rPr>
              <w:t>Израда пројекта за извођење: Заштитни систем од поплава „Зајечар</w:t>
            </w:r>
            <w:r w:rsidR="00ED0B37" w:rsidRPr="0039084F">
              <w:rPr>
                <w:lang w:val="sr-Cyrl-CS"/>
              </w:rPr>
              <w:t>: Бели Тимок, Црни Тимок, Тимок” – г</w:t>
            </w:r>
            <w:r w:rsidRPr="0039084F">
              <w:rPr>
                <w:lang w:val="sr-Cyrl-CS"/>
              </w:rPr>
              <w:t>рад Зајечар</w:t>
            </w:r>
            <w:bookmarkEnd w:id="34"/>
          </w:p>
        </w:tc>
        <w:tc>
          <w:tcPr>
            <w:tcW w:w="417" w:type="pct"/>
            <w:shd w:val="clear" w:color="auto" w:fill="FFFFFF"/>
            <w:vAlign w:val="center"/>
          </w:tcPr>
          <w:p w:rsidR="009C5677" w:rsidRPr="0039084F" w:rsidRDefault="009C5677" w:rsidP="002079B3">
            <w:pPr>
              <w:jc w:val="center"/>
              <w:rPr>
                <w:lang w:val="sr-Cyrl-CS"/>
              </w:rPr>
            </w:pPr>
            <w:r w:rsidRPr="0039084F">
              <w:rPr>
                <w:lang w:val="sr-Cyrl-CS"/>
              </w:rPr>
              <w:t>ЈВП СВ</w:t>
            </w:r>
          </w:p>
        </w:tc>
        <w:tc>
          <w:tcPr>
            <w:tcW w:w="505" w:type="pct"/>
            <w:shd w:val="clear" w:color="auto" w:fill="FFFFFF"/>
            <w:vAlign w:val="center"/>
          </w:tcPr>
          <w:p w:rsidR="009C5677" w:rsidRPr="0039084F" w:rsidRDefault="009C5677" w:rsidP="002079B3">
            <w:pPr>
              <w:jc w:val="center"/>
              <w:rPr>
                <w:lang w:val="sr-Cyrl-CS"/>
              </w:rPr>
            </w:pPr>
            <w:r w:rsidRPr="0039084F">
              <w:rPr>
                <w:lang w:val="sr-Cyrl-CS"/>
              </w:rPr>
              <w:t>РДВ, МГСИ, КУЈУ, МЕИ</w:t>
            </w:r>
          </w:p>
        </w:tc>
        <w:tc>
          <w:tcPr>
            <w:tcW w:w="436" w:type="pct"/>
            <w:shd w:val="clear" w:color="auto" w:fill="FFFFFF"/>
            <w:vAlign w:val="center"/>
          </w:tcPr>
          <w:p w:rsidR="009C5677" w:rsidRPr="0039084F" w:rsidRDefault="009C5677" w:rsidP="002079B3">
            <w:pPr>
              <w:jc w:val="center"/>
              <w:rPr>
                <w:lang w:val="sr-Cyrl-CS"/>
              </w:rPr>
            </w:pPr>
            <w:r w:rsidRPr="0039084F">
              <w:rPr>
                <w:lang w:val="sr-Cyrl-CS"/>
              </w:rPr>
              <w:t>2022.</w:t>
            </w:r>
          </w:p>
        </w:tc>
        <w:tc>
          <w:tcPr>
            <w:tcW w:w="560" w:type="pct"/>
            <w:shd w:val="clear" w:color="auto" w:fill="FFFFFF"/>
            <w:vAlign w:val="center"/>
          </w:tcPr>
          <w:p w:rsidR="009C5677" w:rsidRPr="0039084F" w:rsidRDefault="009C5677" w:rsidP="002079B3">
            <w:pPr>
              <w:jc w:val="center"/>
              <w:rPr>
                <w:lang w:val="sr-Cyrl-CS"/>
              </w:rPr>
            </w:pPr>
            <w:r w:rsidRPr="0039084F">
              <w:rPr>
                <w:lang w:val="sr-Cyrl-CS"/>
              </w:rPr>
              <w:t>Израђеност техничке документације:</w:t>
            </w:r>
          </w:p>
          <w:p w:rsidR="009C5677" w:rsidRPr="0039084F" w:rsidRDefault="009C5677" w:rsidP="007116C8">
            <w:pPr>
              <w:jc w:val="center"/>
              <w:rPr>
                <w:lang w:val="sr-Cyrl-CS"/>
              </w:rPr>
            </w:pPr>
            <w:r w:rsidRPr="0039084F">
              <w:rPr>
                <w:lang w:val="sr-Cyrl-CS"/>
              </w:rPr>
              <w:t>2021: 55%</w:t>
            </w:r>
            <w:r w:rsidR="007116C8" w:rsidRPr="0039084F">
              <w:rPr>
                <w:lang w:val="sr-Cyrl-CS"/>
              </w:rPr>
              <w:t>; 2022: 100%</w:t>
            </w:r>
          </w:p>
        </w:tc>
        <w:tc>
          <w:tcPr>
            <w:tcW w:w="489" w:type="pct"/>
            <w:shd w:val="clear" w:color="auto" w:fill="FFFFFF"/>
            <w:vAlign w:val="center"/>
          </w:tcPr>
          <w:p w:rsidR="009C5677" w:rsidRPr="0039084F" w:rsidRDefault="00185CE5" w:rsidP="002079B3">
            <w:pPr>
              <w:jc w:val="center"/>
              <w:rPr>
                <w:lang w:val="sr-Cyrl-CS"/>
              </w:rPr>
            </w:pPr>
            <w:r w:rsidRPr="0039084F">
              <w:rPr>
                <w:lang w:val="sr-Cyrl-CS"/>
              </w:rPr>
              <w:t>01 – Приходи из буџета РС</w:t>
            </w:r>
          </w:p>
        </w:tc>
        <w:tc>
          <w:tcPr>
            <w:tcW w:w="575" w:type="pct"/>
            <w:shd w:val="clear" w:color="auto" w:fill="FFFFFF"/>
            <w:vAlign w:val="center"/>
          </w:tcPr>
          <w:p w:rsidR="009C5677" w:rsidRPr="0039084F" w:rsidRDefault="008F37EC" w:rsidP="002079B3">
            <w:pPr>
              <w:jc w:val="center"/>
              <w:rPr>
                <w:lang w:val="sr-Cyrl-CS"/>
              </w:rPr>
            </w:pPr>
            <w:r w:rsidRPr="0039084F">
              <w:rPr>
                <w:lang w:val="sr-Cyrl-CS"/>
              </w:rPr>
              <w:t>Глава 24.3, Програм 0401, Функција 630, Програмска активност 0004</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27.500</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22.500</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0</w:t>
            </w:r>
          </w:p>
        </w:tc>
      </w:tr>
      <w:tr w:rsidR="00196845" w:rsidRPr="0039084F" w:rsidTr="007116C8">
        <w:trPr>
          <w:cantSplit/>
          <w:trHeight w:val="1304"/>
          <w:jc w:val="center"/>
        </w:trPr>
        <w:tc>
          <w:tcPr>
            <w:tcW w:w="1145" w:type="pct"/>
            <w:shd w:val="clear" w:color="auto" w:fill="FFFFFF"/>
            <w:vAlign w:val="center"/>
          </w:tcPr>
          <w:p w:rsidR="009C5677" w:rsidRPr="0039084F" w:rsidRDefault="009C5677" w:rsidP="00B9188D">
            <w:pPr>
              <w:pStyle w:val="ListParagraph"/>
              <w:numPr>
                <w:ilvl w:val="0"/>
                <w:numId w:val="10"/>
              </w:numPr>
              <w:shd w:val="clear" w:color="auto" w:fill="FFFFFF"/>
              <w:ind w:left="17" w:firstLine="2"/>
              <w:rPr>
                <w:shd w:val="clear" w:color="auto" w:fill="DAEEF3"/>
                <w:lang w:val="sr-Cyrl-CS"/>
              </w:rPr>
            </w:pPr>
            <w:bookmarkStart w:id="35" w:name="_Hlk69234296"/>
            <w:r w:rsidRPr="0039084F">
              <w:rPr>
                <w:lang w:val="sr-Cyrl-CS"/>
              </w:rPr>
              <w:t xml:space="preserve">Израда пројекта </w:t>
            </w:r>
            <w:r w:rsidR="00B34D33" w:rsidRPr="0039084F">
              <w:rPr>
                <w:lang w:val="sr-Cyrl-CS"/>
              </w:rPr>
              <w:t xml:space="preserve">за извођење: Заштита подручја: „Нови Београд-Земун” </w:t>
            </w:r>
            <w:r w:rsidRPr="0039084F">
              <w:rPr>
                <w:lang w:val="sr-Cyrl-CS"/>
              </w:rPr>
              <w:t>Изградња и реконструкција система за заштиту од поплава од великих вода реке Дунава и Саве – деоница 3</w:t>
            </w:r>
            <w:bookmarkEnd w:id="35"/>
          </w:p>
        </w:tc>
        <w:tc>
          <w:tcPr>
            <w:tcW w:w="417" w:type="pct"/>
            <w:shd w:val="clear" w:color="auto" w:fill="FFFFFF"/>
            <w:vAlign w:val="center"/>
          </w:tcPr>
          <w:p w:rsidR="009C5677" w:rsidRPr="0039084F" w:rsidRDefault="009C5677" w:rsidP="002079B3">
            <w:pPr>
              <w:jc w:val="center"/>
              <w:rPr>
                <w:lang w:val="sr-Cyrl-CS"/>
              </w:rPr>
            </w:pPr>
            <w:r w:rsidRPr="0039084F">
              <w:rPr>
                <w:lang w:val="sr-Cyrl-CS"/>
              </w:rPr>
              <w:t>ЈВП СВ</w:t>
            </w:r>
          </w:p>
        </w:tc>
        <w:tc>
          <w:tcPr>
            <w:tcW w:w="505" w:type="pct"/>
            <w:shd w:val="clear" w:color="auto" w:fill="FFFFFF"/>
            <w:vAlign w:val="center"/>
          </w:tcPr>
          <w:p w:rsidR="009C5677" w:rsidRPr="0039084F" w:rsidRDefault="009C5677" w:rsidP="002079B3">
            <w:pPr>
              <w:jc w:val="center"/>
              <w:rPr>
                <w:lang w:val="sr-Cyrl-CS"/>
              </w:rPr>
            </w:pPr>
            <w:r w:rsidRPr="0039084F">
              <w:rPr>
                <w:lang w:val="sr-Cyrl-CS"/>
              </w:rPr>
              <w:t>РДВ, МГСИ, КУЈУ, МЕИ</w:t>
            </w:r>
          </w:p>
        </w:tc>
        <w:tc>
          <w:tcPr>
            <w:tcW w:w="436" w:type="pct"/>
            <w:shd w:val="clear" w:color="auto" w:fill="FFFFFF"/>
            <w:vAlign w:val="center"/>
          </w:tcPr>
          <w:p w:rsidR="009C5677" w:rsidRPr="0039084F" w:rsidRDefault="009C5677" w:rsidP="002079B3">
            <w:pPr>
              <w:jc w:val="center"/>
              <w:rPr>
                <w:lang w:val="sr-Cyrl-CS"/>
              </w:rPr>
            </w:pPr>
            <w:r w:rsidRPr="0039084F">
              <w:rPr>
                <w:lang w:val="sr-Cyrl-CS"/>
              </w:rPr>
              <w:t>2021.</w:t>
            </w:r>
          </w:p>
        </w:tc>
        <w:tc>
          <w:tcPr>
            <w:tcW w:w="560" w:type="pct"/>
            <w:shd w:val="clear" w:color="auto" w:fill="FFFFFF"/>
            <w:vAlign w:val="center"/>
          </w:tcPr>
          <w:p w:rsidR="009C5677" w:rsidRPr="0039084F" w:rsidRDefault="009C5677" w:rsidP="002079B3">
            <w:pPr>
              <w:jc w:val="center"/>
              <w:rPr>
                <w:lang w:val="sr-Cyrl-CS"/>
              </w:rPr>
            </w:pPr>
            <w:r w:rsidRPr="0039084F">
              <w:rPr>
                <w:lang w:val="sr-Cyrl-CS"/>
              </w:rPr>
              <w:t>Израђеност техничке документације:</w:t>
            </w:r>
          </w:p>
          <w:p w:rsidR="009C5677" w:rsidRPr="0039084F" w:rsidRDefault="009C5677" w:rsidP="007116C8">
            <w:pPr>
              <w:jc w:val="center"/>
              <w:rPr>
                <w:lang w:val="sr-Cyrl-CS"/>
              </w:rPr>
            </w:pPr>
            <w:r w:rsidRPr="0039084F">
              <w:rPr>
                <w:lang w:val="sr-Cyrl-CS"/>
              </w:rPr>
              <w:t>2021: 1</w:t>
            </w:r>
            <w:r w:rsidR="007116C8" w:rsidRPr="0039084F">
              <w:rPr>
                <w:lang w:val="sr-Cyrl-CS"/>
              </w:rPr>
              <w:t>0</w:t>
            </w:r>
            <w:r w:rsidRPr="0039084F">
              <w:rPr>
                <w:lang w:val="sr-Cyrl-CS"/>
              </w:rPr>
              <w:t>0%</w:t>
            </w:r>
          </w:p>
        </w:tc>
        <w:tc>
          <w:tcPr>
            <w:tcW w:w="489" w:type="pct"/>
            <w:shd w:val="clear" w:color="auto" w:fill="FFFFFF"/>
            <w:vAlign w:val="center"/>
          </w:tcPr>
          <w:p w:rsidR="009C5677" w:rsidRPr="0039084F" w:rsidRDefault="00185CE5" w:rsidP="002079B3">
            <w:pPr>
              <w:jc w:val="center"/>
              <w:rPr>
                <w:lang w:val="sr-Cyrl-CS"/>
              </w:rPr>
            </w:pPr>
            <w:r w:rsidRPr="0039084F">
              <w:rPr>
                <w:lang w:val="sr-Cyrl-CS"/>
              </w:rPr>
              <w:t>01 – Приходи из буџета РС</w:t>
            </w:r>
          </w:p>
        </w:tc>
        <w:tc>
          <w:tcPr>
            <w:tcW w:w="575" w:type="pct"/>
            <w:shd w:val="clear" w:color="auto" w:fill="FFFFFF"/>
            <w:vAlign w:val="center"/>
          </w:tcPr>
          <w:p w:rsidR="009C5677" w:rsidRPr="0039084F" w:rsidRDefault="008F37EC" w:rsidP="002079B3">
            <w:pPr>
              <w:jc w:val="center"/>
              <w:rPr>
                <w:lang w:val="sr-Cyrl-CS"/>
              </w:rPr>
            </w:pPr>
            <w:r w:rsidRPr="0039084F">
              <w:rPr>
                <w:lang w:val="sr-Cyrl-CS"/>
              </w:rPr>
              <w:t>Глава 24.3, Програм 0401, Функција 630, Програмска активност 0004</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5.000</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0.00</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0.00</w:t>
            </w:r>
          </w:p>
        </w:tc>
      </w:tr>
      <w:tr w:rsidR="00196845" w:rsidRPr="0039084F" w:rsidTr="0034529D">
        <w:trPr>
          <w:cantSplit/>
          <w:trHeight w:val="1079"/>
          <w:jc w:val="center"/>
        </w:trPr>
        <w:tc>
          <w:tcPr>
            <w:tcW w:w="1145" w:type="pct"/>
            <w:shd w:val="clear" w:color="auto" w:fill="auto"/>
            <w:vAlign w:val="center"/>
          </w:tcPr>
          <w:p w:rsidR="009C5677" w:rsidRPr="0039084F" w:rsidRDefault="009C5677" w:rsidP="00B9188D">
            <w:pPr>
              <w:pStyle w:val="ListParagraph"/>
              <w:numPr>
                <w:ilvl w:val="0"/>
                <w:numId w:val="10"/>
              </w:numPr>
              <w:ind w:left="17" w:firstLine="2"/>
              <w:rPr>
                <w:u w:val="single"/>
                <w:lang w:val="sr-Cyrl-CS"/>
              </w:rPr>
            </w:pPr>
            <w:r w:rsidRPr="0039084F">
              <w:rPr>
                <w:lang w:val="sr-Cyrl-CS"/>
              </w:rPr>
              <w:lastRenderedPageBreak/>
              <w:t xml:space="preserve">Израда пројекта за извођење: Заштита од поплава подручја </w:t>
            </w:r>
            <w:r w:rsidR="00B27888" w:rsidRPr="0039084F">
              <w:rPr>
                <w:lang w:val="sr-Cyrl-CS"/>
              </w:rPr>
              <w:t>„</w:t>
            </w:r>
            <w:r w:rsidRPr="0039084F">
              <w:rPr>
                <w:lang w:val="sr-Cyrl-CS"/>
              </w:rPr>
              <w:t>Смедерево – долина Годомин: Дунав и притоке”- заштита града Смедерева и Смедеревске тврђаве</w:t>
            </w:r>
          </w:p>
        </w:tc>
        <w:tc>
          <w:tcPr>
            <w:tcW w:w="417" w:type="pct"/>
            <w:shd w:val="clear" w:color="auto" w:fill="auto"/>
            <w:vAlign w:val="center"/>
          </w:tcPr>
          <w:p w:rsidR="009C5677" w:rsidRPr="0039084F" w:rsidRDefault="009C5677" w:rsidP="002079B3">
            <w:pPr>
              <w:jc w:val="center"/>
              <w:rPr>
                <w:lang w:val="sr-Cyrl-CS"/>
              </w:rPr>
            </w:pPr>
            <w:r w:rsidRPr="0039084F">
              <w:rPr>
                <w:lang w:val="sr-Cyrl-CS"/>
              </w:rPr>
              <w:t>ЈВП СВ</w:t>
            </w:r>
          </w:p>
        </w:tc>
        <w:tc>
          <w:tcPr>
            <w:tcW w:w="505" w:type="pct"/>
            <w:shd w:val="clear" w:color="auto" w:fill="auto"/>
            <w:vAlign w:val="center"/>
          </w:tcPr>
          <w:p w:rsidR="009C5677" w:rsidRPr="0039084F" w:rsidRDefault="009C5677" w:rsidP="002079B3">
            <w:pPr>
              <w:jc w:val="center"/>
              <w:rPr>
                <w:lang w:val="sr-Cyrl-CS"/>
              </w:rPr>
            </w:pPr>
            <w:r w:rsidRPr="0039084F">
              <w:rPr>
                <w:lang w:val="sr-Cyrl-CS"/>
              </w:rPr>
              <w:t>РДВ, МГСИ, КУЈУ, МЕИ</w:t>
            </w:r>
          </w:p>
        </w:tc>
        <w:tc>
          <w:tcPr>
            <w:tcW w:w="436" w:type="pct"/>
            <w:shd w:val="clear" w:color="auto" w:fill="auto"/>
            <w:vAlign w:val="center"/>
          </w:tcPr>
          <w:p w:rsidR="009C5677" w:rsidRPr="0039084F" w:rsidRDefault="009C5677" w:rsidP="002079B3">
            <w:pPr>
              <w:jc w:val="center"/>
              <w:rPr>
                <w:lang w:val="sr-Cyrl-CS"/>
              </w:rPr>
            </w:pPr>
            <w:r w:rsidRPr="0039084F">
              <w:rPr>
                <w:lang w:val="sr-Cyrl-CS"/>
              </w:rPr>
              <w:t>2024.</w:t>
            </w:r>
          </w:p>
        </w:tc>
        <w:tc>
          <w:tcPr>
            <w:tcW w:w="560" w:type="pct"/>
            <w:shd w:val="clear" w:color="auto" w:fill="auto"/>
            <w:vAlign w:val="center"/>
          </w:tcPr>
          <w:p w:rsidR="009C5677" w:rsidRPr="0039084F" w:rsidRDefault="009C5677" w:rsidP="002079B3">
            <w:pPr>
              <w:jc w:val="center"/>
              <w:rPr>
                <w:lang w:val="sr-Cyrl-CS"/>
              </w:rPr>
            </w:pPr>
            <w:r w:rsidRPr="0039084F">
              <w:rPr>
                <w:lang w:val="sr-Cyrl-CS"/>
              </w:rPr>
              <w:t>Израђеност техничке документације:</w:t>
            </w:r>
          </w:p>
          <w:p w:rsidR="009C5677" w:rsidRPr="0039084F" w:rsidRDefault="007116C8" w:rsidP="002079B3">
            <w:pPr>
              <w:jc w:val="center"/>
              <w:rPr>
                <w:lang w:val="sr-Cyrl-CS"/>
              </w:rPr>
            </w:pPr>
            <w:r w:rsidRPr="0039084F">
              <w:rPr>
                <w:lang w:val="sr-Cyrl-CS"/>
              </w:rPr>
              <w:t>2021: 0%;</w:t>
            </w:r>
            <w:r w:rsidR="009C5677" w:rsidRPr="0039084F">
              <w:rPr>
                <w:lang w:val="sr-Cyrl-CS"/>
              </w:rPr>
              <w:t xml:space="preserve"> 2022: 0%</w:t>
            </w:r>
          </w:p>
          <w:p w:rsidR="009C5677" w:rsidRPr="0039084F" w:rsidRDefault="007116C8" w:rsidP="002079B3">
            <w:pPr>
              <w:jc w:val="center"/>
              <w:rPr>
                <w:lang w:val="sr-Cyrl-CS"/>
              </w:rPr>
            </w:pPr>
            <w:r w:rsidRPr="0039084F">
              <w:rPr>
                <w:lang w:val="sr-Cyrl-CS"/>
              </w:rPr>
              <w:t>2023: 50%</w:t>
            </w:r>
          </w:p>
        </w:tc>
        <w:tc>
          <w:tcPr>
            <w:tcW w:w="489" w:type="pct"/>
            <w:shd w:val="clear" w:color="auto" w:fill="auto"/>
            <w:vAlign w:val="center"/>
          </w:tcPr>
          <w:p w:rsidR="009C5677" w:rsidRPr="0039084F" w:rsidRDefault="00196845" w:rsidP="00196845">
            <w:pPr>
              <w:jc w:val="center"/>
              <w:rPr>
                <w:lang w:val="sr-Cyrl-CS"/>
              </w:rPr>
            </w:pPr>
            <w:r w:rsidRPr="0039084F">
              <w:rPr>
                <w:lang w:val="sr-Cyrl-CS"/>
              </w:rPr>
              <w:t>Донаторска средства</w:t>
            </w:r>
          </w:p>
        </w:tc>
        <w:tc>
          <w:tcPr>
            <w:tcW w:w="575" w:type="pct"/>
            <w:shd w:val="clear" w:color="auto" w:fill="auto"/>
            <w:vAlign w:val="center"/>
          </w:tcPr>
          <w:p w:rsidR="009C5677" w:rsidRPr="0039084F" w:rsidRDefault="00196845" w:rsidP="002079B3">
            <w:pPr>
              <w:jc w:val="center"/>
              <w:rPr>
                <w:lang w:val="sr-Cyrl-CS"/>
              </w:rPr>
            </w:pPr>
            <w:r w:rsidRPr="0039084F">
              <w:rPr>
                <w:lang w:val="sr-Cyrl-CS"/>
              </w:rPr>
              <w:t>/</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0</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0</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20.000</w:t>
            </w:r>
          </w:p>
        </w:tc>
      </w:tr>
      <w:tr w:rsidR="00196845" w:rsidRPr="0039084F" w:rsidTr="0034529D">
        <w:trPr>
          <w:cantSplit/>
          <w:jc w:val="center"/>
        </w:trPr>
        <w:tc>
          <w:tcPr>
            <w:tcW w:w="1145" w:type="pct"/>
            <w:shd w:val="clear" w:color="auto" w:fill="auto"/>
            <w:vAlign w:val="center"/>
          </w:tcPr>
          <w:p w:rsidR="009C5677" w:rsidRPr="0039084F" w:rsidRDefault="009C5677" w:rsidP="00B9188D">
            <w:pPr>
              <w:pStyle w:val="ListParagraph"/>
              <w:numPr>
                <w:ilvl w:val="0"/>
                <w:numId w:val="10"/>
              </w:numPr>
              <w:ind w:left="17" w:firstLine="2"/>
              <w:rPr>
                <w:u w:val="single"/>
                <w:lang w:val="sr-Cyrl-CS"/>
              </w:rPr>
            </w:pPr>
            <w:r w:rsidRPr="0039084F">
              <w:rPr>
                <w:lang w:val="sr-Cyrl-CS"/>
              </w:rPr>
              <w:t>Израда пројекта за извођење</w:t>
            </w:r>
            <w:r w:rsidRPr="0039084F">
              <w:rPr>
                <w:shd w:val="clear" w:color="auto" w:fill="FFFFFF"/>
                <w:lang w:val="sr-Cyrl-CS"/>
              </w:rPr>
              <w:t xml:space="preserve"> за заштиту Врања од великих вода Јужне Мораве</w:t>
            </w:r>
          </w:p>
        </w:tc>
        <w:tc>
          <w:tcPr>
            <w:tcW w:w="417" w:type="pct"/>
            <w:shd w:val="clear" w:color="auto" w:fill="auto"/>
            <w:vAlign w:val="center"/>
          </w:tcPr>
          <w:p w:rsidR="009C5677" w:rsidRPr="0039084F" w:rsidRDefault="009C5677" w:rsidP="002079B3">
            <w:pPr>
              <w:jc w:val="center"/>
              <w:rPr>
                <w:lang w:val="sr-Cyrl-CS"/>
              </w:rPr>
            </w:pPr>
            <w:r w:rsidRPr="0039084F">
              <w:rPr>
                <w:lang w:val="sr-Cyrl-CS"/>
              </w:rPr>
              <w:t>ЈВП СВ</w:t>
            </w:r>
          </w:p>
        </w:tc>
        <w:tc>
          <w:tcPr>
            <w:tcW w:w="505" w:type="pct"/>
            <w:shd w:val="clear" w:color="auto" w:fill="auto"/>
            <w:vAlign w:val="center"/>
          </w:tcPr>
          <w:p w:rsidR="009C5677" w:rsidRPr="0039084F" w:rsidRDefault="00E038EE" w:rsidP="002079B3">
            <w:pPr>
              <w:jc w:val="center"/>
              <w:rPr>
                <w:lang w:val="sr-Cyrl-CS"/>
              </w:rPr>
            </w:pPr>
            <w:r w:rsidRPr="0039084F">
              <w:rPr>
                <w:rFonts w:eastAsia="Calibri"/>
                <w:lang w:val="sr-Cyrl-CS"/>
              </w:rPr>
              <w:t>МФ, РДВ</w:t>
            </w:r>
          </w:p>
        </w:tc>
        <w:tc>
          <w:tcPr>
            <w:tcW w:w="436" w:type="pct"/>
            <w:shd w:val="clear" w:color="auto" w:fill="auto"/>
            <w:vAlign w:val="center"/>
          </w:tcPr>
          <w:p w:rsidR="009C5677" w:rsidRPr="0039084F" w:rsidRDefault="009C5677" w:rsidP="002079B3">
            <w:pPr>
              <w:jc w:val="center"/>
              <w:rPr>
                <w:lang w:val="sr-Cyrl-CS"/>
              </w:rPr>
            </w:pPr>
            <w:r w:rsidRPr="0039084F">
              <w:rPr>
                <w:lang w:val="sr-Cyrl-CS"/>
              </w:rPr>
              <w:t>2023.</w:t>
            </w:r>
          </w:p>
        </w:tc>
        <w:tc>
          <w:tcPr>
            <w:tcW w:w="560" w:type="pct"/>
            <w:shd w:val="clear" w:color="auto" w:fill="auto"/>
            <w:vAlign w:val="center"/>
          </w:tcPr>
          <w:p w:rsidR="009C5677" w:rsidRPr="0039084F" w:rsidRDefault="009C5677" w:rsidP="002079B3">
            <w:pPr>
              <w:jc w:val="center"/>
              <w:rPr>
                <w:lang w:val="sr-Cyrl-CS"/>
              </w:rPr>
            </w:pPr>
            <w:r w:rsidRPr="0039084F">
              <w:rPr>
                <w:lang w:val="sr-Cyrl-CS"/>
              </w:rPr>
              <w:t>Израђеност техничке документације:</w:t>
            </w:r>
          </w:p>
          <w:p w:rsidR="009C5677" w:rsidRPr="0039084F" w:rsidRDefault="007116C8" w:rsidP="002079B3">
            <w:pPr>
              <w:jc w:val="center"/>
              <w:rPr>
                <w:lang w:val="sr-Cyrl-CS"/>
              </w:rPr>
            </w:pPr>
            <w:r w:rsidRPr="0039084F">
              <w:rPr>
                <w:lang w:val="sr-Cyrl-CS"/>
              </w:rPr>
              <w:t>2021: 0%;</w:t>
            </w:r>
            <w:r w:rsidR="009C5677" w:rsidRPr="0039084F">
              <w:rPr>
                <w:lang w:val="sr-Cyrl-CS"/>
              </w:rPr>
              <w:t xml:space="preserve"> 2022: 50%</w:t>
            </w:r>
          </w:p>
          <w:p w:rsidR="009C5677" w:rsidRPr="0039084F" w:rsidRDefault="007116C8" w:rsidP="007116C8">
            <w:pPr>
              <w:jc w:val="center"/>
              <w:rPr>
                <w:lang w:val="sr-Cyrl-CS"/>
              </w:rPr>
            </w:pPr>
            <w:r w:rsidRPr="0039084F">
              <w:rPr>
                <w:lang w:val="sr-Cyrl-CS"/>
              </w:rPr>
              <w:t>2023: 10</w:t>
            </w:r>
            <w:r w:rsidR="009C5677" w:rsidRPr="0039084F">
              <w:rPr>
                <w:lang w:val="sr-Cyrl-CS"/>
              </w:rPr>
              <w:t>0%</w:t>
            </w:r>
          </w:p>
        </w:tc>
        <w:tc>
          <w:tcPr>
            <w:tcW w:w="489" w:type="pct"/>
            <w:shd w:val="clear" w:color="auto" w:fill="auto"/>
            <w:vAlign w:val="center"/>
          </w:tcPr>
          <w:p w:rsidR="009C5677" w:rsidRPr="0039084F" w:rsidRDefault="00196845" w:rsidP="002079B3">
            <w:pPr>
              <w:jc w:val="center"/>
              <w:rPr>
                <w:lang w:val="sr-Cyrl-CS"/>
              </w:rPr>
            </w:pPr>
            <w:r w:rsidRPr="0039084F">
              <w:rPr>
                <w:lang w:val="sr-Cyrl-CS"/>
              </w:rPr>
              <w:t>Донаторска средства</w:t>
            </w:r>
          </w:p>
        </w:tc>
        <w:tc>
          <w:tcPr>
            <w:tcW w:w="575" w:type="pct"/>
            <w:shd w:val="clear" w:color="auto" w:fill="auto"/>
            <w:vAlign w:val="center"/>
          </w:tcPr>
          <w:p w:rsidR="009C5677" w:rsidRPr="0039084F" w:rsidRDefault="00196845" w:rsidP="002079B3">
            <w:pPr>
              <w:jc w:val="center"/>
              <w:rPr>
                <w:lang w:val="sr-Cyrl-CS"/>
              </w:rPr>
            </w:pPr>
            <w:r w:rsidRPr="0039084F">
              <w:rPr>
                <w:lang w:val="sr-Cyrl-CS"/>
              </w:rPr>
              <w:t>/</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0</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6.000</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6.000</w:t>
            </w:r>
          </w:p>
        </w:tc>
      </w:tr>
      <w:tr w:rsidR="00196845" w:rsidRPr="0039084F" w:rsidTr="0034529D">
        <w:trPr>
          <w:cantSplit/>
          <w:jc w:val="center"/>
        </w:trPr>
        <w:tc>
          <w:tcPr>
            <w:tcW w:w="1145" w:type="pct"/>
            <w:shd w:val="clear" w:color="auto" w:fill="auto"/>
            <w:vAlign w:val="center"/>
          </w:tcPr>
          <w:p w:rsidR="009C5677" w:rsidRPr="0039084F" w:rsidRDefault="009C5677" w:rsidP="00B9188D">
            <w:pPr>
              <w:pStyle w:val="ListParagraph"/>
              <w:numPr>
                <w:ilvl w:val="0"/>
                <w:numId w:val="10"/>
              </w:numPr>
              <w:ind w:left="0" w:firstLine="0"/>
              <w:rPr>
                <w:lang w:val="sr-Cyrl-CS"/>
              </w:rPr>
            </w:pPr>
            <w:r w:rsidRPr="0039084F">
              <w:rPr>
                <w:lang w:val="sr-Cyrl-CS"/>
              </w:rPr>
              <w:t>Израда пројекта за извођење за заштиту Ћуприје од великих вода Велике Мораве</w:t>
            </w:r>
          </w:p>
        </w:tc>
        <w:tc>
          <w:tcPr>
            <w:tcW w:w="417" w:type="pct"/>
            <w:shd w:val="clear" w:color="auto" w:fill="auto"/>
            <w:vAlign w:val="center"/>
          </w:tcPr>
          <w:p w:rsidR="009C5677" w:rsidRPr="0039084F" w:rsidRDefault="009C5677" w:rsidP="002079B3">
            <w:pPr>
              <w:jc w:val="center"/>
              <w:rPr>
                <w:lang w:val="sr-Cyrl-CS"/>
              </w:rPr>
            </w:pPr>
            <w:r w:rsidRPr="0039084F">
              <w:rPr>
                <w:lang w:val="sr-Cyrl-CS"/>
              </w:rPr>
              <w:t>ЈВП СВ</w:t>
            </w:r>
          </w:p>
        </w:tc>
        <w:tc>
          <w:tcPr>
            <w:tcW w:w="505" w:type="pct"/>
            <w:shd w:val="clear" w:color="auto" w:fill="auto"/>
            <w:vAlign w:val="center"/>
          </w:tcPr>
          <w:p w:rsidR="009C5677" w:rsidRPr="0039084F" w:rsidRDefault="00E038EE" w:rsidP="002079B3">
            <w:pPr>
              <w:jc w:val="center"/>
              <w:rPr>
                <w:lang w:val="sr-Cyrl-CS"/>
              </w:rPr>
            </w:pPr>
            <w:r w:rsidRPr="0039084F">
              <w:rPr>
                <w:rFonts w:eastAsia="Calibri"/>
                <w:lang w:val="sr-Cyrl-CS"/>
              </w:rPr>
              <w:t>МФ, РДВ</w:t>
            </w:r>
          </w:p>
        </w:tc>
        <w:tc>
          <w:tcPr>
            <w:tcW w:w="436" w:type="pct"/>
            <w:shd w:val="clear" w:color="auto" w:fill="auto"/>
            <w:vAlign w:val="center"/>
          </w:tcPr>
          <w:p w:rsidR="009C5677" w:rsidRPr="0039084F" w:rsidRDefault="009C5677" w:rsidP="002079B3">
            <w:pPr>
              <w:jc w:val="center"/>
              <w:rPr>
                <w:lang w:val="sr-Cyrl-CS"/>
              </w:rPr>
            </w:pPr>
            <w:r w:rsidRPr="0039084F">
              <w:rPr>
                <w:lang w:val="sr-Cyrl-CS"/>
              </w:rPr>
              <w:t>2023.</w:t>
            </w:r>
          </w:p>
        </w:tc>
        <w:tc>
          <w:tcPr>
            <w:tcW w:w="560" w:type="pct"/>
            <w:shd w:val="clear" w:color="auto" w:fill="auto"/>
            <w:vAlign w:val="center"/>
          </w:tcPr>
          <w:p w:rsidR="007116C8" w:rsidRPr="0039084F" w:rsidRDefault="007116C8" w:rsidP="007116C8">
            <w:pPr>
              <w:jc w:val="center"/>
              <w:rPr>
                <w:lang w:val="sr-Cyrl-CS"/>
              </w:rPr>
            </w:pPr>
            <w:r w:rsidRPr="0039084F">
              <w:rPr>
                <w:lang w:val="sr-Cyrl-CS"/>
              </w:rPr>
              <w:t>Израђеност техничке документације:</w:t>
            </w:r>
          </w:p>
          <w:p w:rsidR="007116C8" w:rsidRPr="0039084F" w:rsidRDefault="007116C8" w:rsidP="007116C8">
            <w:pPr>
              <w:jc w:val="center"/>
              <w:rPr>
                <w:lang w:val="sr-Cyrl-CS"/>
              </w:rPr>
            </w:pPr>
            <w:r w:rsidRPr="0039084F">
              <w:rPr>
                <w:lang w:val="sr-Cyrl-CS"/>
              </w:rPr>
              <w:t>2021: 0%; 2022: 50%</w:t>
            </w:r>
          </w:p>
          <w:p w:rsidR="009C5677" w:rsidRPr="0039084F" w:rsidRDefault="007116C8" w:rsidP="007116C8">
            <w:pPr>
              <w:jc w:val="center"/>
              <w:rPr>
                <w:lang w:val="sr-Cyrl-CS"/>
              </w:rPr>
            </w:pPr>
            <w:r w:rsidRPr="0039084F">
              <w:rPr>
                <w:lang w:val="sr-Cyrl-CS"/>
              </w:rPr>
              <w:t>2023: 100%</w:t>
            </w:r>
          </w:p>
        </w:tc>
        <w:tc>
          <w:tcPr>
            <w:tcW w:w="489" w:type="pct"/>
            <w:shd w:val="clear" w:color="auto" w:fill="auto"/>
            <w:vAlign w:val="center"/>
          </w:tcPr>
          <w:p w:rsidR="009C5677" w:rsidRPr="0039084F" w:rsidRDefault="00196845" w:rsidP="002079B3">
            <w:pPr>
              <w:jc w:val="center"/>
              <w:rPr>
                <w:lang w:val="sr-Cyrl-CS"/>
              </w:rPr>
            </w:pPr>
            <w:r w:rsidRPr="0039084F">
              <w:rPr>
                <w:lang w:val="sr-Cyrl-CS"/>
              </w:rPr>
              <w:t>Донаторска средства</w:t>
            </w:r>
          </w:p>
        </w:tc>
        <w:tc>
          <w:tcPr>
            <w:tcW w:w="575" w:type="pct"/>
            <w:shd w:val="clear" w:color="auto" w:fill="auto"/>
            <w:vAlign w:val="center"/>
          </w:tcPr>
          <w:p w:rsidR="009C5677" w:rsidRPr="0039084F" w:rsidRDefault="00196845" w:rsidP="002079B3">
            <w:pPr>
              <w:jc w:val="center"/>
              <w:rPr>
                <w:lang w:val="sr-Cyrl-CS"/>
              </w:rPr>
            </w:pPr>
            <w:r w:rsidRPr="0039084F">
              <w:rPr>
                <w:lang w:val="sr-Cyrl-CS"/>
              </w:rPr>
              <w:t>/</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0</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7.000</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7.000</w:t>
            </w:r>
          </w:p>
        </w:tc>
      </w:tr>
      <w:tr w:rsidR="00196845" w:rsidRPr="0039084F" w:rsidTr="0034529D">
        <w:trPr>
          <w:cantSplit/>
          <w:jc w:val="center"/>
        </w:trPr>
        <w:tc>
          <w:tcPr>
            <w:tcW w:w="1145" w:type="pct"/>
            <w:shd w:val="clear" w:color="auto" w:fill="auto"/>
            <w:vAlign w:val="center"/>
          </w:tcPr>
          <w:p w:rsidR="009C5677" w:rsidRPr="0039084F" w:rsidRDefault="009C5677" w:rsidP="00B9188D">
            <w:pPr>
              <w:pStyle w:val="ListParagraph"/>
              <w:numPr>
                <w:ilvl w:val="0"/>
                <w:numId w:val="10"/>
              </w:numPr>
              <w:ind w:left="0" w:firstLine="0"/>
              <w:rPr>
                <w:u w:val="single"/>
                <w:lang w:val="sr-Cyrl-CS"/>
              </w:rPr>
            </w:pPr>
            <w:r w:rsidRPr="0039084F">
              <w:rPr>
                <w:lang w:val="sr-Cyrl-CS"/>
              </w:rPr>
              <w:t>Израда пројекта за извођење за заштиту ширег подручја Јагодине од великих вода Белице</w:t>
            </w:r>
          </w:p>
        </w:tc>
        <w:tc>
          <w:tcPr>
            <w:tcW w:w="417" w:type="pct"/>
            <w:shd w:val="clear" w:color="auto" w:fill="auto"/>
            <w:vAlign w:val="center"/>
          </w:tcPr>
          <w:p w:rsidR="009C5677" w:rsidRPr="0039084F" w:rsidRDefault="009C5677" w:rsidP="002079B3">
            <w:pPr>
              <w:jc w:val="center"/>
              <w:rPr>
                <w:lang w:val="sr-Cyrl-CS"/>
              </w:rPr>
            </w:pPr>
            <w:r w:rsidRPr="0039084F">
              <w:rPr>
                <w:lang w:val="sr-Cyrl-CS"/>
              </w:rPr>
              <w:t>ЈВП СВ</w:t>
            </w:r>
          </w:p>
        </w:tc>
        <w:tc>
          <w:tcPr>
            <w:tcW w:w="505" w:type="pct"/>
            <w:shd w:val="clear" w:color="auto" w:fill="auto"/>
            <w:vAlign w:val="center"/>
          </w:tcPr>
          <w:p w:rsidR="009C5677" w:rsidRPr="0039084F" w:rsidRDefault="009C5677" w:rsidP="002079B3">
            <w:pPr>
              <w:jc w:val="center"/>
              <w:rPr>
                <w:lang w:val="sr-Cyrl-CS"/>
              </w:rPr>
            </w:pPr>
            <w:r w:rsidRPr="0039084F">
              <w:rPr>
                <w:lang w:val="sr-Cyrl-CS"/>
              </w:rPr>
              <w:t>МФ, РДВ</w:t>
            </w:r>
          </w:p>
        </w:tc>
        <w:tc>
          <w:tcPr>
            <w:tcW w:w="436" w:type="pct"/>
            <w:shd w:val="clear" w:color="auto" w:fill="auto"/>
            <w:vAlign w:val="center"/>
          </w:tcPr>
          <w:p w:rsidR="009C5677" w:rsidRPr="0039084F" w:rsidRDefault="009C5677" w:rsidP="002079B3">
            <w:pPr>
              <w:jc w:val="center"/>
              <w:rPr>
                <w:lang w:val="sr-Cyrl-CS"/>
              </w:rPr>
            </w:pPr>
            <w:r w:rsidRPr="0039084F">
              <w:rPr>
                <w:lang w:val="sr-Cyrl-CS"/>
              </w:rPr>
              <w:t>2023.</w:t>
            </w:r>
          </w:p>
        </w:tc>
        <w:tc>
          <w:tcPr>
            <w:tcW w:w="560" w:type="pct"/>
            <w:shd w:val="clear" w:color="auto" w:fill="auto"/>
            <w:vAlign w:val="center"/>
          </w:tcPr>
          <w:p w:rsidR="009C5677" w:rsidRPr="0039084F" w:rsidRDefault="009C5677" w:rsidP="002079B3">
            <w:pPr>
              <w:jc w:val="center"/>
              <w:rPr>
                <w:lang w:val="sr-Cyrl-CS"/>
              </w:rPr>
            </w:pPr>
            <w:r w:rsidRPr="0039084F">
              <w:rPr>
                <w:lang w:val="sr-Cyrl-CS"/>
              </w:rPr>
              <w:t>Израђеност техничке документације:</w:t>
            </w:r>
          </w:p>
          <w:p w:rsidR="009C5677" w:rsidRPr="0039084F" w:rsidRDefault="009C5677" w:rsidP="007116C8">
            <w:pPr>
              <w:jc w:val="center"/>
              <w:rPr>
                <w:lang w:val="sr-Cyrl-CS"/>
              </w:rPr>
            </w:pPr>
            <w:r w:rsidRPr="0039084F">
              <w:rPr>
                <w:lang w:val="sr-Cyrl-CS"/>
              </w:rPr>
              <w:t>2021: 33%</w:t>
            </w:r>
            <w:r w:rsidR="007116C8" w:rsidRPr="0039084F">
              <w:rPr>
                <w:lang w:val="sr-Cyrl-CS"/>
              </w:rPr>
              <w:t>; 2022: 66%, 2023: 100</w:t>
            </w:r>
            <w:r w:rsidRPr="0039084F">
              <w:rPr>
                <w:lang w:val="sr-Cyrl-CS"/>
              </w:rPr>
              <w:t>%</w:t>
            </w:r>
          </w:p>
        </w:tc>
        <w:tc>
          <w:tcPr>
            <w:tcW w:w="489" w:type="pct"/>
            <w:shd w:val="clear" w:color="auto" w:fill="auto"/>
            <w:vAlign w:val="center"/>
          </w:tcPr>
          <w:p w:rsidR="009C5677" w:rsidRPr="0039084F" w:rsidRDefault="00196845" w:rsidP="002079B3">
            <w:pPr>
              <w:jc w:val="center"/>
              <w:rPr>
                <w:lang w:val="sr-Cyrl-CS"/>
              </w:rPr>
            </w:pPr>
            <w:r w:rsidRPr="0039084F">
              <w:rPr>
                <w:lang w:val="sr-Cyrl-CS"/>
              </w:rPr>
              <w:t>Донаторска средства</w:t>
            </w:r>
          </w:p>
        </w:tc>
        <w:tc>
          <w:tcPr>
            <w:tcW w:w="575" w:type="pct"/>
            <w:shd w:val="clear" w:color="auto" w:fill="auto"/>
            <w:vAlign w:val="center"/>
          </w:tcPr>
          <w:p w:rsidR="009C5677" w:rsidRPr="0039084F" w:rsidRDefault="00196845" w:rsidP="002079B3">
            <w:pPr>
              <w:jc w:val="center"/>
              <w:rPr>
                <w:lang w:val="sr-Cyrl-CS"/>
              </w:rPr>
            </w:pPr>
            <w:r w:rsidRPr="0039084F">
              <w:rPr>
                <w:lang w:val="sr-Cyrl-CS"/>
              </w:rPr>
              <w:t>/</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3.000</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3.000</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3.000</w:t>
            </w:r>
          </w:p>
        </w:tc>
      </w:tr>
      <w:tr w:rsidR="00196845" w:rsidRPr="0039084F" w:rsidTr="0034529D">
        <w:trPr>
          <w:cantSplit/>
          <w:jc w:val="center"/>
        </w:trPr>
        <w:tc>
          <w:tcPr>
            <w:tcW w:w="1145" w:type="pct"/>
            <w:shd w:val="clear" w:color="auto" w:fill="auto"/>
            <w:vAlign w:val="center"/>
          </w:tcPr>
          <w:p w:rsidR="009C5677" w:rsidRPr="0039084F" w:rsidRDefault="009C5677" w:rsidP="00B9188D">
            <w:pPr>
              <w:pStyle w:val="ListParagraph"/>
              <w:numPr>
                <w:ilvl w:val="0"/>
                <w:numId w:val="10"/>
              </w:numPr>
              <w:ind w:left="0" w:firstLine="0"/>
              <w:rPr>
                <w:u w:val="single"/>
                <w:lang w:val="sr-Cyrl-CS"/>
              </w:rPr>
            </w:pPr>
            <w:r w:rsidRPr="0039084F">
              <w:rPr>
                <w:lang w:val="sr-Cyrl-CS"/>
              </w:rPr>
              <w:t>Израда пројекта за извођење за заштиту ширег подручја Смедеревске Паланке од великих вода Јасенице и Кубршнице</w:t>
            </w:r>
          </w:p>
        </w:tc>
        <w:tc>
          <w:tcPr>
            <w:tcW w:w="417" w:type="pct"/>
            <w:shd w:val="clear" w:color="auto" w:fill="auto"/>
            <w:vAlign w:val="center"/>
          </w:tcPr>
          <w:p w:rsidR="009C5677" w:rsidRPr="0039084F" w:rsidRDefault="009C5677" w:rsidP="002079B3">
            <w:pPr>
              <w:jc w:val="center"/>
              <w:rPr>
                <w:lang w:val="sr-Cyrl-CS"/>
              </w:rPr>
            </w:pPr>
            <w:r w:rsidRPr="0039084F">
              <w:rPr>
                <w:lang w:val="sr-Cyrl-CS"/>
              </w:rPr>
              <w:t>ЈВП СВ</w:t>
            </w:r>
          </w:p>
        </w:tc>
        <w:tc>
          <w:tcPr>
            <w:tcW w:w="505" w:type="pct"/>
            <w:shd w:val="clear" w:color="auto" w:fill="auto"/>
            <w:vAlign w:val="center"/>
          </w:tcPr>
          <w:p w:rsidR="009C5677" w:rsidRPr="0039084F" w:rsidRDefault="00644BE3" w:rsidP="002079B3">
            <w:pPr>
              <w:jc w:val="center"/>
              <w:rPr>
                <w:lang w:val="sr-Cyrl-CS"/>
              </w:rPr>
            </w:pPr>
            <w:r w:rsidRPr="0039084F">
              <w:rPr>
                <w:rFonts w:eastAsia="Calibri"/>
                <w:lang w:val="sr-Cyrl-CS"/>
              </w:rPr>
              <w:t>МФ, РДВ</w:t>
            </w:r>
          </w:p>
        </w:tc>
        <w:tc>
          <w:tcPr>
            <w:tcW w:w="436" w:type="pct"/>
            <w:shd w:val="clear" w:color="auto" w:fill="auto"/>
            <w:vAlign w:val="center"/>
          </w:tcPr>
          <w:p w:rsidR="009C5677" w:rsidRPr="0039084F" w:rsidRDefault="009C5677" w:rsidP="002079B3">
            <w:pPr>
              <w:jc w:val="center"/>
              <w:rPr>
                <w:lang w:val="sr-Cyrl-CS"/>
              </w:rPr>
            </w:pPr>
            <w:r w:rsidRPr="0039084F">
              <w:rPr>
                <w:lang w:val="sr-Cyrl-CS"/>
              </w:rPr>
              <w:t>2022.</w:t>
            </w:r>
          </w:p>
        </w:tc>
        <w:tc>
          <w:tcPr>
            <w:tcW w:w="560" w:type="pct"/>
            <w:shd w:val="clear" w:color="auto" w:fill="auto"/>
            <w:vAlign w:val="center"/>
          </w:tcPr>
          <w:p w:rsidR="009C5677" w:rsidRPr="0039084F" w:rsidRDefault="009C5677" w:rsidP="002079B3">
            <w:pPr>
              <w:jc w:val="center"/>
              <w:rPr>
                <w:lang w:val="sr-Cyrl-CS"/>
              </w:rPr>
            </w:pPr>
            <w:r w:rsidRPr="0039084F">
              <w:rPr>
                <w:lang w:val="sr-Cyrl-CS"/>
              </w:rPr>
              <w:t>Израђеност техничке документације:</w:t>
            </w:r>
          </w:p>
          <w:p w:rsidR="009C5677" w:rsidRPr="0039084F" w:rsidRDefault="009C5677" w:rsidP="007116C8">
            <w:pPr>
              <w:jc w:val="center"/>
              <w:rPr>
                <w:lang w:val="sr-Cyrl-CS"/>
              </w:rPr>
            </w:pPr>
            <w:r w:rsidRPr="0039084F">
              <w:rPr>
                <w:lang w:val="sr-Cyrl-CS"/>
              </w:rPr>
              <w:t>2021:50%</w:t>
            </w:r>
            <w:r w:rsidR="007116C8" w:rsidRPr="0039084F">
              <w:rPr>
                <w:lang w:val="sr-Cyrl-CS"/>
              </w:rPr>
              <w:t>; 2022: 100%</w:t>
            </w:r>
          </w:p>
        </w:tc>
        <w:tc>
          <w:tcPr>
            <w:tcW w:w="489" w:type="pct"/>
            <w:shd w:val="clear" w:color="auto" w:fill="auto"/>
            <w:vAlign w:val="center"/>
          </w:tcPr>
          <w:p w:rsidR="009C5677" w:rsidRPr="0039084F" w:rsidRDefault="00196845" w:rsidP="002079B3">
            <w:pPr>
              <w:jc w:val="center"/>
              <w:rPr>
                <w:lang w:val="sr-Cyrl-CS"/>
              </w:rPr>
            </w:pPr>
            <w:r w:rsidRPr="0039084F">
              <w:rPr>
                <w:lang w:val="sr-Cyrl-CS"/>
              </w:rPr>
              <w:t>Донаторска средства</w:t>
            </w:r>
          </w:p>
        </w:tc>
        <w:tc>
          <w:tcPr>
            <w:tcW w:w="575" w:type="pct"/>
            <w:shd w:val="clear" w:color="auto" w:fill="auto"/>
            <w:vAlign w:val="center"/>
          </w:tcPr>
          <w:p w:rsidR="009C5677" w:rsidRPr="0039084F" w:rsidRDefault="00196845" w:rsidP="002079B3">
            <w:pPr>
              <w:jc w:val="center"/>
              <w:rPr>
                <w:lang w:val="sr-Cyrl-CS"/>
              </w:rPr>
            </w:pPr>
            <w:r w:rsidRPr="0039084F">
              <w:rPr>
                <w:lang w:val="sr-Cyrl-CS"/>
              </w:rPr>
              <w:t>/</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4.000</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4.000</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0</w:t>
            </w:r>
          </w:p>
        </w:tc>
      </w:tr>
      <w:tr w:rsidR="00196845" w:rsidRPr="0039084F" w:rsidTr="0034529D">
        <w:trPr>
          <w:cantSplit/>
          <w:jc w:val="center"/>
        </w:trPr>
        <w:tc>
          <w:tcPr>
            <w:tcW w:w="1145" w:type="pct"/>
            <w:shd w:val="clear" w:color="auto" w:fill="auto"/>
            <w:vAlign w:val="center"/>
          </w:tcPr>
          <w:p w:rsidR="009C5677" w:rsidRPr="0039084F" w:rsidRDefault="009C5677" w:rsidP="00B9188D">
            <w:pPr>
              <w:pStyle w:val="ListParagraph"/>
              <w:numPr>
                <w:ilvl w:val="0"/>
                <w:numId w:val="10"/>
              </w:numPr>
              <w:ind w:left="0" w:firstLine="0"/>
              <w:rPr>
                <w:strike/>
                <w:lang w:val="sr-Cyrl-CS"/>
              </w:rPr>
            </w:pPr>
            <w:r w:rsidRPr="0039084F">
              <w:rPr>
                <w:lang w:val="sr-Cyrl-CS"/>
              </w:rPr>
              <w:t>Израда техничке документације за изградњу система за узбуњивање: Бране са акумулацијама за заштиту од поплава</w:t>
            </w:r>
          </w:p>
        </w:tc>
        <w:tc>
          <w:tcPr>
            <w:tcW w:w="417" w:type="pct"/>
            <w:shd w:val="clear" w:color="auto" w:fill="auto"/>
            <w:vAlign w:val="center"/>
          </w:tcPr>
          <w:p w:rsidR="009C5677" w:rsidRPr="0039084F" w:rsidRDefault="009C5677" w:rsidP="002079B3">
            <w:pPr>
              <w:jc w:val="center"/>
              <w:rPr>
                <w:lang w:val="sr-Cyrl-CS"/>
              </w:rPr>
            </w:pPr>
            <w:r w:rsidRPr="0039084F">
              <w:rPr>
                <w:lang w:val="sr-Cyrl-CS"/>
              </w:rPr>
              <w:t>ЈВП СВ</w:t>
            </w:r>
          </w:p>
        </w:tc>
        <w:tc>
          <w:tcPr>
            <w:tcW w:w="505" w:type="pct"/>
            <w:shd w:val="clear" w:color="auto" w:fill="auto"/>
            <w:vAlign w:val="center"/>
          </w:tcPr>
          <w:p w:rsidR="009C5677" w:rsidRPr="0039084F" w:rsidRDefault="009C5677" w:rsidP="002079B3">
            <w:pPr>
              <w:jc w:val="center"/>
              <w:rPr>
                <w:lang w:val="sr-Cyrl-CS"/>
              </w:rPr>
            </w:pPr>
            <w:r w:rsidRPr="0039084F">
              <w:rPr>
                <w:lang w:val="sr-Cyrl-CS"/>
              </w:rPr>
              <w:t>РДВ, МГСИ, КУЈУ, МЕИ</w:t>
            </w:r>
          </w:p>
        </w:tc>
        <w:tc>
          <w:tcPr>
            <w:tcW w:w="436" w:type="pct"/>
            <w:shd w:val="clear" w:color="auto" w:fill="auto"/>
            <w:vAlign w:val="center"/>
          </w:tcPr>
          <w:p w:rsidR="009C5677" w:rsidRPr="0039084F" w:rsidRDefault="009C5677" w:rsidP="002079B3">
            <w:pPr>
              <w:jc w:val="center"/>
              <w:rPr>
                <w:lang w:val="sr-Cyrl-CS"/>
              </w:rPr>
            </w:pPr>
            <w:r w:rsidRPr="0039084F">
              <w:rPr>
                <w:lang w:val="sr-Cyrl-CS"/>
              </w:rPr>
              <w:t>2024.</w:t>
            </w:r>
          </w:p>
        </w:tc>
        <w:tc>
          <w:tcPr>
            <w:tcW w:w="560" w:type="pct"/>
            <w:shd w:val="clear" w:color="auto" w:fill="auto"/>
            <w:vAlign w:val="center"/>
          </w:tcPr>
          <w:p w:rsidR="009C5677" w:rsidRPr="0039084F" w:rsidRDefault="009C5677" w:rsidP="002079B3">
            <w:pPr>
              <w:jc w:val="center"/>
              <w:rPr>
                <w:lang w:val="sr-Cyrl-CS"/>
              </w:rPr>
            </w:pPr>
            <w:r w:rsidRPr="0039084F">
              <w:rPr>
                <w:lang w:val="sr-Cyrl-CS"/>
              </w:rPr>
              <w:t>Израђеност техничке документације:</w:t>
            </w:r>
          </w:p>
          <w:p w:rsidR="009C5677" w:rsidRPr="0039084F" w:rsidRDefault="007116C8" w:rsidP="007116C8">
            <w:pPr>
              <w:jc w:val="center"/>
              <w:rPr>
                <w:lang w:val="sr-Cyrl-CS"/>
              </w:rPr>
            </w:pPr>
            <w:r w:rsidRPr="0039084F">
              <w:rPr>
                <w:lang w:val="sr-Cyrl-CS"/>
              </w:rPr>
              <w:t>2021: 0%; 2022: 33%; 2023: 66</w:t>
            </w:r>
            <w:r w:rsidR="009C5677" w:rsidRPr="0039084F">
              <w:rPr>
                <w:lang w:val="sr-Cyrl-CS"/>
              </w:rPr>
              <w:t>%</w:t>
            </w:r>
          </w:p>
        </w:tc>
        <w:tc>
          <w:tcPr>
            <w:tcW w:w="489" w:type="pct"/>
            <w:shd w:val="clear" w:color="auto" w:fill="auto"/>
            <w:vAlign w:val="center"/>
          </w:tcPr>
          <w:p w:rsidR="009C5677" w:rsidRPr="0039084F" w:rsidRDefault="00196845" w:rsidP="002079B3">
            <w:pPr>
              <w:jc w:val="center"/>
              <w:rPr>
                <w:lang w:val="sr-Cyrl-CS"/>
              </w:rPr>
            </w:pPr>
            <w:r w:rsidRPr="0039084F">
              <w:rPr>
                <w:lang w:val="sr-Cyrl-CS"/>
              </w:rPr>
              <w:t>Донаторска средства</w:t>
            </w:r>
          </w:p>
        </w:tc>
        <w:tc>
          <w:tcPr>
            <w:tcW w:w="575" w:type="pct"/>
            <w:shd w:val="clear" w:color="auto" w:fill="auto"/>
            <w:vAlign w:val="center"/>
          </w:tcPr>
          <w:p w:rsidR="009C5677" w:rsidRPr="0039084F" w:rsidRDefault="00196845" w:rsidP="002079B3">
            <w:pPr>
              <w:jc w:val="center"/>
              <w:rPr>
                <w:lang w:val="sr-Cyrl-CS"/>
              </w:rPr>
            </w:pPr>
            <w:r w:rsidRPr="0039084F">
              <w:rPr>
                <w:lang w:val="sr-Cyrl-CS"/>
              </w:rPr>
              <w:t>/</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0</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10.000</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10.000</w:t>
            </w:r>
          </w:p>
        </w:tc>
      </w:tr>
      <w:tr w:rsidR="00196845" w:rsidRPr="0039084F" w:rsidTr="0034529D">
        <w:trPr>
          <w:cantSplit/>
          <w:jc w:val="center"/>
        </w:trPr>
        <w:tc>
          <w:tcPr>
            <w:tcW w:w="1145" w:type="pct"/>
            <w:shd w:val="clear" w:color="auto" w:fill="auto"/>
            <w:vAlign w:val="center"/>
          </w:tcPr>
          <w:p w:rsidR="009C5677" w:rsidRPr="0039084F" w:rsidRDefault="009C5677" w:rsidP="00B9188D">
            <w:pPr>
              <w:pStyle w:val="TableParagraph"/>
              <w:numPr>
                <w:ilvl w:val="0"/>
                <w:numId w:val="10"/>
              </w:numPr>
              <w:ind w:left="0" w:firstLine="0"/>
              <w:rPr>
                <w:sz w:val="20"/>
                <w:szCs w:val="20"/>
                <w:lang w:val="sr-Cyrl-CS"/>
              </w:rPr>
            </w:pPr>
            <w:r w:rsidRPr="0039084F">
              <w:rPr>
                <w:sz w:val="20"/>
                <w:szCs w:val="20"/>
                <w:lang w:val="sr-Cyrl-CS"/>
              </w:rPr>
              <w:t>Израда техничке документације за: Бране са акумулацијама за заштиту од поплава: Рехабилитација објеката, опреме, система за мониторинг и увођење интегралног надзорно</w:t>
            </w:r>
          </w:p>
          <w:p w:rsidR="009C5677" w:rsidRPr="0039084F" w:rsidRDefault="009C5677" w:rsidP="002079B3">
            <w:pPr>
              <w:ind w:left="17" w:firstLine="2"/>
              <w:rPr>
                <w:lang w:val="sr-Cyrl-CS"/>
              </w:rPr>
            </w:pPr>
            <w:r w:rsidRPr="0039084F">
              <w:rPr>
                <w:lang w:val="sr-Cyrl-CS"/>
              </w:rPr>
              <w:t>управљачког система на десет високих брана из Оперативног плана за одбрану од поплава</w:t>
            </w:r>
          </w:p>
        </w:tc>
        <w:tc>
          <w:tcPr>
            <w:tcW w:w="417" w:type="pct"/>
            <w:shd w:val="clear" w:color="auto" w:fill="auto"/>
            <w:vAlign w:val="center"/>
          </w:tcPr>
          <w:p w:rsidR="009C5677" w:rsidRPr="0039084F" w:rsidRDefault="009C5677" w:rsidP="002079B3">
            <w:pPr>
              <w:jc w:val="center"/>
              <w:rPr>
                <w:lang w:val="sr-Cyrl-CS"/>
              </w:rPr>
            </w:pPr>
            <w:r w:rsidRPr="0039084F">
              <w:rPr>
                <w:lang w:val="sr-Cyrl-CS"/>
              </w:rPr>
              <w:t>ЈВП СВ</w:t>
            </w:r>
          </w:p>
        </w:tc>
        <w:tc>
          <w:tcPr>
            <w:tcW w:w="505" w:type="pct"/>
            <w:shd w:val="clear" w:color="auto" w:fill="auto"/>
            <w:vAlign w:val="center"/>
          </w:tcPr>
          <w:p w:rsidR="009C5677" w:rsidRPr="0039084F" w:rsidRDefault="009C5677" w:rsidP="002079B3">
            <w:pPr>
              <w:jc w:val="center"/>
              <w:rPr>
                <w:lang w:val="sr-Cyrl-CS"/>
              </w:rPr>
            </w:pPr>
            <w:r w:rsidRPr="0039084F">
              <w:rPr>
                <w:lang w:val="sr-Cyrl-CS"/>
              </w:rPr>
              <w:t>РДВ, МГСИ, КУЈУ, МЕИ</w:t>
            </w:r>
          </w:p>
        </w:tc>
        <w:tc>
          <w:tcPr>
            <w:tcW w:w="436" w:type="pct"/>
            <w:shd w:val="clear" w:color="auto" w:fill="auto"/>
            <w:vAlign w:val="center"/>
          </w:tcPr>
          <w:p w:rsidR="009C5677" w:rsidRPr="0039084F" w:rsidRDefault="009C5677" w:rsidP="002079B3">
            <w:pPr>
              <w:jc w:val="center"/>
              <w:rPr>
                <w:lang w:val="sr-Cyrl-CS"/>
              </w:rPr>
            </w:pPr>
            <w:r w:rsidRPr="0039084F">
              <w:rPr>
                <w:lang w:val="sr-Cyrl-CS"/>
              </w:rPr>
              <w:t>2023.</w:t>
            </w:r>
          </w:p>
        </w:tc>
        <w:tc>
          <w:tcPr>
            <w:tcW w:w="560" w:type="pct"/>
            <w:shd w:val="clear" w:color="auto" w:fill="auto"/>
            <w:vAlign w:val="center"/>
          </w:tcPr>
          <w:p w:rsidR="009C5677" w:rsidRPr="0039084F" w:rsidRDefault="009C5677" w:rsidP="002079B3">
            <w:pPr>
              <w:jc w:val="center"/>
              <w:rPr>
                <w:lang w:val="sr-Cyrl-CS"/>
              </w:rPr>
            </w:pPr>
            <w:r w:rsidRPr="0039084F">
              <w:rPr>
                <w:lang w:val="sr-Cyrl-CS"/>
              </w:rPr>
              <w:t>Израђеност техничке документације:</w:t>
            </w:r>
          </w:p>
          <w:p w:rsidR="009C5677" w:rsidRPr="0039084F" w:rsidRDefault="009C5677" w:rsidP="007116C8">
            <w:pPr>
              <w:jc w:val="center"/>
              <w:rPr>
                <w:lang w:val="sr-Cyrl-CS"/>
              </w:rPr>
            </w:pPr>
            <w:r w:rsidRPr="0039084F">
              <w:rPr>
                <w:lang w:val="sr-Cyrl-CS"/>
              </w:rPr>
              <w:t>2021: 40%</w:t>
            </w:r>
            <w:r w:rsidR="007116C8" w:rsidRPr="0039084F">
              <w:rPr>
                <w:lang w:val="sr-Cyrl-CS"/>
              </w:rPr>
              <w:t>; 2022: 70%; 2023: 10</w:t>
            </w:r>
            <w:r w:rsidRPr="0039084F">
              <w:rPr>
                <w:lang w:val="sr-Cyrl-CS"/>
              </w:rPr>
              <w:t>0%</w:t>
            </w:r>
          </w:p>
        </w:tc>
        <w:tc>
          <w:tcPr>
            <w:tcW w:w="489" w:type="pct"/>
            <w:shd w:val="clear" w:color="auto" w:fill="auto"/>
            <w:vAlign w:val="center"/>
          </w:tcPr>
          <w:p w:rsidR="009C5677" w:rsidRPr="0039084F" w:rsidRDefault="00196845" w:rsidP="002079B3">
            <w:pPr>
              <w:jc w:val="center"/>
              <w:rPr>
                <w:lang w:val="sr-Cyrl-CS"/>
              </w:rPr>
            </w:pPr>
            <w:r w:rsidRPr="0039084F">
              <w:rPr>
                <w:lang w:val="sr-Cyrl-CS"/>
              </w:rPr>
              <w:t>Донаторска средства</w:t>
            </w:r>
          </w:p>
        </w:tc>
        <w:tc>
          <w:tcPr>
            <w:tcW w:w="575" w:type="pct"/>
            <w:shd w:val="clear" w:color="auto" w:fill="auto"/>
            <w:vAlign w:val="center"/>
          </w:tcPr>
          <w:p w:rsidR="009C5677" w:rsidRPr="0039084F" w:rsidRDefault="00196845" w:rsidP="002079B3">
            <w:pPr>
              <w:jc w:val="center"/>
              <w:rPr>
                <w:lang w:val="sr-Cyrl-CS"/>
              </w:rPr>
            </w:pPr>
            <w:r w:rsidRPr="0039084F">
              <w:rPr>
                <w:lang w:val="sr-Cyrl-CS"/>
              </w:rPr>
              <w:t>/</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56.000</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42.000</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42.000</w:t>
            </w:r>
          </w:p>
        </w:tc>
      </w:tr>
      <w:tr w:rsidR="00196845" w:rsidRPr="0039084F" w:rsidTr="0034529D">
        <w:trPr>
          <w:cantSplit/>
          <w:jc w:val="center"/>
        </w:trPr>
        <w:tc>
          <w:tcPr>
            <w:tcW w:w="1145" w:type="pct"/>
            <w:shd w:val="clear" w:color="auto" w:fill="auto"/>
            <w:vAlign w:val="center"/>
          </w:tcPr>
          <w:p w:rsidR="009C5677" w:rsidRPr="0039084F" w:rsidRDefault="009C5677" w:rsidP="00B9188D">
            <w:pPr>
              <w:pStyle w:val="ListParagraph"/>
              <w:numPr>
                <w:ilvl w:val="0"/>
                <w:numId w:val="10"/>
              </w:numPr>
              <w:ind w:left="0" w:firstLine="0"/>
              <w:rPr>
                <w:lang w:val="sr-Cyrl-CS"/>
              </w:rPr>
            </w:pPr>
            <w:r w:rsidRPr="0039084F">
              <w:rPr>
                <w:lang w:val="sr-Cyrl-CS"/>
              </w:rPr>
              <w:lastRenderedPageBreak/>
              <w:t>Израда техничке документације за рехабилитацију малих брана и акумулација на сливу</w:t>
            </w:r>
            <w:r w:rsidR="00321022" w:rsidRPr="0039084F">
              <w:rPr>
                <w:lang w:val="sr-Cyrl-CS"/>
              </w:rPr>
              <w:t>:</w:t>
            </w:r>
            <w:r w:rsidRPr="0039084F">
              <w:rPr>
                <w:lang w:val="sr-Cyrl-CS"/>
              </w:rPr>
              <w:t xml:space="preserve"> Велике Мораве 5 малих брана, Саве 2 мале бране и Дунава 3 мале бран</w:t>
            </w:r>
            <w:r w:rsidR="00321022" w:rsidRPr="0039084F">
              <w:rPr>
                <w:lang w:val="sr-Cyrl-CS"/>
              </w:rPr>
              <w:t>е</w:t>
            </w:r>
          </w:p>
        </w:tc>
        <w:tc>
          <w:tcPr>
            <w:tcW w:w="417" w:type="pct"/>
            <w:shd w:val="clear" w:color="auto" w:fill="auto"/>
            <w:vAlign w:val="center"/>
          </w:tcPr>
          <w:p w:rsidR="009C5677" w:rsidRPr="0039084F" w:rsidRDefault="009C5677" w:rsidP="002079B3">
            <w:pPr>
              <w:jc w:val="center"/>
              <w:rPr>
                <w:lang w:val="sr-Cyrl-CS"/>
              </w:rPr>
            </w:pPr>
            <w:r w:rsidRPr="0039084F">
              <w:rPr>
                <w:lang w:val="sr-Cyrl-CS"/>
              </w:rPr>
              <w:t>ЈВП СВ</w:t>
            </w:r>
          </w:p>
        </w:tc>
        <w:tc>
          <w:tcPr>
            <w:tcW w:w="505" w:type="pct"/>
            <w:shd w:val="clear" w:color="auto" w:fill="auto"/>
            <w:vAlign w:val="center"/>
          </w:tcPr>
          <w:p w:rsidR="009C5677" w:rsidRPr="0039084F" w:rsidRDefault="009C5677" w:rsidP="002079B3">
            <w:pPr>
              <w:jc w:val="center"/>
              <w:rPr>
                <w:lang w:val="sr-Cyrl-CS"/>
              </w:rPr>
            </w:pPr>
            <w:r w:rsidRPr="0039084F">
              <w:rPr>
                <w:lang w:val="sr-Cyrl-CS"/>
              </w:rPr>
              <w:t>РДВ, МГСИ, КУЈУ, МЕИ</w:t>
            </w:r>
          </w:p>
        </w:tc>
        <w:tc>
          <w:tcPr>
            <w:tcW w:w="436" w:type="pct"/>
            <w:shd w:val="clear" w:color="auto" w:fill="auto"/>
            <w:vAlign w:val="center"/>
          </w:tcPr>
          <w:p w:rsidR="009C5677" w:rsidRPr="0039084F" w:rsidRDefault="009C5677" w:rsidP="002079B3">
            <w:pPr>
              <w:jc w:val="center"/>
              <w:rPr>
                <w:lang w:val="sr-Cyrl-CS"/>
              </w:rPr>
            </w:pPr>
            <w:r w:rsidRPr="0039084F">
              <w:rPr>
                <w:lang w:val="sr-Cyrl-CS"/>
              </w:rPr>
              <w:t>2023.</w:t>
            </w:r>
          </w:p>
        </w:tc>
        <w:tc>
          <w:tcPr>
            <w:tcW w:w="560" w:type="pct"/>
            <w:shd w:val="clear" w:color="auto" w:fill="auto"/>
            <w:vAlign w:val="center"/>
          </w:tcPr>
          <w:p w:rsidR="009C5677" w:rsidRPr="0039084F" w:rsidRDefault="009C5677" w:rsidP="002079B3">
            <w:pPr>
              <w:jc w:val="center"/>
              <w:rPr>
                <w:lang w:val="sr-Cyrl-CS"/>
              </w:rPr>
            </w:pPr>
            <w:r w:rsidRPr="0039084F">
              <w:rPr>
                <w:lang w:val="sr-Cyrl-CS"/>
              </w:rPr>
              <w:t>Израђеност техничке документације:</w:t>
            </w:r>
          </w:p>
          <w:p w:rsidR="009C5677" w:rsidRPr="0039084F" w:rsidRDefault="007116C8" w:rsidP="007116C8">
            <w:pPr>
              <w:jc w:val="center"/>
              <w:rPr>
                <w:lang w:val="sr-Cyrl-CS"/>
              </w:rPr>
            </w:pPr>
            <w:r w:rsidRPr="0039084F">
              <w:rPr>
                <w:lang w:val="sr-Cyrl-CS"/>
              </w:rPr>
              <w:t>2021: 20%; 2022: 60%; 2023: 10</w:t>
            </w:r>
            <w:r w:rsidR="009C5677" w:rsidRPr="0039084F">
              <w:rPr>
                <w:lang w:val="sr-Cyrl-CS"/>
              </w:rPr>
              <w:t xml:space="preserve">0% </w:t>
            </w:r>
          </w:p>
        </w:tc>
        <w:tc>
          <w:tcPr>
            <w:tcW w:w="489" w:type="pct"/>
            <w:shd w:val="clear" w:color="auto" w:fill="auto"/>
            <w:vAlign w:val="center"/>
          </w:tcPr>
          <w:p w:rsidR="009C5677" w:rsidRPr="0039084F" w:rsidRDefault="00196845" w:rsidP="002079B3">
            <w:pPr>
              <w:jc w:val="center"/>
              <w:rPr>
                <w:lang w:val="sr-Cyrl-CS"/>
              </w:rPr>
            </w:pPr>
            <w:r w:rsidRPr="0039084F">
              <w:rPr>
                <w:lang w:val="sr-Cyrl-CS"/>
              </w:rPr>
              <w:t>Донаторска средства</w:t>
            </w:r>
          </w:p>
        </w:tc>
        <w:tc>
          <w:tcPr>
            <w:tcW w:w="575" w:type="pct"/>
            <w:shd w:val="clear" w:color="auto" w:fill="auto"/>
            <w:vAlign w:val="center"/>
          </w:tcPr>
          <w:p w:rsidR="009C5677" w:rsidRPr="0039084F" w:rsidRDefault="00196845" w:rsidP="002079B3">
            <w:pPr>
              <w:jc w:val="center"/>
              <w:rPr>
                <w:lang w:val="sr-Cyrl-CS"/>
              </w:rPr>
            </w:pPr>
            <w:r w:rsidRPr="0039084F">
              <w:rPr>
                <w:lang w:val="sr-Cyrl-CS"/>
              </w:rPr>
              <w:t>/</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14.000</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28.000</w:t>
            </w:r>
          </w:p>
        </w:tc>
        <w:tc>
          <w:tcPr>
            <w:tcW w:w="291" w:type="pct"/>
            <w:shd w:val="clear" w:color="auto" w:fill="auto"/>
            <w:vAlign w:val="center"/>
          </w:tcPr>
          <w:p w:rsidR="009C5677" w:rsidRPr="0039084F" w:rsidRDefault="009C5677" w:rsidP="002079B3">
            <w:pPr>
              <w:jc w:val="center"/>
              <w:rPr>
                <w:lang w:val="sr-Cyrl-CS"/>
              </w:rPr>
            </w:pPr>
            <w:r w:rsidRPr="0039084F">
              <w:rPr>
                <w:lang w:val="sr-Cyrl-CS"/>
              </w:rPr>
              <w:t>28.000</w:t>
            </w:r>
          </w:p>
        </w:tc>
      </w:tr>
      <w:tr w:rsidR="00196845" w:rsidRPr="0039084F" w:rsidTr="007116C8">
        <w:trPr>
          <w:cantSplit/>
          <w:jc w:val="center"/>
        </w:trPr>
        <w:tc>
          <w:tcPr>
            <w:tcW w:w="1145" w:type="pct"/>
            <w:shd w:val="clear" w:color="auto" w:fill="FFFFFF"/>
            <w:vAlign w:val="center"/>
          </w:tcPr>
          <w:p w:rsidR="009C5677" w:rsidRPr="0039084F" w:rsidRDefault="009C5677" w:rsidP="00B9188D">
            <w:pPr>
              <w:pStyle w:val="ListParagraph"/>
              <w:numPr>
                <w:ilvl w:val="0"/>
                <w:numId w:val="10"/>
              </w:numPr>
              <w:ind w:left="0" w:firstLine="0"/>
              <w:rPr>
                <w:u w:val="single"/>
                <w:lang w:val="sr-Cyrl-CS"/>
              </w:rPr>
            </w:pPr>
            <w:r w:rsidRPr="0039084F">
              <w:rPr>
                <w:lang w:val="sr-Cyrl-CS"/>
              </w:rPr>
              <w:t>Израда техничке документације за изградњу и реконструкцију насипа на левој обали реке Саве код Кленка</w:t>
            </w:r>
          </w:p>
        </w:tc>
        <w:tc>
          <w:tcPr>
            <w:tcW w:w="417" w:type="pct"/>
            <w:shd w:val="clear" w:color="auto" w:fill="FFFFFF"/>
            <w:vAlign w:val="center"/>
          </w:tcPr>
          <w:p w:rsidR="009C5677" w:rsidRPr="0039084F" w:rsidRDefault="009C5677" w:rsidP="002079B3">
            <w:pPr>
              <w:jc w:val="center"/>
              <w:rPr>
                <w:lang w:val="sr-Cyrl-CS"/>
              </w:rPr>
            </w:pPr>
            <w:r w:rsidRPr="0039084F">
              <w:rPr>
                <w:lang w:val="sr-Cyrl-CS"/>
              </w:rPr>
              <w:t>ЈВП ВВ</w:t>
            </w:r>
          </w:p>
        </w:tc>
        <w:tc>
          <w:tcPr>
            <w:tcW w:w="505" w:type="pct"/>
            <w:shd w:val="clear" w:color="auto" w:fill="FFFFFF"/>
            <w:vAlign w:val="center"/>
          </w:tcPr>
          <w:p w:rsidR="009C5677" w:rsidRPr="0039084F" w:rsidRDefault="009C5677" w:rsidP="002079B3">
            <w:pPr>
              <w:jc w:val="center"/>
              <w:rPr>
                <w:lang w:val="sr-Cyrl-CS"/>
              </w:rPr>
            </w:pPr>
            <w:r w:rsidRPr="0039084F">
              <w:rPr>
                <w:lang w:val="sr-Cyrl-CS"/>
              </w:rPr>
              <w:t>ПСПВШ</w:t>
            </w:r>
          </w:p>
        </w:tc>
        <w:tc>
          <w:tcPr>
            <w:tcW w:w="436" w:type="pct"/>
            <w:shd w:val="clear" w:color="auto" w:fill="FFFFFF"/>
            <w:vAlign w:val="center"/>
          </w:tcPr>
          <w:p w:rsidR="009C5677" w:rsidRPr="0039084F" w:rsidRDefault="009C5677" w:rsidP="002079B3">
            <w:pPr>
              <w:jc w:val="center"/>
              <w:rPr>
                <w:lang w:val="sr-Cyrl-CS"/>
              </w:rPr>
            </w:pPr>
            <w:r w:rsidRPr="0039084F">
              <w:rPr>
                <w:lang w:val="sr-Cyrl-CS"/>
              </w:rPr>
              <w:t>2021.</w:t>
            </w:r>
          </w:p>
        </w:tc>
        <w:tc>
          <w:tcPr>
            <w:tcW w:w="560" w:type="pct"/>
            <w:shd w:val="clear" w:color="auto" w:fill="FFFFFF"/>
            <w:vAlign w:val="center"/>
          </w:tcPr>
          <w:p w:rsidR="009C5677" w:rsidRPr="0039084F" w:rsidRDefault="009C5677" w:rsidP="002079B3">
            <w:pPr>
              <w:jc w:val="center"/>
              <w:rPr>
                <w:lang w:val="sr-Cyrl-CS"/>
              </w:rPr>
            </w:pPr>
            <w:r w:rsidRPr="0039084F">
              <w:rPr>
                <w:lang w:val="sr-Cyrl-CS"/>
              </w:rPr>
              <w:t>Израда техничке документације:</w:t>
            </w:r>
          </w:p>
          <w:p w:rsidR="009C5677" w:rsidRPr="0039084F" w:rsidRDefault="007116C8" w:rsidP="007116C8">
            <w:pPr>
              <w:jc w:val="center"/>
              <w:rPr>
                <w:lang w:val="sr-Cyrl-CS"/>
              </w:rPr>
            </w:pPr>
            <w:r w:rsidRPr="0039084F">
              <w:rPr>
                <w:lang w:val="sr-Cyrl-CS"/>
              </w:rPr>
              <w:t>2021: 100%</w:t>
            </w:r>
          </w:p>
        </w:tc>
        <w:tc>
          <w:tcPr>
            <w:tcW w:w="489" w:type="pct"/>
            <w:shd w:val="clear" w:color="auto" w:fill="FFFFFF"/>
            <w:vAlign w:val="center"/>
          </w:tcPr>
          <w:p w:rsidR="009C5677" w:rsidRPr="0039084F" w:rsidRDefault="00B865EC" w:rsidP="002079B3">
            <w:pPr>
              <w:jc w:val="center"/>
              <w:rPr>
                <w:lang w:val="sr-Cyrl-CS"/>
              </w:rPr>
            </w:pPr>
            <w:r w:rsidRPr="0039084F">
              <w:rPr>
                <w:lang w:val="sr-Cyrl-CS"/>
              </w:rPr>
              <w:t>Приходи из буџета АПВ</w:t>
            </w:r>
          </w:p>
        </w:tc>
        <w:tc>
          <w:tcPr>
            <w:tcW w:w="575" w:type="pct"/>
            <w:shd w:val="clear" w:color="auto" w:fill="FFFFFF"/>
            <w:vAlign w:val="center"/>
          </w:tcPr>
          <w:p w:rsidR="009C5677" w:rsidRPr="0039084F" w:rsidRDefault="00C75B2D" w:rsidP="002079B3">
            <w:pPr>
              <w:jc w:val="center"/>
              <w:rPr>
                <w:lang w:val="sr-Cyrl-CS"/>
              </w:rPr>
            </w:pPr>
            <w:r w:rsidRPr="0039084F">
              <w:rPr>
                <w:lang w:val="sr-Cyrl-CS"/>
              </w:rPr>
              <w:t>/</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6.552</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0</w:t>
            </w:r>
          </w:p>
        </w:tc>
        <w:tc>
          <w:tcPr>
            <w:tcW w:w="291" w:type="pct"/>
            <w:shd w:val="clear" w:color="auto" w:fill="FFFFFF"/>
            <w:vAlign w:val="center"/>
          </w:tcPr>
          <w:p w:rsidR="009C5677" w:rsidRPr="0039084F" w:rsidRDefault="009C5677" w:rsidP="002079B3">
            <w:pPr>
              <w:jc w:val="center"/>
              <w:rPr>
                <w:lang w:val="sr-Cyrl-CS"/>
              </w:rPr>
            </w:pPr>
            <w:r w:rsidRPr="0039084F">
              <w:rPr>
                <w:lang w:val="sr-Cyrl-CS"/>
              </w:rPr>
              <w:t>0</w:t>
            </w:r>
          </w:p>
        </w:tc>
      </w:tr>
    </w:tbl>
    <w:p w:rsidR="00922CE2" w:rsidRPr="0039084F" w:rsidRDefault="00922CE2" w:rsidP="00890ED2">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31"/>
        <w:gridCol w:w="1229"/>
        <w:gridCol w:w="1836"/>
        <w:gridCol w:w="1370"/>
        <w:gridCol w:w="1069"/>
        <w:gridCol w:w="2008"/>
        <w:gridCol w:w="2008"/>
        <w:gridCol w:w="2456"/>
      </w:tblGrid>
      <w:tr w:rsidR="009C5677" w:rsidRPr="0039084F" w:rsidTr="00922CE2">
        <w:trPr>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Мера 3.2.3: Изградња система за заштиту од поплава</w:t>
            </w:r>
          </w:p>
        </w:tc>
      </w:tr>
      <w:tr w:rsidR="009C5677" w:rsidRPr="0039084F" w:rsidTr="00922CE2">
        <w:trPr>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922CE2">
        <w:trPr>
          <w:jc w:val="center"/>
        </w:trPr>
        <w:tc>
          <w:tcPr>
            <w:tcW w:w="0" w:type="auto"/>
            <w:gridSpan w:val="3"/>
            <w:shd w:val="clear" w:color="auto" w:fill="F7CAAC"/>
            <w:vAlign w:val="center"/>
          </w:tcPr>
          <w:p w:rsidR="009C5677" w:rsidRPr="0039084F" w:rsidRDefault="009C5677" w:rsidP="008733F3">
            <w:pPr>
              <w:rPr>
                <w:lang w:val="sr-Cyrl-CS"/>
              </w:rPr>
            </w:pPr>
            <w:r w:rsidRPr="0039084F">
              <w:rPr>
                <w:lang w:val="sr-Cyrl-CS"/>
              </w:rPr>
              <w:t>Период спровођења: од 2021. до 2023.године</w:t>
            </w:r>
          </w:p>
        </w:tc>
        <w:tc>
          <w:tcPr>
            <w:tcW w:w="0" w:type="auto"/>
            <w:gridSpan w:val="5"/>
            <w:shd w:val="clear" w:color="auto" w:fill="F7CAAC"/>
            <w:vAlign w:val="center"/>
          </w:tcPr>
          <w:p w:rsidR="009C5677" w:rsidRPr="0039084F" w:rsidRDefault="009C5677" w:rsidP="008733F3">
            <w:pPr>
              <w:rPr>
                <w:lang w:val="sr-Cyrl-CS"/>
              </w:rPr>
            </w:pPr>
            <w:r w:rsidRPr="0039084F">
              <w:rPr>
                <w:lang w:val="sr-Cyrl-CS"/>
              </w:rPr>
              <w:t>Тип мере: обезбеђење добара и пружање услуга у планском систему</w:t>
            </w:r>
          </w:p>
        </w:tc>
      </w:tr>
      <w:tr w:rsidR="009C5677" w:rsidRPr="0039084F" w:rsidTr="00922CE2">
        <w:trPr>
          <w:jc w:val="center"/>
        </w:trPr>
        <w:tc>
          <w:tcPr>
            <w:tcW w:w="0" w:type="auto"/>
            <w:shd w:val="clear" w:color="auto" w:fill="EEECE1"/>
            <w:vAlign w:val="center"/>
          </w:tcPr>
          <w:p w:rsidR="009C5677" w:rsidRPr="0039084F" w:rsidRDefault="009C5677" w:rsidP="002079B3">
            <w:pPr>
              <w:jc w:val="center"/>
              <w:rPr>
                <w:lang w:val="sr-Cyrl-CS"/>
              </w:rPr>
            </w:pPr>
            <w:r w:rsidRPr="0039084F">
              <w:rPr>
                <w:lang w:val="sr-Cyrl-CS"/>
              </w:rPr>
              <w:t>Показатељ на нивоу мере (показатељ резултата)</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Јединица мере</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2021. години</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2022. години</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последњој години АП</w:t>
            </w:r>
          </w:p>
        </w:tc>
      </w:tr>
      <w:tr w:rsidR="009C5677" w:rsidRPr="0039084F" w:rsidTr="00922CE2">
        <w:trPr>
          <w:jc w:val="center"/>
        </w:trPr>
        <w:tc>
          <w:tcPr>
            <w:tcW w:w="0" w:type="auto"/>
            <w:vAlign w:val="center"/>
          </w:tcPr>
          <w:p w:rsidR="009C5677" w:rsidRPr="0039084F" w:rsidRDefault="009C5677" w:rsidP="008733F3">
            <w:pPr>
              <w:rPr>
                <w:highlight w:val="yellow"/>
                <w:lang w:val="sr-Cyrl-CS"/>
              </w:rPr>
            </w:pPr>
            <w:r w:rsidRPr="0039084F">
              <w:rPr>
                <w:lang w:val="sr-Cyrl-CS"/>
              </w:rPr>
              <w:t>Број изграђених (завршених) система за заштиту од поплава од 2017. године</w:t>
            </w:r>
          </w:p>
        </w:tc>
        <w:tc>
          <w:tcPr>
            <w:tcW w:w="0" w:type="auto"/>
            <w:vAlign w:val="center"/>
          </w:tcPr>
          <w:p w:rsidR="009C5677" w:rsidRPr="0039084F" w:rsidRDefault="009C5677" w:rsidP="002079B3">
            <w:pPr>
              <w:jc w:val="center"/>
              <w:rPr>
                <w:lang w:val="sr-Cyrl-CS"/>
              </w:rPr>
            </w:pPr>
            <w:r w:rsidRPr="0039084F">
              <w:rPr>
                <w:lang w:val="sr-Cyrl-CS"/>
              </w:rPr>
              <w:t>број</w:t>
            </w:r>
          </w:p>
        </w:tc>
        <w:tc>
          <w:tcPr>
            <w:tcW w:w="0" w:type="auto"/>
            <w:vAlign w:val="center"/>
          </w:tcPr>
          <w:p w:rsidR="009C5677" w:rsidRPr="0039084F" w:rsidRDefault="009C5677" w:rsidP="002079B3">
            <w:pPr>
              <w:jc w:val="center"/>
              <w:rPr>
                <w:lang w:val="sr-Cyrl-CS"/>
              </w:rPr>
            </w:pPr>
            <w:r w:rsidRPr="0039084F">
              <w:rPr>
                <w:lang w:val="sr-Cyrl-CS"/>
              </w:rPr>
              <w:t>Извештаји надлежних ЈВП</w:t>
            </w:r>
          </w:p>
        </w:tc>
        <w:tc>
          <w:tcPr>
            <w:tcW w:w="0" w:type="auto"/>
            <w:vAlign w:val="center"/>
          </w:tcPr>
          <w:p w:rsidR="009C5677" w:rsidRPr="0039084F" w:rsidRDefault="009C5677" w:rsidP="002079B3">
            <w:pPr>
              <w:jc w:val="center"/>
              <w:rPr>
                <w:lang w:val="sr-Cyrl-CS"/>
              </w:rPr>
            </w:pPr>
            <w:r w:rsidRPr="0039084F">
              <w:rPr>
                <w:lang w:val="sr-Cyrl-CS"/>
              </w:rPr>
              <w:t>126</w:t>
            </w:r>
          </w:p>
        </w:tc>
        <w:tc>
          <w:tcPr>
            <w:tcW w:w="0" w:type="auto"/>
            <w:vAlign w:val="center"/>
          </w:tcPr>
          <w:p w:rsidR="009C5677" w:rsidRPr="0039084F" w:rsidRDefault="009C5677" w:rsidP="002079B3">
            <w:pPr>
              <w:jc w:val="center"/>
              <w:rPr>
                <w:lang w:val="sr-Cyrl-CS"/>
              </w:rPr>
            </w:pPr>
            <w:r w:rsidRPr="0039084F">
              <w:rPr>
                <w:lang w:val="sr-Cyrl-CS"/>
              </w:rPr>
              <w:t>2019.</w:t>
            </w:r>
          </w:p>
        </w:tc>
        <w:tc>
          <w:tcPr>
            <w:tcW w:w="0" w:type="auto"/>
            <w:vAlign w:val="center"/>
          </w:tcPr>
          <w:p w:rsidR="009C5677" w:rsidRPr="0039084F" w:rsidRDefault="009C5677" w:rsidP="002079B3">
            <w:pPr>
              <w:jc w:val="center"/>
              <w:rPr>
                <w:lang w:val="sr-Cyrl-CS"/>
              </w:rPr>
            </w:pPr>
          </w:p>
        </w:tc>
        <w:tc>
          <w:tcPr>
            <w:tcW w:w="0" w:type="auto"/>
            <w:vAlign w:val="center"/>
          </w:tcPr>
          <w:p w:rsidR="009C5677" w:rsidRPr="0039084F" w:rsidRDefault="009C5677" w:rsidP="002079B3">
            <w:pPr>
              <w:jc w:val="center"/>
              <w:rPr>
                <w:lang w:val="sr-Cyrl-CS"/>
              </w:rPr>
            </w:pPr>
          </w:p>
        </w:tc>
        <w:tc>
          <w:tcPr>
            <w:tcW w:w="0" w:type="auto"/>
            <w:vAlign w:val="center"/>
          </w:tcPr>
          <w:p w:rsidR="009C5677" w:rsidRPr="0039084F" w:rsidRDefault="009C5677" w:rsidP="002079B3">
            <w:pPr>
              <w:jc w:val="center"/>
              <w:rPr>
                <w:lang w:val="sr-Cyrl-CS"/>
              </w:rPr>
            </w:pP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57"/>
        <w:gridCol w:w="6464"/>
        <w:gridCol w:w="2062"/>
        <w:gridCol w:w="2062"/>
        <w:gridCol w:w="2062"/>
      </w:tblGrid>
      <w:tr w:rsidR="009C5677" w:rsidRPr="0039084F" w:rsidTr="00C207D8">
        <w:trPr>
          <w:trHeight w:val="227"/>
          <w:jc w:val="center"/>
        </w:trPr>
        <w:tc>
          <w:tcPr>
            <w:tcW w:w="1049" w:type="pct"/>
            <w:vMerge w:val="restart"/>
            <w:shd w:val="clear" w:color="auto" w:fill="A8D08D"/>
            <w:vAlign w:val="center"/>
          </w:tcPr>
          <w:p w:rsidR="009C5677" w:rsidRPr="0039084F" w:rsidRDefault="009C5677" w:rsidP="002079B3">
            <w:pPr>
              <w:jc w:val="center"/>
              <w:rPr>
                <w:lang w:val="sr-Cyrl-CS"/>
              </w:rPr>
            </w:pPr>
            <w:r w:rsidRPr="0039084F">
              <w:rPr>
                <w:lang w:val="sr-Cyrl-CS"/>
              </w:rPr>
              <w:t>Извор финансирања мере</w:t>
            </w:r>
          </w:p>
        </w:tc>
        <w:tc>
          <w:tcPr>
            <w:tcW w:w="2019" w:type="pct"/>
            <w:vMerge w:val="restart"/>
            <w:shd w:val="clear" w:color="auto" w:fill="A8D08D"/>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1932" w:type="pct"/>
            <w:gridSpan w:val="3"/>
            <w:shd w:val="clear" w:color="auto" w:fill="A8D08D"/>
            <w:vAlign w:val="center"/>
          </w:tcPr>
          <w:p w:rsidR="009C5677" w:rsidRPr="0039084F" w:rsidRDefault="009C5677" w:rsidP="002079B3">
            <w:pPr>
              <w:jc w:val="center"/>
              <w:rPr>
                <w:lang w:val="sr-Cyrl-CS"/>
              </w:rPr>
            </w:pPr>
            <w:r w:rsidRPr="0039084F">
              <w:rPr>
                <w:lang w:val="sr-Cyrl-CS"/>
              </w:rPr>
              <w:t>Укупна процењена финансијска средства у 000 дин.</w:t>
            </w:r>
          </w:p>
        </w:tc>
      </w:tr>
      <w:tr w:rsidR="009C5677" w:rsidRPr="0039084F" w:rsidTr="00C207D8">
        <w:trPr>
          <w:trHeight w:val="227"/>
          <w:jc w:val="center"/>
        </w:trPr>
        <w:tc>
          <w:tcPr>
            <w:tcW w:w="1049" w:type="pct"/>
            <w:vMerge/>
            <w:shd w:val="clear" w:color="auto" w:fill="A8D08D"/>
            <w:vAlign w:val="center"/>
          </w:tcPr>
          <w:p w:rsidR="009C5677" w:rsidRPr="0039084F" w:rsidRDefault="009C5677" w:rsidP="002079B3">
            <w:pPr>
              <w:jc w:val="center"/>
              <w:rPr>
                <w:lang w:val="sr-Cyrl-CS"/>
              </w:rPr>
            </w:pPr>
          </w:p>
        </w:tc>
        <w:tc>
          <w:tcPr>
            <w:tcW w:w="2019" w:type="pct"/>
            <w:vMerge/>
            <w:shd w:val="clear" w:color="auto" w:fill="A8D08D"/>
            <w:vAlign w:val="center"/>
          </w:tcPr>
          <w:p w:rsidR="009C5677" w:rsidRPr="0039084F" w:rsidRDefault="009C5677" w:rsidP="002079B3">
            <w:pPr>
              <w:jc w:val="center"/>
              <w:rPr>
                <w:lang w:val="sr-Cyrl-CS"/>
              </w:rPr>
            </w:pPr>
          </w:p>
        </w:tc>
        <w:tc>
          <w:tcPr>
            <w:tcW w:w="644" w:type="pct"/>
            <w:shd w:val="clear" w:color="auto" w:fill="A8D08D"/>
            <w:vAlign w:val="center"/>
          </w:tcPr>
          <w:p w:rsidR="009C5677" w:rsidRPr="0039084F" w:rsidRDefault="009C5677" w:rsidP="002079B3">
            <w:pPr>
              <w:jc w:val="center"/>
              <w:rPr>
                <w:lang w:val="sr-Cyrl-CS"/>
              </w:rPr>
            </w:pPr>
            <w:r w:rsidRPr="0039084F">
              <w:rPr>
                <w:lang w:val="sr-Cyrl-CS"/>
              </w:rPr>
              <w:t>У 2021. години</w:t>
            </w:r>
          </w:p>
        </w:tc>
        <w:tc>
          <w:tcPr>
            <w:tcW w:w="644" w:type="pct"/>
            <w:shd w:val="clear" w:color="auto" w:fill="A8D08D"/>
            <w:vAlign w:val="center"/>
          </w:tcPr>
          <w:p w:rsidR="009C5677" w:rsidRPr="0039084F" w:rsidRDefault="009C5677" w:rsidP="002079B3">
            <w:pPr>
              <w:jc w:val="center"/>
              <w:rPr>
                <w:lang w:val="sr-Cyrl-CS"/>
              </w:rPr>
            </w:pPr>
            <w:r w:rsidRPr="0039084F">
              <w:rPr>
                <w:lang w:val="sr-Cyrl-CS"/>
              </w:rPr>
              <w:t>У 2022. години</w:t>
            </w:r>
          </w:p>
        </w:tc>
        <w:tc>
          <w:tcPr>
            <w:tcW w:w="644" w:type="pct"/>
            <w:shd w:val="clear" w:color="auto" w:fill="A8D08D"/>
            <w:vAlign w:val="center"/>
          </w:tcPr>
          <w:p w:rsidR="009C5677" w:rsidRPr="0039084F" w:rsidRDefault="009C5677" w:rsidP="002079B3">
            <w:pPr>
              <w:jc w:val="center"/>
              <w:rPr>
                <w:lang w:val="sr-Cyrl-CS"/>
              </w:rPr>
            </w:pPr>
            <w:r w:rsidRPr="0039084F">
              <w:rPr>
                <w:lang w:val="sr-Cyrl-CS"/>
              </w:rPr>
              <w:t>У 2023. години</w:t>
            </w:r>
          </w:p>
        </w:tc>
      </w:tr>
      <w:tr w:rsidR="009C5677" w:rsidRPr="0039084F" w:rsidTr="00C207D8">
        <w:trPr>
          <w:trHeight w:val="139"/>
          <w:jc w:val="center"/>
        </w:trPr>
        <w:tc>
          <w:tcPr>
            <w:tcW w:w="1049" w:type="pct"/>
            <w:shd w:val="clear" w:color="auto" w:fill="FFFFFF"/>
            <w:vAlign w:val="center"/>
          </w:tcPr>
          <w:p w:rsidR="009C5677" w:rsidRPr="0039084F" w:rsidRDefault="00185CE5" w:rsidP="002079B3">
            <w:pPr>
              <w:jc w:val="center"/>
              <w:rPr>
                <w:lang w:val="sr-Cyrl-CS"/>
              </w:rPr>
            </w:pPr>
            <w:r w:rsidRPr="0039084F">
              <w:rPr>
                <w:lang w:val="sr-Cyrl-CS"/>
              </w:rPr>
              <w:t>01 – Приходи из буџета РС</w:t>
            </w:r>
          </w:p>
        </w:tc>
        <w:tc>
          <w:tcPr>
            <w:tcW w:w="2019" w:type="pct"/>
            <w:shd w:val="clear" w:color="auto" w:fill="FFFFFF"/>
            <w:vAlign w:val="center"/>
          </w:tcPr>
          <w:p w:rsidR="009C5677" w:rsidRPr="0039084F" w:rsidRDefault="00185CE5" w:rsidP="002079B3">
            <w:pPr>
              <w:jc w:val="center"/>
              <w:rPr>
                <w:lang w:val="sr-Cyrl-CS"/>
              </w:rPr>
            </w:pPr>
            <w:r w:rsidRPr="0039084F">
              <w:rPr>
                <w:lang w:val="sr-Cyrl-CS"/>
              </w:rPr>
              <w:t xml:space="preserve">Глава 24.3, Програм 0401, </w:t>
            </w:r>
            <w:r w:rsidR="00C4455A" w:rsidRPr="0039084F">
              <w:rPr>
                <w:lang w:val="sr-Cyrl-CS"/>
              </w:rPr>
              <w:t xml:space="preserve">Функција 630, </w:t>
            </w:r>
            <w:r w:rsidRPr="0039084F">
              <w:rPr>
                <w:lang w:val="sr-Cyrl-CS"/>
              </w:rPr>
              <w:t>Програмска активност 0004</w:t>
            </w:r>
          </w:p>
        </w:tc>
        <w:tc>
          <w:tcPr>
            <w:tcW w:w="644" w:type="pct"/>
            <w:shd w:val="clear" w:color="auto" w:fill="FFFFFF"/>
            <w:vAlign w:val="center"/>
          </w:tcPr>
          <w:p w:rsidR="009C5677" w:rsidRPr="0039084F" w:rsidRDefault="009C5677" w:rsidP="002079B3">
            <w:pPr>
              <w:jc w:val="center"/>
              <w:rPr>
                <w:lang w:val="sr-Cyrl-CS"/>
              </w:rPr>
            </w:pPr>
            <w:r w:rsidRPr="0039084F">
              <w:rPr>
                <w:lang w:val="sr-Cyrl-CS"/>
              </w:rPr>
              <w:t>10.000</w:t>
            </w:r>
          </w:p>
        </w:tc>
        <w:tc>
          <w:tcPr>
            <w:tcW w:w="644" w:type="pct"/>
            <w:shd w:val="clear" w:color="auto" w:fill="FFFFFF"/>
            <w:vAlign w:val="center"/>
          </w:tcPr>
          <w:p w:rsidR="009C5677" w:rsidRPr="0039084F" w:rsidRDefault="009C5677" w:rsidP="002079B3">
            <w:pPr>
              <w:jc w:val="center"/>
              <w:rPr>
                <w:lang w:val="sr-Cyrl-CS"/>
              </w:rPr>
            </w:pPr>
            <w:r w:rsidRPr="0039084F">
              <w:rPr>
                <w:lang w:val="sr-Cyrl-CS"/>
              </w:rPr>
              <w:t>0</w:t>
            </w:r>
          </w:p>
        </w:tc>
        <w:tc>
          <w:tcPr>
            <w:tcW w:w="644" w:type="pct"/>
            <w:shd w:val="clear" w:color="auto" w:fill="FFFFFF"/>
            <w:vAlign w:val="center"/>
          </w:tcPr>
          <w:p w:rsidR="009C5677" w:rsidRPr="0039084F" w:rsidRDefault="009C5677" w:rsidP="002079B3">
            <w:pPr>
              <w:jc w:val="center"/>
              <w:rPr>
                <w:lang w:val="sr-Cyrl-CS"/>
              </w:rPr>
            </w:pPr>
            <w:r w:rsidRPr="0039084F">
              <w:rPr>
                <w:lang w:val="sr-Cyrl-CS"/>
              </w:rPr>
              <w:t>110.000</w:t>
            </w:r>
          </w:p>
        </w:tc>
      </w:tr>
      <w:tr w:rsidR="009C5677" w:rsidRPr="0039084F" w:rsidTr="00C207D8">
        <w:trPr>
          <w:trHeight w:val="202"/>
          <w:jc w:val="center"/>
        </w:trPr>
        <w:tc>
          <w:tcPr>
            <w:tcW w:w="1049" w:type="pct"/>
            <w:shd w:val="clear" w:color="auto" w:fill="FFFFFF"/>
            <w:vAlign w:val="center"/>
          </w:tcPr>
          <w:p w:rsidR="009C5677" w:rsidRPr="0039084F" w:rsidRDefault="00E300EF" w:rsidP="004152A4">
            <w:pPr>
              <w:jc w:val="center"/>
              <w:rPr>
                <w:rStyle w:val="PageNumber"/>
                <w:lang w:val="sr-Cyrl-CS"/>
              </w:rPr>
            </w:pPr>
            <w:r w:rsidRPr="0039084F">
              <w:rPr>
                <w:rStyle w:val="PageNumber"/>
                <w:lang w:val="sr-Cyrl-CS"/>
              </w:rPr>
              <w:t>Кредит WB</w:t>
            </w:r>
          </w:p>
        </w:tc>
        <w:tc>
          <w:tcPr>
            <w:tcW w:w="2019" w:type="pct"/>
            <w:shd w:val="clear" w:color="auto" w:fill="FFFFFF"/>
            <w:vAlign w:val="center"/>
          </w:tcPr>
          <w:p w:rsidR="009C5677" w:rsidRPr="0039084F" w:rsidRDefault="00E300EF" w:rsidP="002079B3">
            <w:pPr>
              <w:jc w:val="center"/>
              <w:rPr>
                <w:lang w:val="sr-Cyrl-CS"/>
              </w:rPr>
            </w:pPr>
            <w:r w:rsidRPr="0039084F">
              <w:rPr>
                <w:lang w:val="sr-Cyrl-CS"/>
              </w:rPr>
              <w:t>/</w:t>
            </w:r>
          </w:p>
        </w:tc>
        <w:tc>
          <w:tcPr>
            <w:tcW w:w="644" w:type="pct"/>
            <w:shd w:val="clear" w:color="auto" w:fill="FFFFFF"/>
            <w:vAlign w:val="center"/>
          </w:tcPr>
          <w:p w:rsidR="009C5677" w:rsidRPr="0039084F" w:rsidRDefault="009C5677" w:rsidP="002079B3">
            <w:pPr>
              <w:jc w:val="center"/>
              <w:rPr>
                <w:lang w:val="sr-Cyrl-CS"/>
              </w:rPr>
            </w:pPr>
            <w:r w:rsidRPr="0039084F">
              <w:rPr>
                <w:lang w:val="sr-Cyrl-CS"/>
              </w:rPr>
              <w:t>400.000</w:t>
            </w:r>
          </w:p>
        </w:tc>
        <w:tc>
          <w:tcPr>
            <w:tcW w:w="644" w:type="pct"/>
            <w:shd w:val="clear" w:color="auto" w:fill="FFFFFF"/>
            <w:vAlign w:val="center"/>
          </w:tcPr>
          <w:p w:rsidR="009C5677" w:rsidRPr="0039084F" w:rsidRDefault="009C5677" w:rsidP="002079B3">
            <w:pPr>
              <w:jc w:val="center"/>
              <w:rPr>
                <w:lang w:val="sr-Cyrl-CS"/>
              </w:rPr>
            </w:pPr>
            <w:r w:rsidRPr="0039084F">
              <w:rPr>
                <w:lang w:val="sr-Cyrl-CS"/>
              </w:rPr>
              <w:t>2.700.000</w:t>
            </w:r>
          </w:p>
        </w:tc>
        <w:tc>
          <w:tcPr>
            <w:tcW w:w="644" w:type="pct"/>
            <w:shd w:val="clear" w:color="auto" w:fill="FFFFFF"/>
            <w:vAlign w:val="center"/>
          </w:tcPr>
          <w:p w:rsidR="009C5677" w:rsidRPr="0039084F" w:rsidRDefault="009C5677" w:rsidP="002079B3">
            <w:pPr>
              <w:jc w:val="center"/>
              <w:rPr>
                <w:lang w:val="sr-Cyrl-CS"/>
              </w:rPr>
            </w:pPr>
            <w:r w:rsidRPr="0039084F">
              <w:rPr>
                <w:lang w:val="sr-Cyrl-CS"/>
              </w:rPr>
              <w:t>1.550.000</w:t>
            </w:r>
          </w:p>
        </w:tc>
      </w:tr>
      <w:tr w:rsidR="009C5677" w:rsidRPr="0039084F" w:rsidTr="00C207D8">
        <w:trPr>
          <w:trHeight w:val="202"/>
          <w:jc w:val="center"/>
        </w:trPr>
        <w:tc>
          <w:tcPr>
            <w:tcW w:w="1049" w:type="pct"/>
            <w:tcBorders>
              <w:bottom w:val="single" w:sz="4" w:space="0" w:color="auto"/>
            </w:tcBorders>
            <w:shd w:val="clear" w:color="auto" w:fill="FFFFFF"/>
            <w:vAlign w:val="center"/>
          </w:tcPr>
          <w:p w:rsidR="009C5677" w:rsidRPr="0039084F" w:rsidRDefault="00AF38D2" w:rsidP="00AF38D2">
            <w:pPr>
              <w:jc w:val="center"/>
              <w:rPr>
                <w:rStyle w:val="PageNumber"/>
                <w:lang w:val="sr-Cyrl-CS"/>
              </w:rPr>
            </w:pPr>
            <w:r w:rsidRPr="0039084F">
              <w:rPr>
                <w:rStyle w:val="PageNumber"/>
                <w:lang w:val="sr-Cyrl-CS"/>
              </w:rPr>
              <w:t>Донаторска средства</w:t>
            </w:r>
          </w:p>
        </w:tc>
        <w:tc>
          <w:tcPr>
            <w:tcW w:w="2019" w:type="pct"/>
            <w:tcBorders>
              <w:bottom w:val="single" w:sz="4" w:space="0" w:color="auto"/>
            </w:tcBorders>
            <w:shd w:val="clear" w:color="auto" w:fill="FFFFFF"/>
            <w:vAlign w:val="center"/>
          </w:tcPr>
          <w:p w:rsidR="009C5677" w:rsidRPr="0039084F" w:rsidRDefault="00AF38D2" w:rsidP="002079B3">
            <w:pPr>
              <w:jc w:val="center"/>
              <w:rPr>
                <w:lang w:val="sr-Cyrl-CS"/>
              </w:rPr>
            </w:pPr>
            <w:r w:rsidRPr="0039084F">
              <w:rPr>
                <w:lang w:val="sr-Cyrl-CS"/>
              </w:rPr>
              <w:t>/</w:t>
            </w:r>
          </w:p>
        </w:tc>
        <w:tc>
          <w:tcPr>
            <w:tcW w:w="644" w:type="pct"/>
            <w:tcBorders>
              <w:bottom w:val="single" w:sz="4" w:space="0" w:color="auto"/>
            </w:tcBorders>
            <w:shd w:val="clear" w:color="auto" w:fill="FFFFFF"/>
            <w:vAlign w:val="center"/>
          </w:tcPr>
          <w:p w:rsidR="009C5677" w:rsidRPr="0039084F" w:rsidRDefault="009C5677" w:rsidP="002079B3">
            <w:pPr>
              <w:jc w:val="center"/>
              <w:rPr>
                <w:lang w:val="sr-Cyrl-CS"/>
              </w:rPr>
            </w:pPr>
            <w:r w:rsidRPr="0039084F">
              <w:rPr>
                <w:lang w:val="sr-Cyrl-CS"/>
              </w:rPr>
              <w:t>0</w:t>
            </w:r>
          </w:p>
        </w:tc>
        <w:tc>
          <w:tcPr>
            <w:tcW w:w="644" w:type="pct"/>
            <w:tcBorders>
              <w:bottom w:val="single" w:sz="4" w:space="0" w:color="auto"/>
            </w:tcBorders>
            <w:shd w:val="clear" w:color="auto" w:fill="FFFFFF"/>
            <w:vAlign w:val="center"/>
          </w:tcPr>
          <w:p w:rsidR="009C5677" w:rsidRPr="0039084F" w:rsidRDefault="009C5677" w:rsidP="002079B3">
            <w:pPr>
              <w:jc w:val="center"/>
              <w:rPr>
                <w:lang w:val="sr-Cyrl-CS"/>
              </w:rPr>
            </w:pPr>
            <w:r w:rsidRPr="0039084F">
              <w:rPr>
                <w:lang w:val="sr-Cyrl-CS"/>
              </w:rPr>
              <w:t>400.000</w:t>
            </w:r>
          </w:p>
        </w:tc>
        <w:tc>
          <w:tcPr>
            <w:tcW w:w="644" w:type="pct"/>
            <w:tcBorders>
              <w:bottom w:val="single" w:sz="4" w:space="0" w:color="auto"/>
            </w:tcBorders>
            <w:shd w:val="clear" w:color="auto" w:fill="FFFFFF"/>
            <w:vAlign w:val="center"/>
          </w:tcPr>
          <w:p w:rsidR="009C5677" w:rsidRPr="0039084F" w:rsidRDefault="009C5677" w:rsidP="002079B3">
            <w:pPr>
              <w:jc w:val="center"/>
              <w:rPr>
                <w:lang w:val="sr-Cyrl-CS"/>
              </w:rPr>
            </w:pPr>
            <w:r w:rsidRPr="0039084F">
              <w:rPr>
                <w:lang w:val="sr-Cyrl-CS"/>
              </w:rPr>
              <w:t>1.200.000</w:t>
            </w:r>
          </w:p>
        </w:tc>
      </w:tr>
      <w:tr w:rsidR="009C5677" w:rsidRPr="0039084F" w:rsidTr="00C207D8">
        <w:trPr>
          <w:trHeight w:val="202"/>
          <w:jc w:val="center"/>
        </w:trPr>
        <w:tc>
          <w:tcPr>
            <w:tcW w:w="1049" w:type="pct"/>
            <w:tcBorders>
              <w:bottom w:val="single" w:sz="4" w:space="0" w:color="auto"/>
            </w:tcBorders>
            <w:shd w:val="clear" w:color="auto" w:fill="FFFFFF"/>
            <w:vAlign w:val="center"/>
          </w:tcPr>
          <w:p w:rsidR="009C5677" w:rsidRPr="0039084F" w:rsidRDefault="004152A4" w:rsidP="002079B3">
            <w:pPr>
              <w:jc w:val="center"/>
              <w:rPr>
                <w:lang w:val="sr-Cyrl-CS"/>
              </w:rPr>
            </w:pPr>
            <w:r w:rsidRPr="0039084F">
              <w:rPr>
                <w:lang w:val="sr-Cyrl-CS"/>
              </w:rPr>
              <w:t xml:space="preserve">Донација </w:t>
            </w:r>
            <w:r w:rsidR="009C5677" w:rsidRPr="0039084F">
              <w:rPr>
                <w:lang w:val="sr-Cyrl-CS"/>
              </w:rPr>
              <w:t>AFD</w:t>
            </w:r>
          </w:p>
        </w:tc>
        <w:tc>
          <w:tcPr>
            <w:tcW w:w="2019" w:type="pct"/>
            <w:tcBorders>
              <w:bottom w:val="single" w:sz="4" w:space="0" w:color="auto"/>
            </w:tcBorders>
            <w:shd w:val="clear" w:color="auto" w:fill="FFFFFF"/>
            <w:vAlign w:val="center"/>
          </w:tcPr>
          <w:p w:rsidR="009C5677" w:rsidRPr="0039084F" w:rsidRDefault="004152A4" w:rsidP="002079B3">
            <w:pPr>
              <w:jc w:val="center"/>
              <w:rPr>
                <w:lang w:val="sr-Cyrl-CS"/>
              </w:rPr>
            </w:pPr>
            <w:r w:rsidRPr="0039084F">
              <w:rPr>
                <w:lang w:val="sr-Cyrl-CS"/>
              </w:rPr>
              <w:t>/</w:t>
            </w:r>
          </w:p>
        </w:tc>
        <w:tc>
          <w:tcPr>
            <w:tcW w:w="644" w:type="pct"/>
            <w:tcBorders>
              <w:bottom w:val="single" w:sz="4" w:space="0" w:color="auto"/>
            </w:tcBorders>
            <w:shd w:val="clear" w:color="auto" w:fill="FFFFFF"/>
            <w:vAlign w:val="center"/>
          </w:tcPr>
          <w:p w:rsidR="009C5677" w:rsidRPr="0039084F" w:rsidRDefault="001C4A02" w:rsidP="002079B3">
            <w:pPr>
              <w:jc w:val="center"/>
              <w:rPr>
                <w:lang w:val="sr-Cyrl-CS"/>
              </w:rPr>
            </w:pPr>
            <w:r w:rsidRPr="0039084F">
              <w:rPr>
                <w:lang w:val="sr-Cyrl-CS"/>
              </w:rPr>
              <w:t>0</w:t>
            </w:r>
          </w:p>
        </w:tc>
        <w:tc>
          <w:tcPr>
            <w:tcW w:w="644" w:type="pct"/>
            <w:tcBorders>
              <w:bottom w:val="single" w:sz="4" w:space="0" w:color="auto"/>
            </w:tcBorders>
            <w:shd w:val="clear" w:color="auto" w:fill="FFFFFF"/>
            <w:vAlign w:val="center"/>
          </w:tcPr>
          <w:p w:rsidR="009C5677" w:rsidRPr="0039084F" w:rsidRDefault="009C5677" w:rsidP="002079B3">
            <w:pPr>
              <w:jc w:val="center"/>
              <w:rPr>
                <w:lang w:val="sr-Cyrl-CS"/>
              </w:rPr>
            </w:pPr>
            <w:r w:rsidRPr="0039084F">
              <w:rPr>
                <w:lang w:val="sr-Cyrl-CS"/>
              </w:rPr>
              <w:t>607.500</w:t>
            </w:r>
          </w:p>
        </w:tc>
        <w:tc>
          <w:tcPr>
            <w:tcW w:w="644" w:type="pct"/>
            <w:tcBorders>
              <w:bottom w:val="single" w:sz="4" w:space="0" w:color="auto"/>
            </w:tcBorders>
            <w:shd w:val="clear" w:color="auto" w:fill="FFFFFF"/>
            <w:vAlign w:val="center"/>
          </w:tcPr>
          <w:p w:rsidR="009C5677" w:rsidRPr="0039084F" w:rsidRDefault="009C5677" w:rsidP="002079B3">
            <w:pPr>
              <w:jc w:val="center"/>
              <w:rPr>
                <w:lang w:val="sr-Cyrl-CS"/>
              </w:rPr>
            </w:pPr>
            <w:r w:rsidRPr="0039084F">
              <w:rPr>
                <w:lang w:val="sr-Cyrl-CS"/>
              </w:rPr>
              <w:t>877.500</w:t>
            </w:r>
          </w:p>
        </w:tc>
      </w:tr>
    </w:tbl>
    <w:p w:rsidR="002E589A" w:rsidRPr="0039084F" w:rsidRDefault="002E589A" w:rsidP="002E589A">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3"/>
        <w:gridCol w:w="1260"/>
        <w:gridCol w:w="1785"/>
        <w:gridCol w:w="1255"/>
        <w:gridCol w:w="2172"/>
        <w:gridCol w:w="1440"/>
        <w:gridCol w:w="1529"/>
        <w:gridCol w:w="962"/>
        <w:gridCol w:w="1129"/>
        <w:gridCol w:w="962"/>
      </w:tblGrid>
      <w:tr w:rsidR="00AF38D2" w:rsidRPr="0039084F" w:rsidTr="00103229">
        <w:trPr>
          <w:cantSplit/>
          <w:tblHeader/>
          <w:jc w:val="center"/>
        </w:trPr>
        <w:tc>
          <w:tcPr>
            <w:tcW w:w="0" w:type="auto"/>
            <w:vMerge w:val="restart"/>
            <w:tcBorders>
              <w:top w:val="single" w:sz="4" w:space="0" w:color="auto"/>
            </w:tcBorders>
            <w:shd w:val="clear" w:color="auto" w:fill="FFF2CC"/>
            <w:vAlign w:val="center"/>
          </w:tcPr>
          <w:p w:rsidR="009C5677" w:rsidRPr="0039084F" w:rsidRDefault="009C5677" w:rsidP="002079B3">
            <w:pPr>
              <w:jc w:val="center"/>
              <w:rPr>
                <w:lang w:val="sr-Cyrl-CS"/>
              </w:rPr>
            </w:pPr>
            <w:r w:rsidRPr="0039084F">
              <w:rPr>
                <w:lang w:val="sr-Cyrl-CS"/>
              </w:rPr>
              <w:t>Назив активности:</w:t>
            </w:r>
          </w:p>
        </w:tc>
        <w:tc>
          <w:tcPr>
            <w:tcW w:w="0" w:type="auto"/>
            <w:vMerge w:val="restart"/>
            <w:tcBorders>
              <w:top w:val="single" w:sz="4" w:space="0" w:color="auto"/>
            </w:tcBorders>
            <w:shd w:val="clear" w:color="auto" w:fill="FFF2CC"/>
            <w:vAlign w:val="center"/>
          </w:tcPr>
          <w:p w:rsidR="009C5677" w:rsidRPr="0039084F" w:rsidRDefault="009C5677" w:rsidP="002079B3">
            <w:pPr>
              <w:jc w:val="center"/>
              <w:rPr>
                <w:lang w:val="sr-Cyrl-CS"/>
              </w:rPr>
            </w:pPr>
            <w:r w:rsidRPr="0039084F">
              <w:rPr>
                <w:lang w:val="sr-Cyrl-CS"/>
              </w:rPr>
              <w:t>Орган који спроводи активност</w:t>
            </w:r>
          </w:p>
        </w:tc>
        <w:tc>
          <w:tcPr>
            <w:tcW w:w="0" w:type="auto"/>
            <w:vMerge w:val="restart"/>
            <w:tcBorders>
              <w:top w:val="single" w:sz="4" w:space="0" w:color="auto"/>
            </w:tcBorders>
            <w:shd w:val="clear" w:color="auto" w:fill="FFF2CC"/>
            <w:vAlign w:val="center"/>
          </w:tcPr>
          <w:p w:rsidR="009C5677" w:rsidRPr="0039084F" w:rsidRDefault="009C5677" w:rsidP="002079B3">
            <w:pPr>
              <w:jc w:val="center"/>
              <w:rPr>
                <w:lang w:val="sr-Cyrl-CS"/>
              </w:rPr>
            </w:pPr>
            <w:r w:rsidRPr="0039084F">
              <w:rPr>
                <w:lang w:val="sr-Cyrl-CS"/>
              </w:rPr>
              <w:t>Oргани партнери у спровођењу активности</w:t>
            </w:r>
          </w:p>
        </w:tc>
        <w:tc>
          <w:tcPr>
            <w:tcW w:w="1255" w:type="dxa"/>
            <w:vMerge w:val="restart"/>
            <w:tcBorders>
              <w:top w:val="single" w:sz="4" w:space="0" w:color="auto"/>
            </w:tcBorders>
            <w:shd w:val="clear" w:color="auto" w:fill="FFF2CC"/>
            <w:vAlign w:val="center"/>
          </w:tcPr>
          <w:p w:rsidR="009C5677" w:rsidRPr="0039084F" w:rsidRDefault="009C5677" w:rsidP="002079B3">
            <w:pPr>
              <w:jc w:val="center"/>
              <w:rPr>
                <w:lang w:val="sr-Cyrl-CS"/>
              </w:rPr>
            </w:pPr>
            <w:r w:rsidRPr="0039084F">
              <w:rPr>
                <w:lang w:val="sr-Cyrl-CS"/>
              </w:rPr>
              <w:t>Рок за завршетак активности</w:t>
            </w:r>
          </w:p>
        </w:tc>
        <w:tc>
          <w:tcPr>
            <w:tcW w:w="2172" w:type="dxa"/>
            <w:vMerge w:val="restart"/>
            <w:tcBorders>
              <w:top w:val="single" w:sz="4" w:space="0" w:color="auto"/>
            </w:tcBorders>
            <w:shd w:val="clear" w:color="auto" w:fill="FFF2CC"/>
            <w:vAlign w:val="center"/>
          </w:tcPr>
          <w:p w:rsidR="009C5677" w:rsidRPr="0039084F" w:rsidRDefault="009C5677" w:rsidP="002079B3">
            <w:pPr>
              <w:jc w:val="center"/>
              <w:rPr>
                <w:lang w:val="sr-Cyrl-CS"/>
              </w:rPr>
            </w:pPr>
            <w:r w:rsidRPr="0039084F">
              <w:rPr>
                <w:lang w:val="sr-Cyrl-CS"/>
              </w:rPr>
              <w:t>Показатељи учинка и ЦВ</w:t>
            </w:r>
          </w:p>
        </w:tc>
        <w:tc>
          <w:tcPr>
            <w:tcW w:w="1440" w:type="dxa"/>
            <w:vMerge w:val="restart"/>
            <w:tcBorders>
              <w:top w:val="single" w:sz="4" w:space="0" w:color="auto"/>
            </w:tcBorders>
            <w:shd w:val="clear" w:color="auto" w:fill="FFF2CC"/>
            <w:vAlign w:val="center"/>
          </w:tcPr>
          <w:p w:rsidR="009C5677" w:rsidRPr="0039084F" w:rsidRDefault="009C5677" w:rsidP="002079B3">
            <w:pPr>
              <w:jc w:val="center"/>
              <w:rPr>
                <w:lang w:val="sr-Cyrl-CS"/>
              </w:rPr>
            </w:pPr>
            <w:r w:rsidRPr="0039084F">
              <w:rPr>
                <w:lang w:val="sr-Cyrl-CS"/>
              </w:rPr>
              <w:t>Извор финансирања</w:t>
            </w:r>
          </w:p>
        </w:tc>
        <w:tc>
          <w:tcPr>
            <w:tcW w:w="1529" w:type="dxa"/>
            <w:vMerge w:val="restart"/>
            <w:tcBorders>
              <w:top w:val="single" w:sz="4" w:space="0" w:color="auto"/>
            </w:tcBorders>
            <w:shd w:val="clear" w:color="auto" w:fill="FFF2CC"/>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0" w:type="auto"/>
            <w:gridSpan w:val="3"/>
            <w:tcBorders>
              <w:top w:val="single" w:sz="4" w:space="0" w:color="auto"/>
            </w:tcBorders>
            <w:shd w:val="clear" w:color="auto" w:fill="FFF2CC"/>
            <w:vAlign w:val="center"/>
          </w:tcPr>
          <w:p w:rsidR="009C5677" w:rsidRPr="0039084F" w:rsidRDefault="009C5677" w:rsidP="002079B3">
            <w:pPr>
              <w:jc w:val="center"/>
              <w:rPr>
                <w:lang w:val="sr-Cyrl-CS"/>
              </w:rPr>
            </w:pPr>
            <w:r w:rsidRPr="0039084F">
              <w:rPr>
                <w:lang w:val="sr-Cyrl-CS"/>
              </w:rPr>
              <w:t>Укупна процењена финансијска средства по изворима у 000 дин.</w:t>
            </w:r>
          </w:p>
        </w:tc>
      </w:tr>
      <w:tr w:rsidR="00AF38D2" w:rsidRPr="0039084F" w:rsidTr="00103229">
        <w:trPr>
          <w:cantSplit/>
          <w:trHeight w:val="359"/>
          <w:tblHeader/>
          <w:jc w:val="center"/>
        </w:trPr>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1255" w:type="dxa"/>
            <w:vMerge/>
            <w:shd w:val="clear" w:color="auto" w:fill="FFF2CC"/>
            <w:vAlign w:val="center"/>
          </w:tcPr>
          <w:p w:rsidR="009C5677" w:rsidRPr="0039084F" w:rsidRDefault="009C5677" w:rsidP="002079B3">
            <w:pPr>
              <w:jc w:val="center"/>
              <w:rPr>
                <w:lang w:val="sr-Cyrl-CS"/>
              </w:rPr>
            </w:pPr>
          </w:p>
        </w:tc>
        <w:tc>
          <w:tcPr>
            <w:tcW w:w="2172" w:type="dxa"/>
            <w:vMerge/>
            <w:shd w:val="clear" w:color="auto" w:fill="FFF2CC"/>
            <w:vAlign w:val="center"/>
          </w:tcPr>
          <w:p w:rsidR="009C5677" w:rsidRPr="0039084F" w:rsidRDefault="009C5677" w:rsidP="002079B3">
            <w:pPr>
              <w:jc w:val="center"/>
              <w:rPr>
                <w:lang w:val="sr-Cyrl-CS"/>
              </w:rPr>
            </w:pPr>
          </w:p>
        </w:tc>
        <w:tc>
          <w:tcPr>
            <w:tcW w:w="1440" w:type="dxa"/>
            <w:vMerge/>
            <w:shd w:val="clear" w:color="auto" w:fill="FFF2CC"/>
            <w:vAlign w:val="center"/>
          </w:tcPr>
          <w:p w:rsidR="009C5677" w:rsidRPr="0039084F" w:rsidRDefault="009C5677" w:rsidP="002079B3">
            <w:pPr>
              <w:jc w:val="center"/>
              <w:rPr>
                <w:lang w:val="sr-Cyrl-CS"/>
              </w:rPr>
            </w:pPr>
          </w:p>
        </w:tc>
        <w:tc>
          <w:tcPr>
            <w:tcW w:w="1529" w:type="dxa"/>
            <w:vMerge/>
            <w:shd w:val="clear" w:color="auto" w:fill="FFF2CC"/>
            <w:vAlign w:val="center"/>
          </w:tcPr>
          <w:p w:rsidR="009C5677" w:rsidRPr="0039084F" w:rsidRDefault="009C5677" w:rsidP="002079B3">
            <w:pPr>
              <w:jc w:val="center"/>
              <w:rPr>
                <w:lang w:val="sr-Cyrl-CS"/>
              </w:rPr>
            </w:pP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2021.</w:t>
            </w: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2022.</w:t>
            </w: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2023.</w:t>
            </w:r>
          </w:p>
        </w:tc>
      </w:tr>
      <w:tr w:rsidR="00AF38D2" w:rsidRPr="0039084F" w:rsidTr="00103229">
        <w:trPr>
          <w:cantSplit/>
          <w:jc w:val="center"/>
        </w:trPr>
        <w:tc>
          <w:tcPr>
            <w:tcW w:w="0" w:type="auto"/>
            <w:shd w:val="clear" w:color="auto" w:fill="FFFFFF"/>
            <w:vAlign w:val="center"/>
          </w:tcPr>
          <w:p w:rsidR="009C5677" w:rsidRPr="0039084F" w:rsidRDefault="009C5677" w:rsidP="008733F3">
            <w:pPr>
              <w:rPr>
                <w:lang w:val="sr-Cyrl-CS"/>
              </w:rPr>
            </w:pPr>
            <w:r w:rsidRPr="0039084F">
              <w:rPr>
                <w:lang w:val="sr-Cyrl-CS"/>
              </w:rPr>
              <w:t>3.2.3.1</w:t>
            </w:r>
            <w:r w:rsidR="00072113" w:rsidRPr="0039084F">
              <w:rPr>
                <w:lang w:val="sr-Cyrl-CS"/>
              </w:rPr>
              <w:t>.</w:t>
            </w:r>
            <w:r w:rsidRPr="0039084F">
              <w:rPr>
                <w:lang w:val="sr-Cyrl-CS"/>
              </w:rPr>
              <w:t xml:space="preserve"> Изградња мобилног система за заштиту од поплава у Параћину</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ЈВП СВ</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РДВ, МГСИ, КУЈУ, МЕИ</w:t>
            </w:r>
          </w:p>
          <w:p w:rsidR="009C5677" w:rsidRPr="0039084F" w:rsidRDefault="009C5677" w:rsidP="002079B3">
            <w:pPr>
              <w:jc w:val="center"/>
              <w:rPr>
                <w:lang w:val="sr-Cyrl-CS"/>
              </w:rPr>
            </w:pPr>
            <w:r w:rsidRPr="0039084F">
              <w:rPr>
                <w:lang w:val="sr-Cyrl-CS"/>
              </w:rPr>
              <w:t>Водопривредна предузећа</w:t>
            </w:r>
          </w:p>
        </w:tc>
        <w:tc>
          <w:tcPr>
            <w:tcW w:w="1255" w:type="dxa"/>
            <w:shd w:val="clear" w:color="auto" w:fill="FFFFFF"/>
            <w:vAlign w:val="center"/>
          </w:tcPr>
          <w:p w:rsidR="009C5677" w:rsidRPr="0039084F" w:rsidRDefault="009C5677" w:rsidP="002079B3">
            <w:pPr>
              <w:jc w:val="center"/>
              <w:rPr>
                <w:lang w:val="sr-Cyrl-CS"/>
              </w:rPr>
            </w:pPr>
            <w:r w:rsidRPr="0039084F">
              <w:rPr>
                <w:lang w:val="sr-Cyrl-CS"/>
              </w:rPr>
              <w:t>2021.</w:t>
            </w:r>
          </w:p>
        </w:tc>
        <w:tc>
          <w:tcPr>
            <w:tcW w:w="2172" w:type="dxa"/>
            <w:shd w:val="clear" w:color="auto" w:fill="FFFFFF"/>
            <w:vAlign w:val="center"/>
          </w:tcPr>
          <w:p w:rsidR="009C5677" w:rsidRPr="0039084F" w:rsidRDefault="009C5677" w:rsidP="007116C8">
            <w:pPr>
              <w:rPr>
                <w:lang w:val="sr-Cyrl-CS"/>
              </w:rPr>
            </w:pPr>
          </w:p>
          <w:p w:rsidR="007116C8" w:rsidRPr="0039084F" w:rsidRDefault="007116C8" w:rsidP="007116C8">
            <w:pPr>
              <w:jc w:val="center"/>
              <w:rPr>
                <w:lang w:val="sr-Cyrl-CS"/>
              </w:rPr>
            </w:pPr>
            <w:r w:rsidRPr="0039084F">
              <w:rPr>
                <w:lang w:val="sr-Cyrl-CS"/>
              </w:rPr>
              <w:t>Изграђеност система</w:t>
            </w:r>
          </w:p>
          <w:p w:rsidR="009C5677" w:rsidRPr="0039084F" w:rsidRDefault="007116C8" w:rsidP="007116C8">
            <w:pPr>
              <w:jc w:val="center"/>
              <w:rPr>
                <w:lang w:val="sr-Cyrl-CS"/>
              </w:rPr>
            </w:pPr>
            <w:r w:rsidRPr="0039084F">
              <w:rPr>
                <w:lang w:val="sr-Cyrl-CS"/>
              </w:rPr>
              <w:t>2021: 100%</w:t>
            </w:r>
          </w:p>
        </w:tc>
        <w:tc>
          <w:tcPr>
            <w:tcW w:w="1440" w:type="dxa"/>
            <w:shd w:val="clear" w:color="auto" w:fill="FFFFFF"/>
            <w:vAlign w:val="center"/>
          </w:tcPr>
          <w:p w:rsidR="009C5677" w:rsidRPr="0039084F" w:rsidRDefault="00185CE5" w:rsidP="002079B3">
            <w:pPr>
              <w:jc w:val="center"/>
              <w:rPr>
                <w:lang w:val="sr-Cyrl-CS"/>
              </w:rPr>
            </w:pPr>
            <w:r w:rsidRPr="0039084F">
              <w:rPr>
                <w:lang w:val="sr-Cyrl-CS"/>
              </w:rPr>
              <w:t>01 – Приходи из буџета РС</w:t>
            </w:r>
          </w:p>
        </w:tc>
        <w:tc>
          <w:tcPr>
            <w:tcW w:w="1529" w:type="dxa"/>
            <w:shd w:val="clear" w:color="auto" w:fill="FFFFFF"/>
            <w:vAlign w:val="center"/>
          </w:tcPr>
          <w:p w:rsidR="009C5677" w:rsidRPr="0039084F" w:rsidRDefault="008F37EC" w:rsidP="004C6133">
            <w:pPr>
              <w:jc w:val="center"/>
              <w:rPr>
                <w:lang w:val="sr-Cyrl-CS"/>
              </w:rPr>
            </w:pPr>
            <w:r w:rsidRPr="0039084F">
              <w:rPr>
                <w:lang w:val="sr-Cyrl-CS"/>
              </w:rPr>
              <w:t>Глава 24.3, Програм 0401, Функција 630, Програмска активност 0004</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10.000</w:t>
            </w:r>
          </w:p>
        </w:tc>
        <w:tc>
          <w:tcPr>
            <w:tcW w:w="0" w:type="auto"/>
            <w:shd w:val="clear" w:color="auto" w:fill="FFFFFF"/>
            <w:vAlign w:val="center"/>
          </w:tcPr>
          <w:p w:rsidR="009C5677" w:rsidRPr="0039084F" w:rsidRDefault="00E300EF" w:rsidP="002079B3">
            <w:pPr>
              <w:jc w:val="center"/>
              <w:rPr>
                <w:lang w:val="sr-Cyrl-CS"/>
              </w:rPr>
            </w:pPr>
            <w:r w:rsidRPr="0039084F">
              <w:rPr>
                <w:lang w:val="sr-Cyrl-CS"/>
              </w:rPr>
              <w:t>/</w:t>
            </w:r>
          </w:p>
        </w:tc>
        <w:tc>
          <w:tcPr>
            <w:tcW w:w="0" w:type="auto"/>
            <w:shd w:val="clear" w:color="auto" w:fill="FFFFFF"/>
            <w:vAlign w:val="center"/>
          </w:tcPr>
          <w:p w:rsidR="009C5677" w:rsidRPr="0039084F" w:rsidRDefault="00E300EF" w:rsidP="002079B3">
            <w:pPr>
              <w:jc w:val="center"/>
              <w:rPr>
                <w:lang w:val="sr-Cyrl-CS"/>
              </w:rPr>
            </w:pPr>
            <w:r w:rsidRPr="0039084F">
              <w:rPr>
                <w:lang w:val="sr-Cyrl-CS"/>
              </w:rPr>
              <w:t>/</w:t>
            </w:r>
          </w:p>
        </w:tc>
      </w:tr>
      <w:tr w:rsidR="00AF38D2" w:rsidRPr="0039084F" w:rsidTr="00BC0965">
        <w:trPr>
          <w:cantSplit/>
          <w:jc w:val="center"/>
        </w:trPr>
        <w:tc>
          <w:tcPr>
            <w:tcW w:w="0" w:type="auto"/>
            <w:shd w:val="clear" w:color="auto" w:fill="auto"/>
            <w:vAlign w:val="center"/>
          </w:tcPr>
          <w:p w:rsidR="007160C3" w:rsidRPr="0039084F" w:rsidRDefault="007160C3" w:rsidP="0099569D">
            <w:pPr>
              <w:rPr>
                <w:u w:val="single"/>
                <w:lang w:val="sr-Cyrl-CS"/>
              </w:rPr>
            </w:pPr>
            <w:r w:rsidRPr="0039084F">
              <w:rPr>
                <w:lang w:val="sr-Cyrl-CS"/>
              </w:rPr>
              <w:t>3.2.3.2. Изградња система за заштиту од поплава „Зајечар: Б</w:t>
            </w:r>
            <w:r w:rsidR="00AB2960" w:rsidRPr="0039084F">
              <w:rPr>
                <w:lang w:val="sr-Cyrl-CS"/>
              </w:rPr>
              <w:t>ели Тимок, Црни Тимок, Тимок”- г</w:t>
            </w:r>
            <w:r w:rsidRPr="0039084F">
              <w:rPr>
                <w:lang w:val="sr-Cyrl-CS"/>
              </w:rPr>
              <w:t>рад Зајечар</w:t>
            </w:r>
          </w:p>
        </w:tc>
        <w:tc>
          <w:tcPr>
            <w:tcW w:w="0" w:type="auto"/>
            <w:shd w:val="clear" w:color="auto" w:fill="auto"/>
            <w:vAlign w:val="center"/>
          </w:tcPr>
          <w:p w:rsidR="007160C3" w:rsidRPr="0039084F" w:rsidRDefault="007160C3" w:rsidP="002079B3">
            <w:pPr>
              <w:jc w:val="center"/>
              <w:rPr>
                <w:lang w:val="sr-Cyrl-CS"/>
              </w:rPr>
            </w:pPr>
            <w:r w:rsidRPr="0039084F">
              <w:rPr>
                <w:lang w:val="sr-Cyrl-CS"/>
              </w:rPr>
              <w:t>ЈВП СВ</w:t>
            </w:r>
          </w:p>
        </w:tc>
        <w:tc>
          <w:tcPr>
            <w:tcW w:w="0" w:type="auto"/>
            <w:shd w:val="clear" w:color="auto" w:fill="auto"/>
            <w:vAlign w:val="center"/>
          </w:tcPr>
          <w:p w:rsidR="007160C3" w:rsidRPr="0039084F" w:rsidRDefault="007160C3" w:rsidP="002079B3">
            <w:pPr>
              <w:jc w:val="center"/>
              <w:rPr>
                <w:lang w:val="sr-Cyrl-CS"/>
              </w:rPr>
            </w:pPr>
            <w:r w:rsidRPr="0039084F">
              <w:rPr>
                <w:lang w:val="sr-Cyrl-CS"/>
              </w:rPr>
              <w:t>РДВ</w:t>
            </w:r>
          </w:p>
          <w:p w:rsidR="007160C3" w:rsidRPr="0039084F" w:rsidRDefault="007160C3" w:rsidP="002079B3">
            <w:pPr>
              <w:jc w:val="center"/>
              <w:rPr>
                <w:lang w:val="sr-Cyrl-CS"/>
              </w:rPr>
            </w:pPr>
            <w:r w:rsidRPr="0039084F">
              <w:rPr>
                <w:lang w:val="sr-Cyrl-CS"/>
              </w:rPr>
              <w:t>МГСИ</w:t>
            </w:r>
          </w:p>
          <w:p w:rsidR="007160C3" w:rsidRPr="0039084F" w:rsidRDefault="007160C3" w:rsidP="002079B3">
            <w:pPr>
              <w:jc w:val="center"/>
              <w:rPr>
                <w:lang w:val="sr-Cyrl-CS"/>
              </w:rPr>
            </w:pPr>
            <w:r w:rsidRPr="0039084F">
              <w:rPr>
                <w:lang w:val="sr-Cyrl-CS"/>
              </w:rPr>
              <w:t>КУЈУ</w:t>
            </w:r>
          </w:p>
          <w:p w:rsidR="007160C3" w:rsidRPr="0039084F" w:rsidRDefault="007160C3" w:rsidP="002079B3">
            <w:pPr>
              <w:jc w:val="center"/>
              <w:rPr>
                <w:lang w:val="sr-Cyrl-CS"/>
              </w:rPr>
            </w:pPr>
            <w:r w:rsidRPr="0039084F">
              <w:rPr>
                <w:lang w:val="sr-Cyrl-CS"/>
              </w:rPr>
              <w:t>МЕИ</w:t>
            </w:r>
          </w:p>
        </w:tc>
        <w:tc>
          <w:tcPr>
            <w:tcW w:w="1255" w:type="dxa"/>
            <w:shd w:val="clear" w:color="auto" w:fill="auto"/>
            <w:vAlign w:val="center"/>
          </w:tcPr>
          <w:p w:rsidR="007160C3" w:rsidRPr="0039084F" w:rsidRDefault="007160C3" w:rsidP="002079B3">
            <w:pPr>
              <w:jc w:val="center"/>
              <w:rPr>
                <w:lang w:val="sr-Cyrl-CS"/>
              </w:rPr>
            </w:pPr>
            <w:r w:rsidRPr="0039084F">
              <w:rPr>
                <w:lang w:val="sr-Cyrl-CS"/>
              </w:rPr>
              <w:t>2025.</w:t>
            </w:r>
          </w:p>
        </w:tc>
        <w:tc>
          <w:tcPr>
            <w:tcW w:w="2172" w:type="dxa"/>
            <w:shd w:val="clear" w:color="auto" w:fill="auto"/>
            <w:vAlign w:val="center"/>
          </w:tcPr>
          <w:p w:rsidR="007160C3" w:rsidRPr="0039084F" w:rsidRDefault="007160C3" w:rsidP="002079B3">
            <w:pPr>
              <w:jc w:val="center"/>
              <w:rPr>
                <w:lang w:val="sr-Cyrl-CS"/>
              </w:rPr>
            </w:pPr>
            <w:r w:rsidRPr="0039084F">
              <w:rPr>
                <w:lang w:val="sr-Cyrl-CS"/>
              </w:rPr>
              <w:t>Изграђеност система</w:t>
            </w:r>
          </w:p>
          <w:p w:rsidR="007160C3" w:rsidRPr="0039084F" w:rsidRDefault="007160C3" w:rsidP="002079B3">
            <w:pPr>
              <w:jc w:val="center"/>
              <w:rPr>
                <w:lang w:val="sr-Cyrl-CS"/>
              </w:rPr>
            </w:pPr>
            <w:r w:rsidRPr="0039084F">
              <w:rPr>
                <w:lang w:val="sr-Cyrl-CS"/>
              </w:rPr>
              <w:t>2021: 0%; 2022: 0%</w:t>
            </w:r>
          </w:p>
          <w:p w:rsidR="007160C3" w:rsidRPr="0039084F" w:rsidRDefault="007160C3" w:rsidP="007116C8">
            <w:pPr>
              <w:jc w:val="center"/>
              <w:rPr>
                <w:lang w:val="sr-Cyrl-CS"/>
              </w:rPr>
            </w:pPr>
            <w:r w:rsidRPr="0039084F">
              <w:rPr>
                <w:lang w:val="sr-Cyrl-CS"/>
              </w:rPr>
              <w:t>2023: 24%</w:t>
            </w:r>
          </w:p>
        </w:tc>
        <w:tc>
          <w:tcPr>
            <w:tcW w:w="1440" w:type="dxa"/>
            <w:shd w:val="clear" w:color="auto" w:fill="auto"/>
            <w:vAlign w:val="center"/>
          </w:tcPr>
          <w:p w:rsidR="007160C3" w:rsidRPr="0039084F" w:rsidRDefault="00AF38D2" w:rsidP="002079B3">
            <w:pPr>
              <w:jc w:val="center"/>
              <w:rPr>
                <w:lang w:val="sr-Cyrl-CS"/>
              </w:rPr>
            </w:pPr>
            <w:r w:rsidRPr="0039084F">
              <w:rPr>
                <w:rStyle w:val="PageNumber"/>
                <w:lang w:val="sr-Cyrl-CS"/>
              </w:rPr>
              <w:t>Донаторска средства</w:t>
            </w:r>
          </w:p>
        </w:tc>
        <w:tc>
          <w:tcPr>
            <w:tcW w:w="1529" w:type="dxa"/>
            <w:shd w:val="clear" w:color="auto" w:fill="auto"/>
            <w:vAlign w:val="center"/>
          </w:tcPr>
          <w:p w:rsidR="007160C3" w:rsidRPr="0039084F" w:rsidRDefault="00AF38D2" w:rsidP="00706A0F">
            <w:pPr>
              <w:jc w:val="center"/>
              <w:rPr>
                <w:lang w:val="sr-Cyrl-CS"/>
              </w:rPr>
            </w:pPr>
            <w:r w:rsidRPr="0039084F">
              <w:rPr>
                <w:lang w:val="sr-Cyrl-CS"/>
              </w:rPr>
              <w:t>/</w:t>
            </w:r>
          </w:p>
        </w:tc>
        <w:tc>
          <w:tcPr>
            <w:tcW w:w="0" w:type="auto"/>
            <w:shd w:val="clear" w:color="auto" w:fill="auto"/>
            <w:vAlign w:val="center"/>
          </w:tcPr>
          <w:p w:rsidR="007160C3" w:rsidRPr="0039084F" w:rsidRDefault="007160C3" w:rsidP="002079B3">
            <w:pPr>
              <w:jc w:val="center"/>
              <w:rPr>
                <w:lang w:val="sr-Cyrl-CS"/>
              </w:rPr>
            </w:pPr>
            <w:r w:rsidRPr="0039084F">
              <w:rPr>
                <w:lang w:val="sr-Cyrl-CS"/>
              </w:rPr>
              <w:t>0</w:t>
            </w:r>
          </w:p>
        </w:tc>
        <w:tc>
          <w:tcPr>
            <w:tcW w:w="0" w:type="auto"/>
            <w:shd w:val="clear" w:color="auto" w:fill="auto"/>
            <w:vAlign w:val="center"/>
          </w:tcPr>
          <w:p w:rsidR="007160C3" w:rsidRPr="0039084F" w:rsidRDefault="007160C3" w:rsidP="002079B3">
            <w:pPr>
              <w:jc w:val="center"/>
              <w:rPr>
                <w:lang w:val="sr-Cyrl-CS"/>
              </w:rPr>
            </w:pPr>
            <w:r w:rsidRPr="0039084F">
              <w:rPr>
                <w:lang w:val="sr-Cyrl-CS"/>
              </w:rPr>
              <w:t>0</w:t>
            </w:r>
          </w:p>
        </w:tc>
        <w:tc>
          <w:tcPr>
            <w:tcW w:w="0" w:type="auto"/>
            <w:shd w:val="clear" w:color="auto" w:fill="auto"/>
            <w:vAlign w:val="center"/>
          </w:tcPr>
          <w:p w:rsidR="007160C3" w:rsidRPr="0039084F" w:rsidRDefault="007160C3" w:rsidP="002079B3">
            <w:pPr>
              <w:jc w:val="center"/>
              <w:rPr>
                <w:lang w:val="sr-Cyrl-CS"/>
              </w:rPr>
            </w:pPr>
            <w:r w:rsidRPr="0039084F">
              <w:rPr>
                <w:lang w:val="sr-Cyrl-CS"/>
              </w:rPr>
              <w:t>400.000</w:t>
            </w:r>
          </w:p>
        </w:tc>
      </w:tr>
      <w:tr w:rsidR="00AF38D2" w:rsidRPr="0039084F" w:rsidTr="00103229">
        <w:trPr>
          <w:cantSplit/>
          <w:jc w:val="center"/>
        </w:trPr>
        <w:tc>
          <w:tcPr>
            <w:tcW w:w="0" w:type="auto"/>
            <w:shd w:val="clear" w:color="auto" w:fill="FFFFFF"/>
            <w:vAlign w:val="center"/>
          </w:tcPr>
          <w:p w:rsidR="009C5677" w:rsidRPr="0039084F" w:rsidRDefault="009C5677" w:rsidP="008733F3">
            <w:pPr>
              <w:rPr>
                <w:lang w:val="sr-Cyrl-CS"/>
              </w:rPr>
            </w:pPr>
            <w:r w:rsidRPr="0039084F">
              <w:rPr>
                <w:lang w:val="sr-Cyrl-CS"/>
              </w:rPr>
              <w:lastRenderedPageBreak/>
              <w:t>3.2.3.3</w:t>
            </w:r>
            <w:r w:rsidR="00072113" w:rsidRPr="0039084F">
              <w:rPr>
                <w:lang w:val="sr-Cyrl-CS"/>
              </w:rPr>
              <w:t>.</w:t>
            </w:r>
            <w:r w:rsidRPr="0039084F">
              <w:rPr>
                <w:lang w:val="sr-Cyrl-CS"/>
              </w:rPr>
              <w:t xml:space="preserve"> Изградња централног складишта опреме и средстава за одбрану од поплава ЈВП СВ</w:t>
            </w:r>
          </w:p>
          <w:p w:rsidR="009C5677" w:rsidRPr="0039084F" w:rsidRDefault="009C5677" w:rsidP="008733F3">
            <w:pPr>
              <w:rPr>
                <w:lang w:val="sr-Cyrl-CS"/>
              </w:rPr>
            </w:pPr>
            <w:r w:rsidRPr="0039084F">
              <w:rPr>
                <w:lang w:val="sr-Cyrl-CS"/>
              </w:rPr>
              <w:t>Сурчин- Београд</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ЈВП СВ</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РДВ</w:t>
            </w:r>
          </w:p>
          <w:p w:rsidR="009C5677" w:rsidRPr="0039084F" w:rsidRDefault="009C5677" w:rsidP="002079B3">
            <w:pPr>
              <w:jc w:val="center"/>
              <w:rPr>
                <w:lang w:val="sr-Cyrl-CS"/>
              </w:rPr>
            </w:pPr>
            <w:r w:rsidRPr="0039084F">
              <w:rPr>
                <w:lang w:val="sr-Cyrl-CS"/>
              </w:rPr>
              <w:t>-Светска банка</w:t>
            </w:r>
          </w:p>
          <w:p w:rsidR="009C5677" w:rsidRPr="0039084F" w:rsidRDefault="009C5677" w:rsidP="002079B3">
            <w:pPr>
              <w:jc w:val="center"/>
              <w:rPr>
                <w:lang w:val="sr-Cyrl-CS"/>
              </w:rPr>
            </w:pPr>
            <w:r w:rsidRPr="0039084F">
              <w:rPr>
                <w:lang w:val="sr-Cyrl-CS"/>
              </w:rPr>
              <w:t xml:space="preserve">- </w:t>
            </w:r>
            <w:r w:rsidR="00072113" w:rsidRPr="0039084F">
              <w:rPr>
                <w:lang w:val="sr-Cyrl-CS"/>
              </w:rPr>
              <w:t>МУП-С</w:t>
            </w:r>
            <w:r w:rsidRPr="0039084F">
              <w:rPr>
                <w:lang w:val="sr-Cyrl-CS"/>
              </w:rPr>
              <w:t>ВС</w:t>
            </w:r>
          </w:p>
          <w:p w:rsidR="009C5677" w:rsidRPr="0039084F" w:rsidRDefault="009C5677" w:rsidP="002079B3">
            <w:pPr>
              <w:jc w:val="center"/>
              <w:rPr>
                <w:lang w:val="sr-Cyrl-CS"/>
              </w:rPr>
            </w:pPr>
            <w:r w:rsidRPr="0039084F">
              <w:rPr>
                <w:lang w:val="sr-Cyrl-CS"/>
              </w:rPr>
              <w:t>- Републичка дирекција за робне резерве</w:t>
            </w:r>
          </w:p>
        </w:tc>
        <w:tc>
          <w:tcPr>
            <w:tcW w:w="1255" w:type="dxa"/>
            <w:shd w:val="clear" w:color="auto" w:fill="FFFFFF"/>
            <w:vAlign w:val="center"/>
          </w:tcPr>
          <w:p w:rsidR="009C5677" w:rsidRPr="0039084F" w:rsidRDefault="009C5677" w:rsidP="002079B3">
            <w:pPr>
              <w:jc w:val="center"/>
              <w:rPr>
                <w:lang w:val="sr-Cyrl-CS"/>
              </w:rPr>
            </w:pPr>
            <w:r w:rsidRPr="0039084F">
              <w:rPr>
                <w:lang w:val="sr-Cyrl-CS"/>
              </w:rPr>
              <w:t>2022.</w:t>
            </w:r>
          </w:p>
        </w:tc>
        <w:tc>
          <w:tcPr>
            <w:tcW w:w="2172" w:type="dxa"/>
            <w:shd w:val="clear" w:color="auto" w:fill="FFFFFF"/>
            <w:vAlign w:val="center"/>
          </w:tcPr>
          <w:p w:rsidR="009C5677" w:rsidRPr="0039084F" w:rsidRDefault="00AB0113" w:rsidP="002079B3">
            <w:pPr>
              <w:jc w:val="center"/>
              <w:rPr>
                <w:lang w:val="sr-Cyrl-CS"/>
              </w:rPr>
            </w:pPr>
            <w:r w:rsidRPr="0039084F">
              <w:rPr>
                <w:lang w:val="sr-Cyrl-CS"/>
              </w:rPr>
              <w:t>Изграђеност</w:t>
            </w:r>
          </w:p>
          <w:p w:rsidR="009C5677" w:rsidRPr="0039084F" w:rsidRDefault="007116C8" w:rsidP="007116C8">
            <w:pPr>
              <w:jc w:val="center"/>
              <w:rPr>
                <w:lang w:val="sr-Cyrl-CS"/>
              </w:rPr>
            </w:pPr>
            <w:r w:rsidRPr="0039084F">
              <w:rPr>
                <w:lang w:val="sr-Cyrl-CS"/>
              </w:rPr>
              <w:t>2021: 60%;</w:t>
            </w:r>
            <w:r w:rsidR="00103229" w:rsidRPr="0039084F">
              <w:rPr>
                <w:lang w:val="sr-Cyrl-CS"/>
              </w:rPr>
              <w:t xml:space="preserve"> </w:t>
            </w:r>
            <w:r w:rsidRPr="0039084F">
              <w:rPr>
                <w:lang w:val="sr-Cyrl-CS"/>
              </w:rPr>
              <w:t>2022: 100%</w:t>
            </w:r>
          </w:p>
        </w:tc>
        <w:tc>
          <w:tcPr>
            <w:tcW w:w="1440" w:type="dxa"/>
            <w:shd w:val="clear" w:color="auto" w:fill="FFFFFF"/>
            <w:vAlign w:val="center"/>
          </w:tcPr>
          <w:p w:rsidR="007D7397" w:rsidRPr="0039084F" w:rsidRDefault="009C5677" w:rsidP="007D7397">
            <w:pPr>
              <w:jc w:val="center"/>
              <w:rPr>
                <w:lang w:val="sr-Cyrl-CS"/>
              </w:rPr>
            </w:pPr>
            <w:r w:rsidRPr="0039084F">
              <w:rPr>
                <w:lang w:val="sr-Cyrl-CS"/>
              </w:rPr>
              <w:t>WB</w:t>
            </w:r>
          </w:p>
        </w:tc>
        <w:tc>
          <w:tcPr>
            <w:tcW w:w="1529" w:type="dxa"/>
            <w:shd w:val="clear" w:color="auto" w:fill="FFFFFF"/>
            <w:vAlign w:val="center"/>
          </w:tcPr>
          <w:p w:rsidR="00BC0965" w:rsidRPr="0039084F" w:rsidRDefault="00E300EF" w:rsidP="002079B3">
            <w:pPr>
              <w:jc w:val="center"/>
              <w:rPr>
                <w:lang w:val="sr-Cyrl-CS"/>
              </w:rPr>
            </w:pPr>
            <w:r w:rsidRPr="0039084F">
              <w:rPr>
                <w:lang w:val="sr-Cyrl-CS"/>
              </w:rPr>
              <w:t>/</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60.000</w:t>
            </w:r>
          </w:p>
        </w:tc>
        <w:tc>
          <w:tcPr>
            <w:tcW w:w="0" w:type="auto"/>
            <w:shd w:val="clear" w:color="auto" w:fill="FFFFFF"/>
            <w:vAlign w:val="center"/>
          </w:tcPr>
          <w:p w:rsidR="009C5677" w:rsidRPr="0039084F" w:rsidRDefault="009C5677" w:rsidP="002079B3">
            <w:pPr>
              <w:jc w:val="center"/>
              <w:rPr>
                <w:lang w:val="sr-Cyrl-CS"/>
              </w:rPr>
            </w:pPr>
            <w:r w:rsidRPr="0039084F">
              <w:rPr>
                <w:lang w:val="sr-Cyrl-CS"/>
              </w:rPr>
              <w:t>50.000</w:t>
            </w:r>
          </w:p>
        </w:tc>
        <w:tc>
          <w:tcPr>
            <w:tcW w:w="0" w:type="auto"/>
            <w:shd w:val="clear" w:color="auto" w:fill="FFFFFF"/>
            <w:vAlign w:val="center"/>
          </w:tcPr>
          <w:p w:rsidR="009C5677" w:rsidRPr="0039084F" w:rsidRDefault="00E300EF" w:rsidP="002079B3">
            <w:pPr>
              <w:jc w:val="center"/>
              <w:rPr>
                <w:lang w:val="sr-Cyrl-CS"/>
              </w:rPr>
            </w:pPr>
            <w:r w:rsidRPr="0039084F">
              <w:rPr>
                <w:lang w:val="sr-Cyrl-CS"/>
              </w:rPr>
              <w:t>/</w:t>
            </w:r>
          </w:p>
        </w:tc>
      </w:tr>
      <w:tr w:rsidR="00AF38D2" w:rsidRPr="0039084F" w:rsidTr="00103229">
        <w:trPr>
          <w:cantSplit/>
          <w:jc w:val="center"/>
        </w:trPr>
        <w:tc>
          <w:tcPr>
            <w:tcW w:w="0" w:type="auto"/>
            <w:shd w:val="clear" w:color="auto" w:fill="FFFFFF"/>
            <w:vAlign w:val="center"/>
          </w:tcPr>
          <w:p w:rsidR="00BC0965" w:rsidRPr="0039084F" w:rsidRDefault="00BC0965" w:rsidP="008733F3">
            <w:pPr>
              <w:rPr>
                <w:u w:val="single"/>
                <w:lang w:val="sr-Cyrl-CS"/>
              </w:rPr>
            </w:pPr>
            <w:r w:rsidRPr="0039084F">
              <w:rPr>
                <w:lang w:val="sr-Cyrl-CS"/>
              </w:rPr>
              <w:t>3.2.3.4. Заштита подручја „Обр</w:t>
            </w:r>
            <w:r w:rsidR="00D3356E" w:rsidRPr="0039084F">
              <w:rPr>
                <w:lang w:val="sr-Cyrl-CS"/>
              </w:rPr>
              <w:t>еновац: Сава - Колубара-Тамнава”</w:t>
            </w:r>
            <w:r w:rsidRPr="0039084F">
              <w:rPr>
                <w:lang w:val="sr-Cyrl-CS"/>
              </w:rPr>
              <w:t>: изградња и реконструкција насипа</w:t>
            </w:r>
          </w:p>
        </w:tc>
        <w:tc>
          <w:tcPr>
            <w:tcW w:w="0" w:type="auto"/>
            <w:shd w:val="clear" w:color="auto" w:fill="FFFFFF"/>
            <w:vAlign w:val="center"/>
          </w:tcPr>
          <w:p w:rsidR="00BC0965" w:rsidRPr="0039084F" w:rsidRDefault="00BC0965" w:rsidP="002079B3">
            <w:pPr>
              <w:jc w:val="center"/>
              <w:rPr>
                <w:lang w:val="sr-Cyrl-CS"/>
              </w:rPr>
            </w:pPr>
            <w:r w:rsidRPr="0039084F">
              <w:rPr>
                <w:lang w:val="sr-Cyrl-CS"/>
              </w:rPr>
              <w:t>ЈВП СВ</w:t>
            </w:r>
          </w:p>
        </w:tc>
        <w:tc>
          <w:tcPr>
            <w:tcW w:w="0" w:type="auto"/>
            <w:shd w:val="clear" w:color="auto" w:fill="FFFFFF"/>
            <w:vAlign w:val="center"/>
          </w:tcPr>
          <w:p w:rsidR="00BC0965" w:rsidRPr="0039084F" w:rsidRDefault="00BC0965" w:rsidP="002079B3">
            <w:pPr>
              <w:jc w:val="center"/>
              <w:rPr>
                <w:lang w:val="sr-Cyrl-CS"/>
              </w:rPr>
            </w:pPr>
            <w:r w:rsidRPr="0039084F">
              <w:rPr>
                <w:lang w:val="sr-Cyrl-CS"/>
              </w:rPr>
              <w:t>РДВ</w:t>
            </w:r>
          </w:p>
          <w:p w:rsidR="00BC0965" w:rsidRPr="0039084F" w:rsidRDefault="00BC0965" w:rsidP="002079B3">
            <w:pPr>
              <w:jc w:val="center"/>
              <w:rPr>
                <w:lang w:val="sr-Cyrl-CS"/>
              </w:rPr>
            </w:pPr>
            <w:r w:rsidRPr="0039084F">
              <w:rPr>
                <w:lang w:val="sr-Cyrl-CS"/>
              </w:rPr>
              <w:t>МГСИ</w:t>
            </w:r>
          </w:p>
          <w:p w:rsidR="00BC0965" w:rsidRPr="0039084F" w:rsidRDefault="00BC0965" w:rsidP="002079B3">
            <w:pPr>
              <w:jc w:val="center"/>
              <w:rPr>
                <w:lang w:val="sr-Cyrl-CS"/>
              </w:rPr>
            </w:pPr>
            <w:r w:rsidRPr="0039084F">
              <w:rPr>
                <w:lang w:val="sr-Cyrl-CS"/>
              </w:rPr>
              <w:t>КУЈУ</w:t>
            </w:r>
          </w:p>
          <w:p w:rsidR="00BC0965" w:rsidRPr="0039084F" w:rsidRDefault="00BC0965" w:rsidP="002079B3">
            <w:pPr>
              <w:jc w:val="center"/>
              <w:rPr>
                <w:lang w:val="sr-Cyrl-CS"/>
              </w:rPr>
            </w:pPr>
            <w:r w:rsidRPr="0039084F">
              <w:rPr>
                <w:lang w:val="sr-Cyrl-CS"/>
              </w:rPr>
              <w:t>МЕИ</w:t>
            </w:r>
          </w:p>
        </w:tc>
        <w:tc>
          <w:tcPr>
            <w:tcW w:w="1255" w:type="dxa"/>
            <w:shd w:val="clear" w:color="auto" w:fill="FFFFFF"/>
            <w:vAlign w:val="center"/>
          </w:tcPr>
          <w:p w:rsidR="00BC0965" w:rsidRPr="0039084F" w:rsidRDefault="00BC0965" w:rsidP="002079B3">
            <w:pPr>
              <w:jc w:val="center"/>
              <w:rPr>
                <w:lang w:val="sr-Cyrl-CS"/>
              </w:rPr>
            </w:pPr>
            <w:r w:rsidRPr="0039084F">
              <w:rPr>
                <w:lang w:val="sr-Cyrl-CS"/>
              </w:rPr>
              <w:t>2023.</w:t>
            </w:r>
          </w:p>
        </w:tc>
        <w:tc>
          <w:tcPr>
            <w:tcW w:w="2172" w:type="dxa"/>
            <w:shd w:val="clear" w:color="auto" w:fill="FFFFFF"/>
            <w:vAlign w:val="center"/>
          </w:tcPr>
          <w:p w:rsidR="00BC0965" w:rsidRPr="0039084F" w:rsidRDefault="00BC0965" w:rsidP="002079B3">
            <w:pPr>
              <w:jc w:val="center"/>
              <w:rPr>
                <w:lang w:val="sr-Cyrl-CS"/>
              </w:rPr>
            </w:pPr>
            <w:r w:rsidRPr="0039084F">
              <w:rPr>
                <w:lang w:val="sr-Cyrl-CS"/>
              </w:rPr>
              <w:t>Изграђеност система</w:t>
            </w:r>
          </w:p>
          <w:p w:rsidR="00BC0965" w:rsidRPr="0039084F" w:rsidRDefault="00BC0965" w:rsidP="002079B3">
            <w:pPr>
              <w:jc w:val="center"/>
              <w:rPr>
                <w:lang w:val="sr-Cyrl-CS"/>
              </w:rPr>
            </w:pPr>
            <w:r w:rsidRPr="0039084F">
              <w:rPr>
                <w:lang w:val="sr-Cyrl-CS"/>
              </w:rPr>
              <w:t>2021: 5%; 2022: 70%;</w:t>
            </w:r>
          </w:p>
          <w:p w:rsidR="00BC0965" w:rsidRPr="0039084F" w:rsidRDefault="00BC0965" w:rsidP="002079B3">
            <w:pPr>
              <w:jc w:val="center"/>
              <w:rPr>
                <w:lang w:val="sr-Cyrl-CS"/>
              </w:rPr>
            </w:pPr>
            <w:r w:rsidRPr="0039084F">
              <w:rPr>
                <w:lang w:val="sr-Cyrl-CS"/>
              </w:rPr>
              <w:t>2023: 100%</w:t>
            </w:r>
          </w:p>
        </w:tc>
        <w:tc>
          <w:tcPr>
            <w:tcW w:w="1440" w:type="dxa"/>
            <w:shd w:val="clear" w:color="auto" w:fill="FFFFFF"/>
            <w:vAlign w:val="center"/>
          </w:tcPr>
          <w:p w:rsidR="00BC0965" w:rsidRPr="0039084F" w:rsidRDefault="00BC0965" w:rsidP="002079B3">
            <w:pPr>
              <w:jc w:val="center"/>
              <w:rPr>
                <w:lang w:val="sr-Cyrl-CS"/>
              </w:rPr>
            </w:pPr>
            <w:r w:rsidRPr="0039084F">
              <w:rPr>
                <w:lang w:val="sr-Cyrl-CS"/>
              </w:rPr>
              <w:t>WB</w:t>
            </w:r>
          </w:p>
        </w:tc>
        <w:tc>
          <w:tcPr>
            <w:tcW w:w="1529" w:type="dxa"/>
            <w:shd w:val="clear" w:color="auto" w:fill="FFFFFF"/>
            <w:vAlign w:val="center"/>
          </w:tcPr>
          <w:p w:rsidR="00BC0965" w:rsidRPr="0039084F" w:rsidRDefault="00E300EF" w:rsidP="00706A0F">
            <w:pPr>
              <w:jc w:val="center"/>
              <w:rPr>
                <w:lang w:val="sr-Cyrl-CS"/>
              </w:rPr>
            </w:pPr>
            <w:r w:rsidRPr="0039084F">
              <w:rPr>
                <w:lang w:val="sr-Cyrl-CS"/>
              </w:rPr>
              <w:t>/</w:t>
            </w:r>
          </w:p>
        </w:tc>
        <w:tc>
          <w:tcPr>
            <w:tcW w:w="0" w:type="auto"/>
            <w:shd w:val="clear" w:color="auto" w:fill="FFFFFF"/>
            <w:vAlign w:val="center"/>
          </w:tcPr>
          <w:p w:rsidR="00BC0965" w:rsidRPr="0039084F" w:rsidRDefault="00BC0965" w:rsidP="002079B3">
            <w:pPr>
              <w:jc w:val="center"/>
              <w:rPr>
                <w:lang w:val="sr-Cyrl-CS"/>
              </w:rPr>
            </w:pPr>
            <w:r w:rsidRPr="0039084F">
              <w:rPr>
                <w:lang w:val="sr-Cyrl-CS"/>
              </w:rPr>
              <w:t>150.000</w:t>
            </w:r>
          </w:p>
        </w:tc>
        <w:tc>
          <w:tcPr>
            <w:tcW w:w="0" w:type="auto"/>
            <w:shd w:val="clear" w:color="auto" w:fill="FFFFFF"/>
            <w:vAlign w:val="center"/>
          </w:tcPr>
          <w:p w:rsidR="00BC0965" w:rsidRPr="0039084F" w:rsidRDefault="00BC0965" w:rsidP="002079B3">
            <w:pPr>
              <w:jc w:val="center"/>
              <w:rPr>
                <w:lang w:val="sr-Cyrl-CS"/>
              </w:rPr>
            </w:pPr>
            <w:r w:rsidRPr="0039084F">
              <w:rPr>
                <w:lang w:val="sr-Cyrl-CS"/>
              </w:rPr>
              <w:t>1.950.000</w:t>
            </w:r>
          </w:p>
        </w:tc>
        <w:tc>
          <w:tcPr>
            <w:tcW w:w="0" w:type="auto"/>
            <w:shd w:val="clear" w:color="auto" w:fill="FFFFFF"/>
            <w:vAlign w:val="center"/>
          </w:tcPr>
          <w:p w:rsidR="00BC0965" w:rsidRPr="0039084F" w:rsidRDefault="00BC0965" w:rsidP="002079B3">
            <w:pPr>
              <w:jc w:val="center"/>
              <w:rPr>
                <w:lang w:val="sr-Cyrl-CS"/>
              </w:rPr>
            </w:pPr>
            <w:r w:rsidRPr="0039084F">
              <w:rPr>
                <w:lang w:val="sr-Cyrl-CS"/>
              </w:rPr>
              <w:t>900.000</w:t>
            </w:r>
          </w:p>
        </w:tc>
      </w:tr>
      <w:tr w:rsidR="00AF38D2" w:rsidRPr="0039084F" w:rsidTr="00103229">
        <w:trPr>
          <w:cantSplit/>
          <w:jc w:val="center"/>
        </w:trPr>
        <w:tc>
          <w:tcPr>
            <w:tcW w:w="0" w:type="auto"/>
            <w:shd w:val="clear" w:color="auto" w:fill="FFFFFF"/>
            <w:vAlign w:val="center"/>
          </w:tcPr>
          <w:p w:rsidR="00BC0965" w:rsidRPr="0039084F" w:rsidRDefault="00BC0965" w:rsidP="008733F3">
            <w:pPr>
              <w:rPr>
                <w:lang w:val="sr-Cyrl-CS"/>
              </w:rPr>
            </w:pPr>
            <w:r w:rsidRPr="0039084F">
              <w:rPr>
                <w:lang w:val="sr-Cyrl-CS"/>
              </w:rPr>
              <w:t>3.2.3.5. Изградња и реконструкција система за заштиту од поплава од великих вода реке Дунава и Саве (Заштита подручја:</w:t>
            </w:r>
          </w:p>
          <w:p w:rsidR="00BC0965" w:rsidRPr="0039084F" w:rsidRDefault="00D3356E" w:rsidP="008733F3">
            <w:pPr>
              <w:rPr>
                <w:u w:val="single"/>
                <w:lang w:val="sr-Cyrl-CS"/>
              </w:rPr>
            </w:pPr>
            <w:r w:rsidRPr="0039084F">
              <w:rPr>
                <w:lang w:val="sr-Cyrl-CS"/>
              </w:rPr>
              <w:t>„Нови Београд-Земун”</w:t>
            </w:r>
            <w:r w:rsidR="00BC0965" w:rsidRPr="0039084F">
              <w:rPr>
                <w:lang w:val="sr-Cyrl-CS"/>
              </w:rPr>
              <w:t>)</w:t>
            </w:r>
          </w:p>
        </w:tc>
        <w:tc>
          <w:tcPr>
            <w:tcW w:w="0" w:type="auto"/>
            <w:shd w:val="clear" w:color="auto" w:fill="FFFFFF"/>
            <w:vAlign w:val="center"/>
          </w:tcPr>
          <w:p w:rsidR="00BC0965" w:rsidRPr="0039084F" w:rsidRDefault="00BC0965" w:rsidP="002079B3">
            <w:pPr>
              <w:jc w:val="center"/>
              <w:rPr>
                <w:lang w:val="sr-Cyrl-CS"/>
              </w:rPr>
            </w:pPr>
            <w:r w:rsidRPr="0039084F">
              <w:rPr>
                <w:lang w:val="sr-Cyrl-CS"/>
              </w:rPr>
              <w:t>ЈВП СВ</w:t>
            </w:r>
          </w:p>
        </w:tc>
        <w:tc>
          <w:tcPr>
            <w:tcW w:w="0" w:type="auto"/>
            <w:shd w:val="clear" w:color="auto" w:fill="FFFFFF"/>
            <w:vAlign w:val="center"/>
          </w:tcPr>
          <w:p w:rsidR="00BC0965" w:rsidRPr="0039084F" w:rsidRDefault="00BC0965" w:rsidP="002079B3">
            <w:pPr>
              <w:jc w:val="center"/>
              <w:rPr>
                <w:lang w:val="sr-Cyrl-CS"/>
              </w:rPr>
            </w:pPr>
            <w:r w:rsidRPr="0039084F">
              <w:rPr>
                <w:lang w:val="sr-Cyrl-CS"/>
              </w:rPr>
              <w:t>РДВ</w:t>
            </w:r>
          </w:p>
          <w:p w:rsidR="00BC0965" w:rsidRPr="0039084F" w:rsidRDefault="00BC0965" w:rsidP="002079B3">
            <w:pPr>
              <w:jc w:val="center"/>
              <w:rPr>
                <w:lang w:val="sr-Cyrl-CS"/>
              </w:rPr>
            </w:pPr>
            <w:r w:rsidRPr="0039084F">
              <w:rPr>
                <w:lang w:val="sr-Cyrl-CS"/>
              </w:rPr>
              <w:t>МГСИ</w:t>
            </w:r>
          </w:p>
          <w:p w:rsidR="00BC0965" w:rsidRPr="0039084F" w:rsidRDefault="00BC0965" w:rsidP="002079B3">
            <w:pPr>
              <w:jc w:val="center"/>
              <w:rPr>
                <w:lang w:val="sr-Cyrl-CS"/>
              </w:rPr>
            </w:pPr>
            <w:r w:rsidRPr="0039084F">
              <w:rPr>
                <w:lang w:val="sr-Cyrl-CS"/>
              </w:rPr>
              <w:t>КУЈУ</w:t>
            </w:r>
          </w:p>
          <w:p w:rsidR="00BC0965" w:rsidRPr="0039084F" w:rsidRDefault="00BC0965" w:rsidP="002079B3">
            <w:pPr>
              <w:jc w:val="center"/>
              <w:rPr>
                <w:lang w:val="sr-Cyrl-CS"/>
              </w:rPr>
            </w:pPr>
            <w:r w:rsidRPr="0039084F">
              <w:rPr>
                <w:lang w:val="sr-Cyrl-CS"/>
              </w:rPr>
              <w:t>МЕИ</w:t>
            </w:r>
          </w:p>
        </w:tc>
        <w:tc>
          <w:tcPr>
            <w:tcW w:w="1255" w:type="dxa"/>
            <w:shd w:val="clear" w:color="auto" w:fill="FFFFFF"/>
            <w:vAlign w:val="center"/>
          </w:tcPr>
          <w:p w:rsidR="00BC0965" w:rsidRPr="0039084F" w:rsidRDefault="00BC0965" w:rsidP="002079B3">
            <w:pPr>
              <w:jc w:val="center"/>
              <w:rPr>
                <w:lang w:val="sr-Cyrl-CS"/>
              </w:rPr>
            </w:pPr>
            <w:r w:rsidRPr="0039084F">
              <w:rPr>
                <w:lang w:val="sr-Cyrl-CS"/>
              </w:rPr>
              <w:t>2024.</w:t>
            </w:r>
          </w:p>
        </w:tc>
        <w:tc>
          <w:tcPr>
            <w:tcW w:w="2172" w:type="dxa"/>
            <w:shd w:val="clear" w:color="auto" w:fill="FFFFFF"/>
            <w:vAlign w:val="center"/>
          </w:tcPr>
          <w:p w:rsidR="00BC0965" w:rsidRPr="0039084F" w:rsidRDefault="00BC0965" w:rsidP="002079B3">
            <w:pPr>
              <w:jc w:val="center"/>
              <w:rPr>
                <w:lang w:val="sr-Cyrl-CS"/>
              </w:rPr>
            </w:pPr>
            <w:r w:rsidRPr="0039084F">
              <w:rPr>
                <w:lang w:val="sr-Cyrl-CS"/>
              </w:rPr>
              <w:t>Изграђеност</w:t>
            </w:r>
          </w:p>
          <w:p w:rsidR="00BC0965" w:rsidRPr="0039084F" w:rsidRDefault="00BC0965" w:rsidP="002079B3">
            <w:pPr>
              <w:jc w:val="center"/>
              <w:rPr>
                <w:lang w:val="sr-Cyrl-CS"/>
              </w:rPr>
            </w:pPr>
            <w:r w:rsidRPr="0039084F">
              <w:rPr>
                <w:lang w:val="sr-Cyrl-CS"/>
              </w:rPr>
              <w:t>2021: 20%; 2022: 60%;</w:t>
            </w:r>
          </w:p>
          <w:p w:rsidR="00BC0965" w:rsidRPr="0039084F" w:rsidRDefault="00BC0965" w:rsidP="007116C8">
            <w:pPr>
              <w:jc w:val="center"/>
              <w:rPr>
                <w:lang w:val="sr-Cyrl-CS"/>
              </w:rPr>
            </w:pPr>
            <w:r w:rsidRPr="0039084F">
              <w:rPr>
                <w:lang w:val="sr-Cyrl-CS"/>
              </w:rPr>
              <w:t>2023: 100%</w:t>
            </w:r>
          </w:p>
        </w:tc>
        <w:tc>
          <w:tcPr>
            <w:tcW w:w="1440" w:type="dxa"/>
            <w:shd w:val="clear" w:color="auto" w:fill="FFFFFF"/>
            <w:vAlign w:val="center"/>
          </w:tcPr>
          <w:p w:rsidR="00BC0965" w:rsidRPr="0039084F" w:rsidRDefault="00BC0965" w:rsidP="002079B3">
            <w:pPr>
              <w:jc w:val="center"/>
              <w:rPr>
                <w:lang w:val="sr-Cyrl-CS"/>
              </w:rPr>
            </w:pPr>
            <w:r w:rsidRPr="0039084F">
              <w:rPr>
                <w:lang w:val="sr-Cyrl-CS"/>
              </w:rPr>
              <w:t>WB</w:t>
            </w:r>
          </w:p>
        </w:tc>
        <w:tc>
          <w:tcPr>
            <w:tcW w:w="1529" w:type="dxa"/>
            <w:shd w:val="clear" w:color="auto" w:fill="FFFFFF"/>
            <w:vAlign w:val="center"/>
          </w:tcPr>
          <w:p w:rsidR="00BC0965" w:rsidRPr="0039084F" w:rsidRDefault="00E300EF" w:rsidP="00706A0F">
            <w:pPr>
              <w:jc w:val="center"/>
              <w:rPr>
                <w:lang w:val="sr-Cyrl-CS"/>
              </w:rPr>
            </w:pPr>
            <w:r w:rsidRPr="0039084F">
              <w:rPr>
                <w:lang w:val="sr-Cyrl-CS"/>
              </w:rPr>
              <w:t>/</w:t>
            </w:r>
          </w:p>
        </w:tc>
        <w:tc>
          <w:tcPr>
            <w:tcW w:w="0" w:type="auto"/>
            <w:shd w:val="clear" w:color="auto" w:fill="FFFFFF"/>
            <w:vAlign w:val="center"/>
          </w:tcPr>
          <w:p w:rsidR="00BC0965" w:rsidRPr="0039084F" w:rsidRDefault="00BC0965" w:rsidP="002079B3">
            <w:pPr>
              <w:jc w:val="center"/>
              <w:rPr>
                <w:lang w:val="sr-Cyrl-CS"/>
              </w:rPr>
            </w:pPr>
            <w:r w:rsidRPr="0039084F">
              <w:rPr>
                <w:lang w:val="sr-Cyrl-CS"/>
              </w:rPr>
              <w:t>190.000</w:t>
            </w:r>
          </w:p>
        </w:tc>
        <w:tc>
          <w:tcPr>
            <w:tcW w:w="0" w:type="auto"/>
            <w:shd w:val="clear" w:color="auto" w:fill="FFFFFF"/>
            <w:vAlign w:val="center"/>
          </w:tcPr>
          <w:p w:rsidR="00BC0965" w:rsidRPr="0039084F" w:rsidRDefault="00BC0965" w:rsidP="002079B3">
            <w:pPr>
              <w:jc w:val="center"/>
              <w:rPr>
                <w:lang w:val="sr-Cyrl-CS"/>
              </w:rPr>
            </w:pPr>
            <w:r w:rsidRPr="0039084F">
              <w:rPr>
                <w:lang w:val="sr-Cyrl-CS"/>
              </w:rPr>
              <w:t>350.000</w:t>
            </w:r>
          </w:p>
        </w:tc>
        <w:tc>
          <w:tcPr>
            <w:tcW w:w="0" w:type="auto"/>
            <w:shd w:val="clear" w:color="auto" w:fill="FFFFFF"/>
            <w:vAlign w:val="center"/>
          </w:tcPr>
          <w:p w:rsidR="00BC0965" w:rsidRPr="0039084F" w:rsidRDefault="00BC0965" w:rsidP="002079B3">
            <w:pPr>
              <w:jc w:val="center"/>
              <w:rPr>
                <w:lang w:val="sr-Cyrl-CS"/>
              </w:rPr>
            </w:pPr>
            <w:r w:rsidRPr="0039084F">
              <w:rPr>
                <w:lang w:val="sr-Cyrl-CS"/>
              </w:rPr>
              <w:t>300.000</w:t>
            </w:r>
          </w:p>
        </w:tc>
      </w:tr>
      <w:tr w:rsidR="00AF38D2" w:rsidRPr="0039084F" w:rsidTr="00103229">
        <w:trPr>
          <w:cantSplit/>
          <w:jc w:val="center"/>
        </w:trPr>
        <w:tc>
          <w:tcPr>
            <w:tcW w:w="0" w:type="auto"/>
            <w:vAlign w:val="center"/>
          </w:tcPr>
          <w:p w:rsidR="00BC0965" w:rsidRPr="0039084F" w:rsidRDefault="00BC0965" w:rsidP="008733F3">
            <w:pPr>
              <w:rPr>
                <w:u w:val="single"/>
                <w:lang w:val="sr-Cyrl-CS"/>
              </w:rPr>
            </w:pPr>
            <w:r w:rsidRPr="0039084F">
              <w:rPr>
                <w:lang w:val="sr-Cyrl-CS"/>
              </w:rPr>
              <w:t>3.2.3.6. Реконструкција постојећег система за заштиту од поплава у зони Шапца (Заштита подручја: „Шабац–Сава и притоке</w:t>
            </w:r>
            <w:r w:rsidR="006508B4" w:rsidRPr="0039084F">
              <w:rPr>
                <w:lang w:val="sr-Cyrl-CS"/>
              </w:rPr>
              <w:t>”</w:t>
            </w:r>
            <w:r w:rsidRPr="0039084F">
              <w:rPr>
                <w:lang w:val="sr-Cyrl-CS"/>
              </w:rPr>
              <w:t>)</w:t>
            </w:r>
          </w:p>
        </w:tc>
        <w:tc>
          <w:tcPr>
            <w:tcW w:w="0" w:type="auto"/>
            <w:shd w:val="clear" w:color="auto" w:fill="FFFFFF"/>
            <w:vAlign w:val="center"/>
          </w:tcPr>
          <w:p w:rsidR="00BC0965" w:rsidRPr="0039084F" w:rsidRDefault="00BC0965" w:rsidP="002079B3">
            <w:pPr>
              <w:jc w:val="center"/>
              <w:rPr>
                <w:lang w:val="sr-Cyrl-CS"/>
              </w:rPr>
            </w:pPr>
            <w:r w:rsidRPr="0039084F">
              <w:rPr>
                <w:lang w:val="sr-Cyrl-CS"/>
              </w:rPr>
              <w:t>ЈВП СВ</w:t>
            </w:r>
          </w:p>
        </w:tc>
        <w:tc>
          <w:tcPr>
            <w:tcW w:w="0" w:type="auto"/>
            <w:shd w:val="clear" w:color="auto" w:fill="FFFFFF"/>
            <w:vAlign w:val="center"/>
          </w:tcPr>
          <w:p w:rsidR="00BC0965" w:rsidRPr="0039084F" w:rsidRDefault="00BC0965" w:rsidP="002079B3">
            <w:pPr>
              <w:jc w:val="center"/>
              <w:rPr>
                <w:lang w:val="sr-Cyrl-CS"/>
              </w:rPr>
            </w:pPr>
            <w:r w:rsidRPr="0039084F">
              <w:rPr>
                <w:lang w:val="sr-Cyrl-CS"/>
              </w:rPr>
              <w:t>РДВ</w:t>
            </w:r>
          </w:p>
          <w:p w:rsidR="00BC0965" w:rsidRPr="0039084F" w:rsidRDefault="00BC0965" w:rsidP="002079B3">
            <w:pPr>
              <w:jc w:val="center"/>
              <w:rPr>
                <w:lang w:val="sr-Cyrl-CS"/>
              </w:rPr>
            </w:pPr>
            <w:r w:rsidRPr="0039084F">
              <w:rPr>
                <w:lang w:val="sr-Cyrl-CS"/>
              </w:rPr>
              <w:t>МГСИ</w:t>
            </w:r>
          </w:p>
          <w:p w:rsidR="00BC0965" w:rsidRPr="0039084F" w:rsidRDefault="00BC0965" w:rsidP="002079B3">
            <w:pPr>
              <w:jc w:val="center"/>
              <w:rPr>
                <w:lang w:val="sr-Cyrl-CS"/>
              </w:rPr>
            </w:pPr>
            <w:r w:rsidRPr="0039084F">
              <w:rPr>
                <w:lang w:val="sr-Cyrl-CS"/>
              </w:rPr>
              <w:t>КУЈУ</w:t>
            </w:r>
          </w:p>
          <w:p w:rsidR="00BC0965" w:rsidRPr="0039084F" w:rsidRDefault="00BC0965" w:rsidP="002079B3">
            <w:pPr>
              <w:jc w:val="center"/>
              <w:rPr>
                <w:lang w:val="sr-Cyrl-CS"/>
              </w:rPr>
            </w:pPr>
            <w:r w:rsidRPr="0039084F">
              <w:rPr>
                <w:lang w:val="sr-Cyrl-CS"/>
              </w:rPr>
              <w:t>МЕИ</w:t>
            </w:r>
          </w:p>
        </w:tc>
        <w:tc>
          <w:tcPr>
            <w:tcW w:w="1255" w:type="dxa"/>
            <w:shd w:val="clear" w:color="auto" w:fill="FFFFFF"/>
            <w:vAlign w:val="center"/>
          </w:tcPr>
          <w:p w:rsidR="00BC0965" w:rsidRPr="0039084F" w:rsidRDefault="00BC0965" w:rsidP="002079B3">
            <w:pPr>
              <w:jc w:val="center"/>
              <w:rPr>
                <w:lang w:val="sr-Cyrl-CS"/>
              </w:rPr>
            </w:pPr>
            <w:r w:rsidRPr="0039084F">
              <w:rPr>
                <w:lang w:val="sr-Cyrl-CS"/>
              </w:rPr>
              <w:t>2023.</w:t>
            </w:r>
          </w:p>
        </w:tc>
        <w:tc>
          <w:tcPr>
            <w:tcW w:w="2172" w:type="dxa"/>
            <w:shd w:val="clear" w:color="auto" w:fill="FFFFFF"/>
            <w:vAlign w:val="center"/>
          </w:tcPr>
          <w:p w:rsidR="00BC0965" w:rsidRPr="0039084F" w:rsidRDefault="00BC0965" w:rsidP="00AB0113">
            <w:pPr>
              <w:jc w:val="center"/>
              <w:rPr>
                <w:lang w:val="sr-Cyrl-CS"/>
              </w:rPr>
            </w:pPr>
            <w:r w:rsidRPr="0039084F">
              <w:rPr>
                <w:lang w:val="sr-Cyrl-CS"/>
              </w:rPr>
              <w:t>Проценат извршених радова</w:t>
            </w:r>
          </w:p>
          <w:p w:rsidR="00BC0965" w:rsidRPr="0039084F" w:rsidRDefault="00BC0965" w:rsidP="002079B3">
            <w:pPr>
              <w:jc w:val="center"/>
              <w:rPr>
                <w:lang w:val="sr-Cyrl-CS"/>
              </w:rPr>
            </w:pPr>
            <w:r w:rsidRPr="0039084F">
              <w:rPr>
                <w:lang w:val="sr-Cyrl-CS"/>
              </w:rPr>
              <w:t>2021: 0%; 2022: 50%;</w:t>
            </w:r>
          </w:p>
          <w:p w:rsidR="00BC0965" w:rsidRPr="0039084F" w:rsidRDefault="00BC0965" w:rsidP="007116C8">
            <w:pPr>
              <w:jc w:val="center"/>
              <w:rPr>
                <w:lang w:val="sr-Cyrl-CS"/>
              </w:rPr>
            </w:pPr>
            <w:r w:rsidRPr="0039084F">
              <w:rPr>
                <w:lang w:val="sr-Cyrl-CS"/>
              </w:rPr>
              <w:t>2023: 100%</w:t>
            </w:r>
          </w:p>
        </w:tc>
        <w:tc>
          <w:tcPr>
            <w:tcW w:w="1440" w:type="dxa"/>
            <w:shd w:val="clear" w:color="auto" w:fill="FFFFFF"/>
            <w:vAlign w:val="center"/>
          </w:tcPr>
          <w:p w:rsidR="00BC0965" w:rsidRPr="0039084F" w:rsidRDefault="00BC0965" w:rsidP="002079B3">
            <w:pPr>
              <w:jc w:val="center"/>
              <w:rPr>
                <w:lang w:val="sr-Cyrl-CS"/>
              </w:rPr>
            </w:pPr>
            <w:r w:rsidRPr="0039084F">
              <w:rPr>
                <w:lang w:val="sr-Cyrl-CS"/>
              </w:rPr>
              <w:t>WB</w:t>
            </w:r>
          </w:p>
        </w:tc>
        <w:tc>
          <w:tcPr>
            <w:tcW w:w="1529" w:type="dxa"/>
            <w:shd w:val="clear" w:color="auto" w:fill="FFFFFF"/>
            <w:vAlign w:val="center"/>
          </w:tcPr>
          <w:p w:rsidR="00BC0965" w:rsidRPr="0039084F" w:rsidRDefault="00E300EF" w:rsidP="00706A0F">
            <w:pPr>
              <w:jc w:val="center"/>
              <w:rPr>
                <w:lang w:val="sr-Cyrl-CS"/>
              </w:rPr>
            </w:pPr>
            <w:r w:rsidRPr="0039084F">
              <w:rPr>
                <w:lang w:val="sr-Cyrl-CS"/>
              </w:rPr>
              <w:t>/</w:t>
            </w:r>
          </w:p>
        </w:tc>
        <w:tc>
          <w:tcPr>
            <w:tcW w:w="0" w:type="auto"/>
            <w:shd w:val="clear" w:color="auto" w:fill="FFFFFF"/>
            <w:vAlign w:val="center"/>
          </w:tcPr>
          <w:p w:rsidR="00BC0965" w:rsidRPr="0039084F" w:rsidRDefault="00BC0965" w:rsidP="002079B3">
            <w:pPr>
              <w:jc w:val="center"/>
              <w:rPr>
                <w:lang w:val="sr-Cyrl-CS"/>
              </w:rPr>
            </w:pPr>
            <w:r w:rsidRPr="0039084F">
              <w:rPr>
                <w:lang w:val="sr-Cyrl-CS"/>
              </w:rPr>
              <w:t>0</w:t>
            </w:r>
          </w:p>
        </w:tc>
        <w:tc>
          <w:tcPr>
            <w:tcW w:w="0" w:type="auto"/>
            <w:shd w:val="clear" w:color="auto" w:fill="FFFFFF"/>
            <w:vAlign w:val="center"/>
          </w:tcPr>
          <w:p w:rsidR="00BC0965" w:rsidRPr="0039084F" w:rsidRDefault="00BC0965" w:rsidP="002079B3">
            <w:pPr>
              <w:jc w:val="center"/>
              <w:rPr>
                <w:lang w:val="sr-Cyrl-CS"/>
              </w:rPr>
            </w:pPr>
            <w:r w:rsidRPr="0039084F">
              <w:rPr>
                <w:lang w:val="sr-Cyrl-CS"/>
              </w:rPr>
              <w:t>350.000</w:t>
            </w:r>
          </w:p>
        </w:tc>
        <w:tc>
          <w:tcPr>
            <w:tcW w:w="0" w:type="auto"/>
            <w:shd w:val="clear" w:color="auto" w:fill="FFFFFF"/>
            <w:vAlign w:val="center"/>
          </w:tcPr>
          <w:p w:rsidR="00BC0965" w:rsidRPr="0039084F" w:rsidRDefault="00BC0965" w:rsidP="002079B3">
            <w:pPr>
              <w:jc w:val="center"/>
              <w:rPr>
                <w:lang w:val="sr-Cyrl-CS"/>
              </w:rPr>
            </w:pPr>
            <w:r w:rsidRPr="0039084F">
              <w:rPr>
                <w:lang w:val="sr-Cyrl-CS"/>
              </w:rPr>
              <w:t>350.000</w:t>
            </w:r>
          </w:p>
        </w:tc>
      </w:tr>
      <w:tr w:rsidR="00AF38D2" w:rsidRPr="0039084F" w:rsidTr="00BC0965">
        <w:trPr>
          <w:cantSplit/>
          <w:jc w:val="center"/>
        </w:trPr>
        <w:tc>
          <w:tcPr>
            <w:tcW w:w="0" w:type="auto"/>
            <w:shd w:val="clear" w:color="auto" w:fill="auto"/>
            <w:vAlign w:val="center"/>
          </w:tcPr>
          <w:p w:rsidR="007160C3" w:rsidRPr="0039084F" w:rsidRDefault="007160C3" w:rsidP="008733F3">
            <w:pPr>
              <w:rPr>
                <w:lang w:val="sr-Cyrl-CS"/>
              </w:rPr>
            </w:pPr>
            <w:r w:rsidRPr="0039084F">
              <w:rPr>
                <w:shd w:val="clear" w:color="auto" w:fill="FFFFFF"/>
                <w:lang w:val="sr-Cyrl-CS"/>
              </w:rPr>
              <w:t>3.2.3.7. Заштита од поплава подручја „Пожега-Скрапеж, Ђетина, Моравица, Западна Морава и притоке”</w:t>
            </w:r>
            <w:r w:rsidRPr="0039084F">
              <w:rPr>
                <w:lang w:val="sr-Cyrl-CS"/>
              </w:rPr>
              <w:t>,</w:t>
            </w:r>
            <w:r w:rsidRPr="0039084F">
              <w:rPr>
                <w:shd w:val="clear" w:color="auto" w:fill="FFFFFF"/>
                <w:lang w:val="sr-Cyrl-CS"/>
              </w:rPr>
              <w:t xml:space="preserve"> реконструкција насипа</w:t>
            </w:r>
          </w:p>
        </w:tc>
        <w:tc>
          <w:tcPr>
            <w:tcW w:w="0" w:type="auto"/>
            <w:shd w:val="clear" w:color="auto" w:fill="auto"/>
            <w:vAlign w:val="center"/>
          </w:tcPr>
          <w:p w:rsidR="007160C3" w:rsidRPr="0039084F" w:rsidRDefault="007160C3" w:rsidP="002079B3">
            <w:pPr>
              <w:jc w:val="center"/>
              <w:rPr>
                <w:lang w:val="sr-Cyrl-CS"/>
              </w:rPr>
            </w:pPr>
            <w:r w:rsidRPr="0039084F">
              <w:rPr>
                <w:lang w:val="sr-Cyrl-CS"/>
              </w:rPr>
              <w:t>ЈВП СВ</w:t>
            </w:r>
          </w:p>
        </w:tc>
        <w:tc>
          <w:tcPr>
            <w:tcW w:w="0" w:type="auto"/>
            <w:shd w:val="clear" w:color="auto" w:fill="auto"/>
            <w:vAlign w:val="center"/>
          </w:tcPr>
          <w:p w:rsidR="007160C3" w:rsidRPr="0039084F" w:rsidRDefault="007160C3" w:rsidP="002079B3">
            <w:pPr>
              <w:jc w:val="center"/>
              <w:rPr>
                <w:lang w:val="sr-Cyrl-CS"/>
              </w:rPr>
            </w:pPr>
            <w:r w:rsidRPr="0039084F">
              <w:rPr>
                <w:lang w:val="sr-Cyrl-CS"/>
              </w:rPr>
              <w:t>РДВ</w:t>
            </w:r>
          </w:p>
          <w:p w:rsidR="007160C3" w:rsidRPr="0039084F" w:rsidRDefault="007160C3" w:rsidP="002079B3">
            <w:pPr>
              <w:jc w:val="center"/>
              <w:rPr>
                <w:lang w:val="sr-Cyrl-CS"/>
              </w:rPr>
            </w:pPr>
            <w:r w:rsidRPr="0039084F">
              <w:rPr>
                <w:lang w:val="sr-Cyrl-CS"/>
              </w:rPr>
              <w:t>МГСИ</w:t>
            </w:r>
          </w:p>
          <w:p w:rsidR="007160C3" w:rsidRPr="0039084F" w:rsidRDefault="007160C3" w:rsidP="002079B3">
            <w:pPr>
              <w:jc w:val="center"/>
              <w:rPr>
                <w:lang w:val="sr-Cyrl-CS"/>
              </w:rPr>
            </w:pPr>
            <w:r w:rsidRPr="0039084F">
              <w:rPr>
                <w:lang w:val="sr-Cyrl-CS"/>
              </w:rPr>
              <w:t>КУЈУ</w:t>
            </w:r>
          </w:p>
          <w:p w:rsidR="007160C3" w:rsidRPr="0039084F" w:rsidRDefault="007160C3" w:rsidP="002079B3">
            <w:pPr>
              <w:jc w:val="center"/>
              <w:rPr>
                <w:lang w:val="sr-Cyrl-CS"/>
              </w:rPr>
            </w:pPr>
            <w:r w:rsidRPr="0039084F">
              <w:rPr>
                <w:lang w:val="sr-Cyrl-CS"/>
              </w:rPr>
              <w:t>МЕИ</w:t>
            </w:r>
          </w:p>
        </w:tc>
        <w:tc>
          <w:tcPr>
            <w:tcW w:w="1255" w:type="dxa"/>
            <w:shd w:val="clear" w:color="auto" w:fill="auto"/>
            <w:vAlign w:val="center"/>
          </w:tcPr>
          <w:p w:rsidR="007160C3" w:rsidRPr="0039084F" w:rsidRDefault="007160C3" w:rsidP="002079B3">
            <w:pPr>
              <w:jc w:val="center"/>
              <w:rPr>
                <w:lang w:val="sr-Cyrl-CS"/>
              </w:rPr>
            </w:pPr>
            <w:r w:rsidRPr="0039084F">
              <w:rPr>
                <w:lang w:val="sr-Cyrl-CS"/>
              </w:rPr>
              <w:t>2025.</w:t>
            </w:r>
          </w:p>
        </w:tc>
        <w:tc>
          <w:tcPr>
            <w:tcW w:w="2172" w:type="dxa"/>
            <w:shd w:val="clear" w:color="auto" w:fill="auto"/>
            <w:vAlign w:val="center"/>
          </w:tcPr>
          <w:p w:rsidR="007160C3" w:rsidRPr="0039084F" w:rsidRDefault="007160C3" w:rsidP="00AB0113">
            <w:pPr>
              <w:jc w:val="center"/>
              <w:rPr>
                <w:lang w:val="sr-Cyrl-CS"/>
              </w:rPr>
            </w:pPr>
            <w:r w:rsidRPr="0039084F">
              <w:rPr>
                <w:lang w:val="sr-Cyrl-CS"/>
              </w:rPr>
              <w:t>Проценат извршених радова</w:t>
            </w:r>
          </w:p>
          <w:p w:rsidR="007160C3" w:rsidRPr="0039084F" w:rsidRDefault="007160C3" w:rsidP="002079B3">
            <w:pPr>
              <w:jc w:val="center"/>
              <w:rPr>
                <w:lang w:val="sr-Cyrl-CS"/>
              </w:rPr>
            </w:pPr>
            <w:r w:rsidRPr="0039084F">
              <w:rPr>
                <w:lang w:val="sr-Cyrl-CS"/>
              </w:rPr>
              <w:t>2021: 0%; 2022: 10%;</w:t>
            </w:r>
          </w:p>
          <w:p w:rsidR="007160C3" w:rsidRPr="0039084F" w:rsidRDefault="007160C3" w:rsidP="00AB0113">
            <w:pPr>
              <w:jc w:val="center"/>
              <w:rPr>
                <w:lang w:val="sr-Cyrl-CS"/>
              </w:rPr>
            </w:pPr>
            <w:r w:rsidRPr="0039084F">
              <w:rPr>
                <w:lang w:val="sr-Cyrl-CS"/>
              </w:rPr>
              <w:t>2023: 30%</w:t>
            </w:r>
          </w:p>
        </w:tc>
        <w:tc>
          <w:tcPr>
            <w:tcW w:w="1440" w:type="dxa"/>
            <w:shd w:val="clear" w:color="auto" w:fill="auto"/>
            <w:vAlign w:val="center"/>
          </w:tcPr>
          <w:p w:rsidR="007160C3" w:rsidRPr="0039084F" w:rsidRDefault="00AF38D2" w:rsidP="00AF38D2">
            <w:pPr>
              <w:jc w:val="center"/>
              <w:rPr>
                <w:lang w:val="sr-Cyrl-CS"/>
              </w:rPr>
            </w:pPr>
            <w:r w:rsidRPr="0039084F">
              <w:rPr>
                <w:lang w:val="sr-Cyrl-CS"/>
              </w:rPr>
              <w:t>Донаторска средства</w:t>
            </w:r>
          </w:p>
        </w:tc>
        <w:tc>
          <w:tcPr>
            <w:tcW w:w="1529" w:type="dxa"/>
            <w:shd w:val="clear" w:color="auto" w:fill="auto"/>
            <w:vAlign w:val="center"/>
          </w:tcPr>
          <w:p w:rsidR="007160C3" w:rsidRPr="0039084F" w:rsidRDefault="00AF38D2" w:rsidP="00706A0F">
            <w:pPr>
              <w:jc w:val="center"/>
              <w:rPr>
                <w:lang w:val="sr-Cyrl-CS"/>
              </w:rPr>
            </w:pPr>
            <w:r w:rsidRPr="0039084F">
              <w:rPr>
                <w:lang w:val="sr-Cyrl-CS"/>
              </w:rPr>
              <w:t>/</w:t>
            </w:r>
          </w:p>
        </w:tc>
        <w:tc>
          <w:tcPr>
            <w:tcW w:w="0" w:type="auto"/>
            <w:shd w:val="clear" w:color="auto" w:fill="auto"/>
            <w:vAlign w:val="center"/>
          </w:tcPr>
          <w:p w:rsidR="007160C3" w:rsidRPr="0039084F" w:rsidRDefault="007160C3" w:rsidP="002079B3">
            <w:pPr>
              <w:jc w:val="center"/>
              <w:rPr>
                <w:lang w:val="sr-Cyrl-CS"/>
              </w:rPr>
            </w:pPr>
            <w:r w:rsidRPr="0039084F">
              <w:rPr>
                <w:lang w:val="sr-Cyrl-CS"/>
              </w:rPr>
              <w:t>0</w:t>
            </w:r>
          </w:p>
        </w:tc>
        <w:tc>
          <w:tcPr>
            <w:tcW w:w="0" w:type="auto"/>
            <w:shd w:val="clear" w:color="auto" w:fill="auto"/>
            <w:vAlign w:val="center"/>
          </w:tcPr>
          <w:p w:rsidR="007160C3" w:rsidRPr="0039084F" w:rsidRDefault="007160C3" w:rsidP="002079B3">
            <w:pPr>
              <w:jc w:val="center"/>
              <w:rPr>
                <w:lang w:val="sr-Cyrl-CS"/>
              </w:rPr>
            </w:pPr>
            <w:r w:rsidRPr="0039084F">
              <w:rPr>
                <w:lang w:val="sr-Cyrl-CS"/>
              </w:rPr>
              <w:t>400.000</w:t>
            </w:r>
          </w:p>
        </w:tc>
        <w:tc>
          <w:tcPr>
            <w:tcW w:w="0" w:type="auto"/>
            <w:shd w:val="clear" w:color="auto" w:fill="auto"/>
            <w:vAlign w:val="center"/>
          </w:tcPr>
          <w:p w:rsidR="007160C3" w:rsidRPr="0039084F" w:rsidRDefault="007160C3" w:rsidP="002079B3">
            <w:pPr>
              <w:jc w:val="center"/>
              <w:rPr>
                <w:lang w:val="sr-Cyrl-CS"/>
              </w:rPr>
            </w:pPr>
            <w:r w:rsidRPr="0039084F">
              <w:rPr>
                <w:lang w:val="sr-Cyrl-CS"/>
              </w:rPr>
              <w:t>800.000</w:t>
            </w:r>
          </w:p>
        </w:tc>
      </w:tr>
      <w:tr w:rsidR="00AF38D2" w:rsidRPr="0039084F" w:rsidTr="00103229">
        <w:trPr>
          <w:cantSplit/>
          <w:jc w:val="center"/>
        </w:trPr>
        <w:tc>
          <w:tcPr>
            <w:tcW w:w="0" w:type="auto"/>
            <w:vAlign w:val="center"/>
          </w:tcPr>
          <w:p w:rsidR="009C5677" w:rsidRPr="0039084F" w:rsidRDefault="009C5677" w:rsidP="008733F3">
            <w:pPr>
              <w:rPr>
                <w:lang w:val="sr-Cyrl-CS"/>
              </w:rPr>
            </w:pPr>
            <w:r w:rsidRPr="0039084F">
              <w:rPr>
                <w:lang w:val="sr-Cyrl-CS"/>
              </w:rPr>
              <w:t>3.2.3.8</w:t>
            </w:r>
            <w:r w:rsidR="00072113" w:rsidRPr="0039084F">
              <w:rPr>
                <w:lang w:val="sr-Cyrl-CS"/>
              </w:rPr>
              <w:t>.</w:t>
            </w:r>
            <w:r w:rsidRPr="0039084F">
              <w:rPr>
                <w:lang w:val="sr-Cyrl-CS"/>
              </w:rPr>
              <w:t xml:space="preserve"> </w:t>
            </w:r>
            <w:bookmarkStart w:id="36" w:name="_Hlk69234506"/>
            <w:r w:rsidRPr="0039084F">
              <w:rPr>
                <w:lang w:val="sr-Cyrl-CS"/>
              </w:rPr>
              <w:t>Бране са акумулацијама за заштиту од поплава: пројектовање и имплементација система за узбуњивање</w:t>
            </w:r>
            <w:r w:rsidRPr="0039084F">
              <w:rPr>
                <w:vertAlign w:val="superscript"/>
                <w:lang w:val="sr-Cyrl-CS"/>
              </w:rPr>
              <w:t xml:space="preserve"> </w:t>
            </w:r>
            <w:r w:rsidRPr="0039084F">
              <w:rPr>
                <w:lang w:val="sr-Cyrl-CS"/>
              </w:rPr>
              <w:t>на десет високих брана из Оперативног плана за одбрану од поплава</w:t>
            </w:r>
            <w:bookmarkEnd w:id="36"/>
          </w:p>
        </w:tc>
        <w:tc>
          <w:tcPr>
            <w:tcW w:w="0" w:type="auto"/>
            <w:vAlign w:val="center"/>
          </w:tcPr>
          <w:p w:rsidR="009C5677" w:rsidRPr="0039084F" w:rsidRDefault="009C5677" w:rsidP="002079B3">
            <w:pPr>
              <w:jc w:val="center"/>
              <w:rPr>
                <w:lang w:val="sr-Cyrl-CS"/>
              </w:rPr>
            </w:pPr>
            <w:r w:rsidRPr="0039084F">
              <w:rPr>
                <w:lang w:val="sr-Cyrl-CS"/>
              </w:rPr>
              <w:t>ЈВП СВ</w:t>
            </w:r>
          </w:p>
        </w:tc>
        <w:tc>
          <w:tcPr>
            <w:tcW w:w="0" w:type="auto"/>
            <w:vAlign w:val="center"/>
          </w:tcPr>
          <w:p w:rsidR="009C5677" w:rsidRPr="0039084F" w:rsidRDefault="009C5677" w:rsidP="002079B3">
            <w:pPr>
              <w:jc w:val="center"/>
              <w:rPr>
                <w:lang w:val="sr-Cyrl-CS"/>
              </w:rPr>
            </w:pPr>
            <w:r w:rsidRPr="0039084F">
              <w:rPr>
                <w:lang w:val="sr-Cyrl-CS"/>
              </w:rPr>
              <w:t>РДВ</w:t>
            </w:r>
          </w:p>
          <w:p w:rsidR="009C5677" w:rsidRPr="0039084F" w:rsidRDefault="009C5677" w:rsidP="002079B3">
            <w:pPr>
              <w:jc w:val="center"/>
              <w:rPr>
                <w:lang w:val="sr-Cyrl-CS"/>
              </w:rPr>
            </w:pPr>
            <w:r w:rsidRPr="0039084F">
              <w:rPr>
                <w:lang w:val="sr-Cyrl-CS"/>
              </w:rPr>
              <w:t>МГСИ</w:t>
            </w:r>
          </w:p>
          <w:p w:rsidR="009C5677" w:rsidRPr="0039084F" w:rsidRDefault="009C5677" w:rsidP="002079B3">
            <w:pPr>
              <w:jc w:val="center"/>
              <w:rPr>
                <w:lang w:val="sr-Cyrl-CS"/>
              </w:rPr>
            </w:pPr>
            <w:r w:rsidRPr="0039084F">
              <w:rPr>
                <w:lang w:val="sr-Cyrl-CS"/>
              </w:rPr>
              <w:t>КУЈУ</w:t>
            </w:r>
          </w:p>
          <w:p w:rsidR="009C5677" w:rsidRPr="0039084F" w:rsidRDefault="009C5677" w:rsidP="002079B3">
            <w:pPr>
              <w:jc w:val="center"/>
              <w:rPr>
                <w:lang w:val="sr-Cyrl-CS"/>
              </w:rPr>
            </w:pPr>
            <w:r w:rsidRPr="0039084F">
              <w:rPr>
                <w:lang w:val="sr-Cyrl-CS"/>
              </w:rPr>
              <w:t>МЕИ</w:t>
            </w:r>
          </w:p>
        </w:tc>
        <w:tc>
          <w:tcPr>
            <w:tcW w:w="1255" w:type="dxa"/>
            <w:vAlign w:val="center"/>
          </w:tcPr>
          <w:p w:rsidR="009C5677" w:rsidRPr="0039084F" w:rsidRDefault="009C5677" w:rsidP="002079B3">
            <w:pPr>
              <w:jc w:val="center"/>
              <w:rPr>
                <w:lang w:val="sr-Cyrl-CS"/>
              </w:rPr>
            </w:pPr>
            <w:r w:rsidRPr="0039084F">
              <w:rPr>
                <w:lang w:val="sr-Cyrl-CS"/>
              </w:rPr>
              <w:t>2025.</w:t>
            </w:r>
          </w:p>
        </w:tc>
        <w:tc>
          <w:tcPr>
            <w:tcW w:w="2172" w:type="dxa"/>
            <w:vAlign w:val="center"/>
          </w:tcPr>
          <w:p w:rsidR="009C5677" w:rsidRPr="0039084F" w:rsidRDefault="009C5677" w:rsidP="002079B3">
            <w:pPr>
              <w:jc w:val="center"/>
              <w:rPr>
                <w:lang w:val="sr-Cyrl-CS"/>
              </w:rPr>
            </w:pPr>
            <w:r w:rsidRPr="0039084F">
              <w:rPr>
                <w:lang w:val="sr-Cyrl-CS"/>
              </w:rPr>
              <w:t>Процен</w:t>
            </w:r>
            <w:r w:rsidR="00AB0113" w:rsidRPr="0039084F">
              <w:rPr>
                <w:lang w:val="sr-Cyrl-CS"/>
              </w:rPr>
              <w:t>ат извршених радова</w:t>
            </w:r>
          </w:p>
          <w:p w:rsidR="009C5677" w:rsidRPr="0039084F" w:rsidRDefault="009C5677" w:rsidP="002079B3">
            <w:pPr>
              <w:jc w:val="center"/>
              <w:rPr>
                <w:lang w:val="sr-Cyrl-CS"/>
              </w:rPr>
            </w:pPr>
            <w:r w:rsidRPr="0039084F">
              <w:rPr>
                <w:lang w:val="sr-Cyrl-CS"/>
              </w:rPr>
              <w:t>2021: 0%, 2022: 0%</w:t>
            </w:r>
          </w:p>
          <w:p w:rsidR="009C5677" w:rsidRPr="0039084F" w:rsidRDefault="00AB0113" w:rsidP="00AB0113">
            <w:pPr>
              <w:jc w:val="center"/>
              <w:rPr>
                <w:lang w:val="sr-Cyrl-CS"/>
              </w:rPr>
            </w:pPr>
            <w:r w:rsidRPr="0039084F">
              <w:rPr>
                <w:lang w:val="sr-Cyrl-CS"/>
              </w:rPr>
              <w:t>2023: 20%</w:t>
            </w:r>
          </w:p>
        </w:tc>
        <w:tc>
          <w:tcPr>
            <w:tcW w:w="1440" w:type="dxa"/>
            <w:vAlign w:val="center"/>
          </w:tcPr>
          <w:p w:rsidR="009C5677" w:rsidRPr="0039084F" w:rsidRDefault="00185CE5" w:rsidP="002079B3">
            <w:pPr>
              <w:jc w:val="center"/>
              <w:rPr>
                <w:lang w:val="sr-Cyrl-CS"/>
              </w:rPr>
            </w:pPr>
            <w:r w:rsidRPr="0039084F">
              <w:rPr>
                <w:lang w:val="sr-Cyrl-CS"/>
              </w:rPr>
              <w:t>01 – Приходи из буџета РС</w:t>
            </w:r>
          </w:p>
        </w:tc>
        <w:tc>
          <w:tcPr>
            <w:tcW w:w="1529" w:type="dxa"/>
            <w:vAlign w:val="center"/>
          </w:tcPr>
          <w:p w:rsidR="009C5677" w:rsidRPr="0039084F" w:rsidRDefault="008F37EC" w:rsidP="002079B3">
            <w:pPr>
              <w:jc w:val="center"/>
              <w:rPr>
                <w:lang w:val="sr-Cyrl-CS"/>
              </w:rPr>
            </w:pPr>
            <w:r w:rsidRPr="0039084F">
              <w:rPr>
                <w:lang w:val="sr-Cyrl-CS"/>
              </w:rPr>
              <w:t>Глава 24.3, Програм 0401, Функција 630, Програмска активност 0004</w:t>
            </w:r>
          </w:p>
        </w:tc>
        <w:tc>
          <w:tcPr>
            <w:tcW w:w="0" w:type="auto"/>
            <w:vAlign w:val="center"/>
          </w:tcPr>
          <w:p w:rsidR="009C5677" w:rsidRPr="0039084F" w:rsidRDefault="009C5677" w:rsidP="002079B3">
            <w:pPr>
              <w:jc w:val="center"/>
              <w:rPr>
                <w:lang w:val="sr-Cyrl-CS"/>
              </w:rPr>
            </w:pPr>
            <w:r w:rsidRPr="0039084F">
              <w:rPr>
                <w:lang w:val="sr-Cyrl-CS"/>
              </w:rPr>
              <w:t>0</w:t>
            </w:r>
          </w:p>
        </w:tc>
        <w:tc>
          <w:tcPr>
            <w:tcW w:w="0" w:type="auto"/>
            <w:vAlign w:val="center"/>
          </w:tcPr>
          <w:p w:rsidR="009C5677" w:rsidRPr="0039084F" w:rsidRDefault="009C5677" w:rsidP="002079B3">
            <w:pPr>
              <w:jc w:val="center"/>
              <w:rPr>
                <w:lang w:val="sr-Cyrl-CS"/>
              </w:rPr>
            </w:pPr>
            <w:r w:rsidRPr="0039084F">
              <w:rPr>
                <w:lang w:val="sr-Cyrl-CS"/>
              </w:rPr>
              <w:t>0</w:t>
            </w:r>
          </w:p>
        </w:tc>
        <w:tc>
          <w:tcPr>
            <w:tcW w:w="0" w:type="auto"/>
            <w:vAlign w:val="center"/>
          </w:tcPr>
          <w:p w:rsidR="009C5677" w:rsidRPr="0039084F" w:rsidRDefault="009C5677" w:rsidP="002079B3">
            <w:pPr>
              <w:jc w:val="center"/>
              <w:rPr>
                <w:lang w:val="sr-Cyrl-CS"/>
              </w:rPr>
            </w:pPr>
            <w:r w:rsidRPr="0039084F">
              <w:rPr>
                <w:lang w:val="sr-Cyrl-CS"/>
              </w:rPr>
              <w:t>40.000</w:t>
            </w:r>
          </w:p>
        </w:tc>
      </w:tr>
      <w:tr w:rsidR="00AF38D2" w:rsidRPr="0039084F" w:rsidTr="00103229">
        <w:trPr>
          <w:cantSplit/>
          <w:jc w:val="center"/>
        </w:trPr>
        <w:tc>
          <w:tcPr>
            <w:tcW w:w="0" w:type="auto"/>
            <w:vAlign w:val="center"/>
          </w:tcPr>
          <w:p w:rsidR="009C5677" w:rsidRPr="0039084F" w:rsidRDefault="009C5677" w:rsidP="008733F3">
            <w:pPr>
              <w:rPr>
                <w:vertAlign w:val="superscript"/>
                <w:lang w:val="sr-Cyrl-CS"/>
              </w:rPr>
            </w:pPr>
            <w:r w:rsidRPr="0039084F">
              <w:rPr>
                <w:lang w:val="sr-Cyrl-CS"/>
              </w:rPr>
              <w:t>3.2.3.9</w:t>
            </w:r>
            <w:r w:rsidR="00072113" w:rsidRPr="0039084F">
              <w:rPr>
                <w:lang w:val="sr-Cyrl-CS"/>
              </w:rPr>
              <w:t>.</w:t>
            </w:r>
            <w:r w:rsidRPr="0039084F">
              <w:rPr>
                <w:lang w:val="sr-Cyrl-CS"/>
              </w:rPr>
              <w:t xml:space="preserve"> </w:t>
            </w:r>
            <w:bookmarkStart w:id="37" w:name="_Hlk69234538"/>
            <w:r w:rsidRPr="0039084F">
              <w:rPr>
                <w:lang w:val="sr-Cyrl-CS"/>
              </w:rPr>
              <w:t>Бране са акумулацијама за заштиту од поплава: Рехаби</w:t>
            </w:r>
            <w:r w:rsidR="00D3356E" w:rsidRPr="0039084F">
              <w:rPr>
                <w:lang w:val="sr-Cyrl-CS"/>
              </w:rPr>
              <w:t>литација објеката, опреме, систе</w:t>
            </w:r>
            <w:r w:rsidRPr="0039084F">
              <w:rPr>
                <w:lang w:val="sr-Cyrl-CS"/>
              </w:rPr>
              <w:t>ма за мониторинг и увођење интегралног надзорно управљачког система на десет високих брана из Оперативног плана за одбрану од поплава</w:t>
            </w:r>
            <w:bookmarkEnd w:id="37"/>
          </w:p>
        </w:tc>
        <w:tc>
          <w:tcPr>
            <w:tcW w:w="0" w:type="auto"/>
            <w:vAlign w:val="center"/>
          </w:tcPr>
          <w:p w:rsidR="009C5677" w:rsidRPr="0039084F" w:rsidRDefault="009C5677" w:rsidP="002079B3">
            <w:pPr>
              <w:jc w:val="center"/>
              <w:rPr>
                <w:lang w:val="sr-Cyrl-CS"/>
              </w:rPr>
            </w:pPr>
            <w:r w:rsidRPr="0039084F">
              <w:rPr>
                <w:lang w:val="sr-Cyrl-CS"/>
              </w:rPr>
              <w:t>ЈВП СВ</w:t>
            </w:r>
          </w:p>
        </w:tc>
        <w:tc>
          <w:tcPr>
            <w:tcW w:w="0" w:type="auto"/>
            <w:vAlign w:val="center"/>
          </w:tcPr>
          <w:p w:rsidR="009C5677" w:rsidRPr="0039084F" w:rsidRDefault="009C5677" w:rsidP="002079B3">
            <w:pPr>
              <w:jc w:val="center"/>
              <w:rPr>
                <w:lang w:val="sr-Cyrl-CS"/>
              </w:rPr>
            </w:pPr>
            <w:r w:rsidRPr="0039084F">
              <w:rPr>
                <w:lang w:val="sr-Cyrl-CS"/>
              </w:rPr>
              <w:t>РДВ</w:t>
            </w:r>
          </w:p>
          <w:p w:rsidR="009C5677" w:rsidRPr="0039084F" w:rsidRDefault="009C5677" w:rsidP="002079B3">
            <w:pPr>
              <w:jc w:val="center"/>
              <w:rPr>
                <w:lang w:val="sr-Cyrl-CS"/>
              </w:rPr>
            </w:pPr>
            <w:r w:rsidRPr="0039084F">
              <w:rPr>
                <w:lang w:val="sr-Cyrl-CS"/>
              </w:rPr>
              <w:t>МГСИ</w:t>
            </w:r>
          </w:p>
          <w:p w:rsidR="009C5677" w:rsidRPr="0039084F" w:rsidRDefault="009C5677" w:rsidP="002079B3">
            <w:pPr>
              <w:jc w:val="center"/>
              <w:rPr>
                <w:lang w:val="sr-Cyrl-CS"/>
              </w:rPr>
            </w:pPr>
            <w:r w:rsidRPr="0039084F">
              <w:rPr>
                <w:lang w:val="sr-Cyrl-CS"/>
              </w:rPr>
              <w:t>КУЈУ</w:t>
            </w:r>
          </w:p>
          <w:p w:rsidR="009C5677" w:rsidRPr="0039084F" w:rsidRDefault="009C5677" w:rsidP="002079B3">
            <w:pPr>
              <w:jc w:val="center"/>
              <w:rPr>
                <w:lang w:val="sr-Cyrl-CS"/>
              </w:rPr>
            </w:pPr>
            <w:r w:rsidRPr="0039084F">
              <w:rPr>
                <w:lang w:val="sr-Cyrl-CS"/>
              </w:rPr>
              <w:t>МЕИ</w:t>
            </w:r>
          </w:p>
        </w:tc>
        <w:tc>
          <w:tcPr>
            <w:tcW w:w="1255" w:type="dxa"/>
            <w:vAlign w:val="center"/>
          </w:tcPr>
          <w:p w:rsidR="009C5677" w:rsidRPr="0039084F" w:rsidRDefault="009C5677" w:rsidP="002079B3">
            <w:pPr>
              <w:jc w:val="center"/>
              <w:rPr>
                <w:lang w:val="sr-Cyrl-CS"/>
              </w:rPr>
            </w:pPr>
            <w:r w:rsidRPr="0039084F">
              <w:rPr>
                <w:lang w:val="sr-Cyrl-CS"/>
              </w:rPr>
              <w:t>2025.</w:t>
            </w:r>
          </w:p>
        </w:tc>
        <w:tc>
          <w:tcPr>
            <w:tcW w:w="2172" w:type="dxa"/>
            <w:vAlign w:val="center"/>
          </w:tcPr>
          <w:p w:rsidR="009C5677" w:rsidRPr="0039084F" w:rsidRDefault="009C5677" w:rsidP="002079B3">
            <w:pPr>
              <w:jc w:val="center"/>
              <w:rPr>
                <w:lang w:val="sr-Cyrl-CS"/>
              </w:rPr>
            </w:pPr>
            <w:r w:rsidRPr="0039084F">
              <w:rPr>
                <w:lang w:val="sr-Cyrl-CS"/>
              </w:rPr>
              <w:t>Проценат извршених ра</w:t>
            </w:r>
            <w:r w:rsidR="00AB0113" w:rsidRPr="0039084F">
              <w:rPr>
                <w:lang w:val="sr-Cyrl-CS"/>
              </w:rPr>
              <w:t>дова</w:t>
            </w:r>
          </w:p>
          <w:p w:rsidR="009C5677" w:rsidRPr="0039084F" w:rsidRDefault="009C5677" w:rsidP="002079B3">
            <w:pPr>
              <w:jc w:val="center"/>
              <w:rPr>
                <w:lang w:val="sr-Cyrl-CS"/>
              </w:rPr>
            </w:pPr>
            <w:r w:rsidRPr="0039084F">
              <w:rPr>
                <w:lang w:val="sr-Cyrl-CS"/>
              </w:rPr>
              <w:t>2021: 0%</w:t>
            </w:r>
            <w:r w:rsidR="00103229" w:rsidRPr="0039084F">
              <w:rPr>
                <w:lang w:val="sr-Cyrl-CS"/>
              </w:rPr>
              <w:t xml:space="preserve">, </w:t>
            </w:r>
            <w:r w:rsidRPr="0039084F">
              <w:rPr>
                <w:lang w:val="sr-Cyrl-CS"/>
              </w:rPr>
              <w:t>2022: 0%</w:t>
            </w:r>
          </w:p>
          <w:p w:rsidR="009C5677" w:rsidRPr="0039084F" w:rsidRDefault="00AB0113" w:rsidP="00AB0113">
            <w:pPr>
              <w:jc w:val="center"/>
              <w:rPr>
                <w:lang w:val="sr-Cyrl-CS"/>
              </w:rPr>
            </w:pPr>
            <w:r w:rsidRPr="0039084F">
              <w:rPr>
                <w:lang w:val="sr-Cyrl-CS"/>
              </w:rPr>
              <w:t>2023: 20%</w:t>
            </w:r>
          </w:p>
        </w:tc>
        <w:tc>
          <w:tcPr>
            <w:tcW w:w="1440" w:type="dxa"/>
            <w:vAlign w:val="center"/>
          </w:tcPr>
          <w:p w:rsidR="009C5677" w:rsidRPr="0039084F" w:rsidRDefault="00185CE5" w:rsidP="002079B3">
            <w:pPr>
              <w:jc w:val="center"/>
              <w:rPr>
                <w:lang w:val="sr-Cyrl-CS"/>
              </w:rPr>
            </w:pPr>
            <w:r w:rsidRPr="0039084F">
              <w:rPr>
                <w:lang w:val="sr-Cyrl-CS"/>
              </w:rPr>
              <w:t>01 – Приходи из буџета РС</w:t>
            </w:r>
          </w:p>
        </w:tc>
        <w:tc>
          <w:tcPr>
            <w:tcW w:w="1529" w:type="dxa"/>
            <w:vAlign w:val="center"/>
          </w:tcPr>
          <w:p w:rsidR="009C5677" w:rsidRPr="0039084F" w:rsidRDefault="008F37EC" w:rsidP="002079B3">
            <w:pPr>
              <w:jc w:val="center"/>
              <w:rPr>
                <w:lang w:val="sr-Cyrl-CS"/>
              </w:rPr>
            </w:pPr>
            <w:r w:rsidRPr="0039084F">
              <w:rPr>
                <w:lang w:val="sr-Cyrl-CS"/>
              </w:rPr>
              <w:t>Глава 24.3, Програм 0401, Функција 630, Програмска активност 0004</w:t>
            </w:r>
          </w:p>
        </w:tc>
        <w:tc>
          <w:tcPr>
            <w:tcW w:w="0" w:type="auto"/>
            <w:vAlign w:val="center"/>
          </w:tcPr>
          <w:p w:rsidR="009C5677" w:rsidRPr="0039084F" w:rsidRDefault="009C5677" w:rsidP="002079B3">
            <w:pPr>
              <w:jc w:val="center"/>
              <w:rPr>
                <w:lang w:val="sr-Cyrl-CS"/>
              </w:rPr>
            </w:pPr>
            <w:r w:rsidRPr="0039084F">
              <w:rPr>
                <w:lang w:val="sr-Cyrl-CS"/>
              </w:rPr>
              <w:t>0</w:t>
            </w:r>
          </w:p>
        </w:tc>
        <w:tc>
          <w:tcPr>
            <w:tcW w:w="0" w:type="auto"/>
            <w:vAlign w:val="center"/>
          </w:tcPr>
          <w:p w:rsidR="009C5677" w:rsidRPr="0039084F" w:rsidRDefault="009C5677" w:rsidP="002079B3">
            <w:pPr>
              <w:jc w:val="center"/>
              <w:rPr>
                <w:lang w:val="sr-Cyrl-CS"/>
              </w:rPr>
            </w:pPr>
            <w:r w:rsidRPr="0039084F">
              <w:rPr>
                <w:lang w:val="sr-Cyrl-CS"/>
              </w:rPr>
              <w:t>0</w:t>
            </w:r>
          </w:p>
        </w:tc>
        <w:tc>
          <w:tcPr>
            <w:tcW w:w="0" w:type="auto"/>
            <w:vAlign w:val="center"/>
          </w:tcPr>
          <w:p w:rsidR="009C5677" w:rsidRPr="0039084F" w:rsidRDefault="009C5677" w:rsidP="002079B3">
            <w:pPr>
              <w:jc w:val="center"/>
              <w:rPr>
                <w:lang w:val="sr-Cyrl-CS"/>
              </w:rPr>
            </w:pPr>
            <w:r w:rsidRPr="0039084F">
              <w:rPr>
                <w:lang w:val="sr-Cyrl-CS"/>
              </w:rPr>
              <w:t>70.000</w:t>
            </w:r>
          </w:p>
        </w:tc>
      </w:tr>
      <w:tr w:rsidR="00AF38D2" w:rsidRPr="0039084F" w:rsidTr="00103229">
        <w:trPr>
          <w:cantSplit/>
          <w:trHeight w:val="1034"/>
          <w:jc w:val="center"/>
        </w:trPr>
        <w:tc>
          <w:tcPr>
            <w:tcW w:w="0" w:type="auto"/>
            <w:vAlign w:val="center"/>
          </w:tcPr>
          <w:p w:rsidR="00F20EEE" w:rsidRPr="0039084F" w:rsidRDefault="00F20EEE" w:rsidP="003935A4">
            <w:pPr>
              <w:rPr>
                <w:lang w:val="sr-Cyrl-CS"/>
              </w:rPr>
            </w:pPr>
            <w:r w:rsidRPr="0039084F">
              <w:rPr>
                <w:lang w:val="sr-Cyrl-CS"/>
              </w:rPr>
              <w:t>3.2.3.10. Рехабилитација хидромашинске опреме на црпним станицама система за одводњавање у јавној својини на сливу Велике Мораве, Саве и Дунава, на 49 црпних станица</w:t>
            </w:r>
          </w:p>
        </w:tc>
        <w:tc>
          <w:tcPr>
            <w:tcW w:w="0" w:type="auto"/>
            <w:vAlign w:val="center"/>
          </w:tcPr>
          <w:p w:rsidR="00F20EEE" w:rsidRPr="0039084F" w:rsidRDefault="00F20EEE" w:rsidP="003935A4">
            <w:pPr>
              <w:jc w:val="center"/>
              <w:rPr>
                <w:lang w:val="sr-Cyrl-CS"/>
              </w:rPr>
            </w:pPr>
            <w:r w:rsidRPr="0039084F">
              <w:rPr>
                <w:lang w:val="sr-Cyrl-CS"/>
              </w:rPr>
              <w:t>ЈВП СВ</w:t>
            </w:r>
          </w:p>
        </w:tc>
        <w:tc>
          <w:tcPr>
            <w:tcW w:w="0" w:type="auto"/>
            <w:vAlign w:val="center"/>
          </w:tcPr>
          <w:p w:rsidR="00F20EEE" w:rsidRPr="0039084F" w:rsidRDefault="00F20EEE" w:rsidP="003935A4">
            <w:pPr>
              <w:jc w:val="center"/>
              <w:rPr>
                <w:lang w:val="sr-Cyrl-CS"/>
              </w:rPr>
            </w:pPr>
            <w:r w:rsidRPr="0039084F">
              <w:rPr>
                <w:lang w:val="sr-Cyrl-CS"/>
              </w:rPr>
              <w:t>РДВ</w:t>
            </w:r>
          </w:p>
          <w:p w:rsidR="00F20EEE" w:rsidRPr="0039084F" w:rsidRDefault="00F20EEE" w:rsidP="003935A4">
            <w:pPr>
              <w:jc w:val="center"/>
              <w:rPr>
                <w:lang w:val="sr-Cyrl-CS"/>
              </w:rPr>
            </w:pPr>
            <w:r w:rsidRPr="0039084F">
              <w:rPr>
                <w:lang w:val="sr-Cyrl-CS"/>
              </w:rPr>
              <w:t>МГСИ</w:t>
            </w:r>
          </w:p>
          <w:p w:rsidR="00F20EEE" w:rsidRPr="0039084F" w:rsidRDefault="00F20EEE" w:rsidP="003935A4">
            <w:pPr>
              <w:jc w:val="center"/>
              <w:rPr>
                <w:lang w:val="sr-Cyrl-CS"/>
              </w:rPr>
            </w:pPr>
            <w:r w:rsidRPr="0039084F">
              <w:rPr>
                <w:lang w:val="sr-Cyrl-CS"/>
              </w:rPr>
              <w:t>КУЈУ</w:t>
            </w:r>
          </w:p>
          <w:p w:rsidR="00F20EEE" w:rsidRPr="0039084F" w:rsidRDefault="00F20EEE" w:rsidP="003935A4">
            <w:pPr>
              <w:jc w:val="center"/>
              <w:rPr>
                <w:lang w:val="sr-Cyrl-CS"/>
              </w:rPr>
            </w:pPr>
            <w:r w:rsidRPr="0039084F">
              <w:rPr>
                <w:lang w:val="sr-Cyrl-CS"/>
              </w:rPr>
              <w:t>МЕИ</w:t>
            </w:r>
          </w:p>
        </w:tc>
        <w:tc>
          <w:tcPr>
            <w:tcW w:w="1255" w:type="dxa"/>
            <w:vAlign w:val="center"/>
          </w:tcPr>
          <w:p w:rsidR="00F20EEE" w:rsidRPr="0039084F" w:rsidRDefault="00F20EEE" w:rsidP="003935A4">
            <w:pPr>
              <w:jc w:val="center"/>
              <w:rPr>
                <w:lang w:val="sr-Cyrl-CS"/>
              </w:rPr>
            </w:pPr>
            <w:r w:rsidRPr="0039084F">
              <w:rPr>
                <w:lang w:val="sr-Cyrl-CS"/>
              </w:rPr>
              <w:t>2023.</w:t>
            </w:r>
          </w:p>
        </w:tc>
        <w:tc>
          <w:tcPr>
            <w:tcW w:w="2172" w:type="dxa"/>
            <w:vAlign w:val="center"/>
          </w:tcPr>
          <w:p w:rsidR="00F20EEE" w:rsidRPr="0039084F" w:rsidRDefault="00F20EEE" w:rsidP="00AB0113">
            <w:pPr>
              <w:jc w:val="center"/>
              <w:rPr>
                <w:lang w:val="sr-Cyrl-CS"/>
              </w:rPr>
            </w:pPr>
            <w:r w:rsidRPr="0039084F">
              <w:rPr>
                <w:lang w:val="sr-Cyrl-CS"/>
              </w:rPr>
              <w:t>Проценат извршених радова</w:t>
            </w:r>
          </w:p>
          <w:p w:rsidR="00F20EEE" w:rsidRPr="0039084F" w:rsidRDefault="00F20EEE" w:rsidP="003935A4">
            <w:pPr>
              <w:jc w:val="center"/>
              <w:rPr>
                <w:lang w:val="sr-Cyrl-CS"/>
              </w:rPr>
            </w:pPr>
            <w:r w:rsidRPr="0039084F">
              <w:rPr>
                <w:lang w:val="sr-Cyrl-CS"/>
              </w:rPr>
              <w:t>2021: 0%; 2022: 40%;</w:t>
            </w:r>
          </w:p>
          <w:p w:rsidR="00F20EEE" w:rsidRPr="0039084F" w:rsidRDefault="00F20EEE" w:rsidP="00D331C1">
            <w:pPr>
              <w:jc w:val="center"/>
              <w:rPr>
                <w:lang w:val="sr-Cyrl-CS"/>
              </w:rPr>
            </w:pPr>
            <w:r w:rsidRPr="0039084F">
              <w:rPr>
                <w:lang w:val="sr-Cyrl-CS"/>
              </w:rPr>
              <w:t>2023: 100%</w:t>
            </w:r>
          </w:p>
        </w:tc>
        <w:tc>
          <w:tcPr>
            <w:tcW w:w="1440" w:type="dxa"/>
            <w:vAlign w:val="center"/>
          </w:tcPr>
          <w:p w:rsidR="00F20EEE" w:rsidRPr="0039084F" w:rsidRDefault="004152A4" w:rsidP="003935A4">
            <w:pPr>
              <w:jc w:val="center"/>
              <w:rPr>
                <w:lang w:val="sr-Cyrl-CS"/>
              </w:rPr>
            </w:pPr>
            <w:r w:rsidRPr="0039084F">
              <w:rPr>
                <w:lang w:val="sr-Cyrl-CS"/>
              </w:rPr>
              <w:t xml:space="preserve">Донација </w:t>
            </w:r>
            <w:r w:rsidR="00F20EEE" w:rsidRPr="0039084F">
              <w:rPr>
                <w:lang w:val="sr-Cyrl-CS"/>
              </w:rPr>
              <w:t>AFD</w:t>
            </w:r>
          </w:p>
        </w:tc>
        <w:tc>
          <w:tcPr>
            <w:tcW w:w="1529" w:type="dxa"/>
            <w:vAlign w:val="center"/>
          </w:tcPr>
          <w:p w:rsidR="00F20EEE" w:rsidRPr="0039084F" w:rsidRDefault="00E300EF" w:rsidP="00706A0F">
            <w:pPr>
              <w:jc w:val="center"/>
              <w:rPr>
                <w:lang w:val="sr-Cyrl-CS"/>
              </w:rPr>
            </w:pPr>
            <w:r w:rsidRPr="0039084F">
              <w:rPr>
                <w:lang w:val="sr-Cyrl-CS"/>
              </w:rPr>
              <w:t>/</w:t>
            </w:r>
          </w:p>
        </w:tc>
        <w:tc>
          <w:tcPr>
            <w:tcW w:w="0" w:type="auto"/>
            <w:vAlign w:val="center"/>
          </w:tcPr>
          <w:p w:rsidR="00F20EEE" w:rsidRPr="0039084F" w:rsidRDefault="00F20EEE" w:rsidP="003935A4">
            <w:pPr>
              <w:jc w:val="center"/>
              <w:rPr>
                <w:lang w:val="sr-Cyrl-CS"/>
              </w:rPr>
            </w:pPr>
            <w:r w:rsidRPr="0039084F">
              <w:rPr>
                <w:lang w:val="sr-Cyrl-CS"/>
              </w:rPr>
              <w:t>0</w:t>
            </w:r>
          </w:p>
        </w:tc>
        <w:tc>
          <w:tcPr>
            <w:tcW w:w="0" w:type="auto"/>
            <w:vAlign w:val="center"/>
          </w:tcPr>
          <w:p w:rsidR="00F20EEE" w:rsidRPr="0039084F" w:rsidRDefault="00F20EEE" w:rsidP="003935A4">
            <w:pPr>
              <w:jc w:val="center"/>
              <w:rPr>
                <w:lang w:val="sr-Cyrl-CS"/>
              </w:rPr>
            </w:pPr>
            <w:r w:rsidRPr="0039084F">
              <w:rPr>
                <w:lang w:val="sr-Cyrl-CS"/>
              </w:rPr>
              <w:t>607.500</w:t>
            </w:r>
          </w:p>
        </w:tc>
        <w:tc>
          <w:tcPr>
            <w:tcW w:w="0" w:type="auto"/>
            <w:vAlign w:val="center"/>
          </w:tcPr>
          <w:p w:rsidR="00F20EEE" w:rsidRPr="0039084F" w:rsidRDefault="00F20EEE" w:rsidP="003935A4">
            <w:pPr>
              <w:jc w:val="center"/>
              <w:rPr>
                <w:lang w:val="sr-Cyrl-CS"/>
              </w:rPr>
            </w:pPr>
            <w:r w:rsidRPr="0039084F">
              <w:rPr>
                <w:lang w:val="sr-Cyrl-CS"/>
              </w:rPr>
              <w:t>877.500</w:t>
            </w:r>
          </w:p>
        </w:tc>
      </w:tr>
    </w:tbl>
    <w:p w:rsidR="00695FEF" w:rsidRPr="0039084F" w:rsidRDefault="00695FEF">
      <w:pPr>
        <w:rPr>
          <w:lang w:val="sr-Cyrl-CS"/>
        </w:rPr>
      </w:pPr>
    </w:p>
    <w:p w:rsidR="00695FEF" w:rsidRPr="0039084F" w:rsidRDefault="00695FEF" w:rsidP="002E589A">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99"/>
        <w:gridCol w:w="1222"/>
        <w:gridCol w:w="1813"/>
        <w:gridCol w:w="1357"/>
        <w:gridCol w:w="1060"/>
        <w:gridCol w:w="1973"/>
        <w:gridCol w:w="1973"/>
        <w:gridCol w:w="2410"/>
      </w:tblGrid>
      <w:tr w:rsidR="009C5677" w:rsidRPr="0039084F" w:rsidTr="00A248FF">
        <w:trPr>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Посебан циљ 3.3: Ефикасно праћење хидрометеоролошких појава</w:t>
            </w:r>
          </w:p>
        </w:tc>
      </w:tr>
      <w:tr w:rsidR="009C5677" w:rsidRPr="0039084F" w:rsidTr="00A248FF">
        <w:trPr>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A248FF">
        <w:trPr>
          <w:jc w:val="center"/>
        </w:trPr>
        <w:tc>
          <w:tcPr>
            <w:tcW w:w="0" w:type="auto"/>
            <w:shd w:val="clear" w:color="auto" w:fill="C6D9F1"/>
            <w:vAlign w:val="center"/>
          </w:tcPr>
          <w:p w:rsidR="009C5677" w:rsidRPr="0039084F" w:rsidRDefault="009C5677" w:rsidP="002079B3">
            <w:pPr>
              <w:jc w:val="center"/>
              <w:rPr>
                <w:lang w:val="sr-Cyrl-CS"/>
              </w:rPr>
            </w:pPr>
            <w:r w:rsidRPr="0039084F">
              <w:rPr>
                <w:lang w:val="sr-Cyrl-CS"/>
              </w:rPr>
              <w:t>Показатељ</w:t>
            </w:r>
            <w:r w:rsidR="0067296B" w:rsidRPr="0039084F">
              <w:rPr>
                <w:lang w:val="sr-Cyrl-CS"/>
              </w:rPr>
              <w:t xml:space="preserve"> </w:t>
            </w:r>
            <w:r w:rsidRPr="0039084F">
              <w:rPr>
                <w:lang w:val="sr-Cyrl-CS"/>
              </w:rPr>
              <w:t>(и) на нивоу посебног циља (показатељ исхода)</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Јединица мере</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Циљана вредност у 2021. години</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Циљана вредност у 2022. години</w:t>
            </w:r>
          </w:p>
        </w:tc>
        <w:tc>
          <w:tcPr>
            <w:tcW w:w="0" w:type="auto"/>
            <w:shd w:val="clear" w:color="auto" w:fill="C6D9F1"/>
            <w:vAlign w:val="center"/>
          </w:tcPr>
          <w:p w:rsidR="009C5677" w:rsidRPr="0039084F" w:rsidRDefault="009C5677" w:rsidP="007A2AFA">
            <w:pPr>
              <w:jc w:val="center"/>
              <w:rPr>
                <w:lang w:val="sr-Cyrl-CS"/>
              </w:rPr>
            </w:pPr>
            <w:r w:rsidRPr="0039084F">
              <w:rPr>
                <w:lang w:val="sr-Cyrl-CS"/>
              </w:rPr>
              <w:t>Циљана вредн</w:t>
            </w:r>
            <w:r w:rsidR="007A2AFA" w:rsidRPr="0039084F">
              <w:rPr>
                <w:lang w:val="sr-Cyrl-CS"/>
              </w:rPr>
              <w:t>о</w:t>
            </w:r>
            <w:r w:rsidRPr="0039084F">
              <w:rPr>
                <w:lang w:val="sr-Cyrl-CS"/>
              </w:rPr>
              <w:t>ст у последњој години АП</w:t>
            </w:r>
          </w:p>
        </w:tc>
      </w:tr>
      <w:tr w:rsidR="009C5677" w:rsidRPr="0039084F" w:rsidTr="00A248FF">
        <w:trPr>
          <w:jc w:val="center"/>
        </w:trPr>
        <w:tc>
          <w:tcPr>
            <w:tcW w:w="0" w:type="auto"/>
            <w:vAlign w:val="center"/>
          </w:tcPr>
          <w:p w:rsidR="009C5677" w:rsidRPr="0039084F" w:rsidRDefault="009C5677" w:rsidP="008733F3">
            <w:pPr>
              <w:rPr>
                <w:highlight w:val="yellow"/>
                <w:lang w:val="sr-Cyrl-CS"/>
              </w:rPr>
            </w:pPr>
            <w:r w:rsidRPr="0039084F">
              <w:rPr>
                <w:lang w:val="sr-Cyrl-CS"/>
              </w:rPr>
              <w:t>Успостављен систем за праћење и прогнозу хидрометеор</w:t>
            </w:r>
            <w:r w:rsidR="00270833" w:rsidRPr="0039084F">
              <w:rPr>
                <w:lang w:val="sr-Cyrl-CS"/>
              </w:rPr>
              <w:t>о</w:t>
            </w:r>
            <w:r w:rsidRPr="0039084F">
              <w:rPr>
                <w:lang w:val="sr-Cyrl-CS"/>
              </w:rPr>
              <w:t>лошких појава</w:t>
            </w:r>
          </w:p>
        </w:tc>
        <w:tc>
          <w:tcPr>
            <w:tcW w:w="0" w:type="auto"/>
            <w:vAlign w:val="center"/>
          </w:tcPr>
          <w:p w:rsidR="009C5677" w:rsidRPr="0039084F" w:rsidRDefault="009C5677" w:rsidP="002079B3">
            <w:pPr>
              <w:jc w:val="center"/>
              <w:rPr>
                <w:lang w:val="sr-Cyrl-CS"/>
              </w:rPr>
            </w:pPr>
            <w:r w:rsidRPr="0039084F">
              <w:rPr>
                <w:lang w:val="sr-Cyrl-CS"/>
              </w:rPr>
              <w:t>број</w:t>
            </w:r>
          </w:p>
        </w:tc>
        <w:tc>
          <w:tcPr>
            <w:tcW w:w="0" w:type="auto"/>
            <w:vAlign w:val="center"/>
          </w:tcPr>
          <w:p w:rsidR="009C5677" w:rsidRPr="0039084F" w:rsidRDefault="009C5677" w:rsidP="002079B3">
            <w:pPr>
              <w:jc w:val="center"/>
              <w:rPr>
                <w:lang w:val="sr-Cyrl-CS"/>
              </w:rPr>
            </w:pPr>
            <w:r w:rsidRPr="0039084F">
              <w:rPr>
                <w:lang w:val="sr-Cyrl-CS"/>
              </w:rPr>
              <w:t>Извештаји надлежних ЈВП</w:t>
            </w:r>
          </w:p>
        </w:tc>
        <w:tc>
          <w:tcPr>
            <w:tcW w:w="0" w:type="auto"/>
            <w:vAlign w:val="center"/>
          </w:tcPr>
          <w:p w:rsidR="009C5677" w:rsidRPr="0039084F" w:rsidRDefault="009C5677" w:rsidP="002079B3">
            <w:pPr>
              <w:jc w:val="center"/>
              <w:rPr>
                <w:lang w:val="sr-Cyrl-CS"/>
              </w:rPr>
            </w:pPr>
            <w:r w:rsidRPr="0039084F">
              <w:rPr>
                <w:lang w:val="sr-Cyrl-CS"/>
              </w:rPr>
              <w:t>0</w:t>
            </w:r>
          </w:p>
        </w:tc>
        <w:tc>
          <w:tcPr>
            <w:tcW w:w="0" w:type="auto"/>
            <w:vAlign w:val="center"/>
          </w:tcPr>
          <w:p w:rsidR="009C5677" w:rsidRPr="0039084F" w:rsidRDefault="009C5677" w:rsidP="002079B3">
            <w:pPr>
              <w:jc w:val="center"/>
              <w:rPr>
                <w:lang w:val="sr-Cyrl-CS"/>
              </w:rPr>
            </w:pPr>
            <w:r w:rsidRPr="0039084F">
              <w:rPr>
                <w:lang w:val="sr-Cyrl-CS"/>
              </w:rPr>
              <w:t>2019.</w:t>
            </w:r>
          </w:p>
        </w:tc>
        <w:tc>
          <w:tcPr>
            <w:tcW w:w="0" w:type="auto"/>
            <w:vAlign w:val="center"/>
          </w:tcPr>
          <w:p w:rsidR="009C5677" w:rsidRPr="0039084F" w:rsidRDefault="009C5677" w:rsidP="002079B3">
            <w:pPr>
              <w:jc w:val="center"/>
              <w:rPr>
                <w:lang w:val="sr-Cyrl-CS"/>
              </w:rPr>
            </w:pPr>
          </w:p>
        </w:tc>
        <w:tc>
          <w:tcPr>
            <w:tcW w:w="0" w:type="auto"/>
            <w:vAlign w:val="center"/>
          </w:tcPr>
          <w:p w:rsidR="009C5677" w:rsidRPr="0039084F" w:rsidRDefault="009C5677" w:rsidP="002079B3">
            <w:pPr>
              <w:jc w:val="center"/>
              <w:rPr>
                <w:lang w:val="sr-Cyrl-CS"/>
              </w:rPr>
            </w:pPr>
          </w:p>
        </w:tc>
        <w:tc>
          <w:tcPr>
            <w:tcW w:w="0" w:type="auto"/>
            <w:vAlign w:val="center"/>
          </w:tcPr>
          <w:p w:rsidR="009C5677" w:rsidRPr="0039084F" w:rsidRDefault="009C5677" w:rsidP="002079B3">
            <w:pPr>
              <w:jc w:val="center"/>
              <w:rPr>
                <w:lang w:val="sr-Cyrl-CS"/>
              </w:rPr>
            </w:pPr>
          </w:p>
        </w:tc>
      </w:tr>
    </w:tbl>
    <w:p w:rsidR="00FC6E31" w:rsidRPr="0039084F" w:rsidRDefault="00FC6E31"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29"/>
        <w:gridCol w:w="1184"/>
        <w:gridCol w:w="1699"/>
        <w:gridCol w:w="1293"/>
        <w:gridCol w:w="1015"/>
        <w:gridCol w:w="1802"/>
        <w:gridCol w:w="1802"/>
        <w:gridCol w:w="2183"/>
      </w:tblGrid>
      <w:tr w:rsidR="009C5677" w:rsidRPr="0039084F" w:rsidTr="00A248FF">
        <w:trPr>
          <w:cantSplit/>
          <w:tblHeader/>
          <w:jc w:val="center"/>
        </w:trPr>
        <w:tc>
          <w:tcPr>
            <w:tcW w:w="0" w:type="auto"/>
            <w:gridSpan w:val="8"/>
            <w:shd w:val="clear" w:color="auto" w:fill="F7CAAC"/>
            <w:vAlign w:val="center"/>
          </w:tcPr>
          <w:p w:rsidR="009C5677" w:rsidRPr="0039084F" w:rsidRDefault="009C5677" w:rsidP="008733F3">
            <w:pPr>
              <w:rPr>
                <w:highlight w:val="yellow"/>
                <w:lang w:val="sr-Cyrl-CS"/>
              </w:rPr>
            </w:pPr>
            <w:r w:rsidRPr="0039084F">
              <w:rPr>
                <w:lang w:val="sr-Cyrl-CS"/>
              </w:rPr>
              <w:t>Мера 3.3.1: Успостављање система за праћење и прогнозу (систем ране најаве и упозорења)</w:t>
            </w:r>
          </w:p>
        </w:tc>
      </w:tr>
      <w:tr w:rsidR="009C5677" w:rsidRPr="0039084F" w:rsidTr="00A248FF">
        <w:trPr>
          <w:cantSplit/>
          <w:tblHeader/>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A248FF">
        <w:trPr>
          <w:cantSplit/>
          <w:tblHeader/>
          <w:jc w:val="center"/>
        </w:trPr>
        <w:tc>
          <w:tcPr>
            <w:tcW w:w="0" w:type="auto"/>
            <w:gridSpan w:val="3"/>
            <w:shd w:val="clear" w:color="auto" w:fill="F7CAAC"/>
            <w:vAlign w:val="center"/>
          </w:tcPr>
          <w:p w:rsidR="009C5677" w:rsidRPr="0039084F" w:rsidRDefault="009C5677" w:rsidP="008733F3">
            <w:pPr>
              <w:rPr>
                <w:lang w:val="sr-Cyrl-CS"/>
              </w:rPr>
            </w:pPr>
            <w:r w:rsidRPr="0039084F">
              <w:rPr>
                <w:lang w:val="sr-Cyrl-CS"/>
              </w:rPr>
              <w:t>Период спровођења: од 2021. до 2023.године</w:t>
            </w:r>
          </w:p>
        </w:tc>
        <w:tc>
          <w:tcPr>
            <w:tcW w:w="0" w:type="auto"/>
            <w:gridSpan w:val="5"/>
            <w:shd w:val="clear" w:color="auto" w:fill="F7CAAC"/>
            <w:vAlign w:val="center"/>
          </w:tcPr>
          <w:p w:rsidR="009C5677" w:rsidRPr="0039084F" w:rsidRDefault="009C5677" w:rsidP="008733F3">
            <w:pPr>
              <w:rPr>
                <w:lang w:val="sr-Cyrl-CS"/>
              </w:rPr>
            </w:pPr>
            <w:r w:rsidRPr="0039084F">
              <w:rPr>
                <w:lang w:val="sr-Cyrl-CS"/>
              </w:rPr>
              <w:t>Тип мере: обезбеђење добара и пружање услуга у планском систему</w:t>
            </w:r>
          </w:p>
        </w:tc>
      </w:tr>
      <w:tr w:rsidR="009C5677" w:rsidRPr="0039084F" w:rsidTr="00A248FF">
        <w:trPr>
          <w:cantSplit/>
          <w:tblHeader/>
          <w:jc w:val="center"/>
        </w:trPr>
        <w:tc>
          <w:tcPr>
            <w:tcW w:w="0" w:type="auto"/>
            <w:tcBorders>
              <w:bottom w:val="single" w:sz="4" w:space="0" w:color="auto"/>
            </w:tcBorders>
            <w:shd w:val="clear" w:color="auto" w:fill="EEECE1"/>
            <w:vAlign w:val="center"/>
          </w:tcPr>
          <w:p w:rsidR="009C5677" w:rsidRPr="0039084F" w:rsidRDefault="009C5677" w:rsidP="002079B3">
            <w:pPr>
              <w:jc w:val="center"/>
              <w:rPr>
                <w:lang w:val="sr-Cyrl-CS"/>
              </w:rPr>
            </w:pPr>
            <w:r w:rsidRPr="0039084F">
              <w:rPr>
                <w:lang w:val="sr-Cyrl-CS"/>
              </w:rPr>
              <w:t>Показатељ</w:t>
            </w:r>
            <w:r w:rsidR="00270833" w:rsidRPr="0039084F">
              <w:rPr>
                <w:lang w:val="sr-Cyrl-CS"/>
              </w:rPr>
              <w:t xml:space="preserve"> </w:t>
            </w:r>
            <w:r w:rsidRPr="0039084F">
              <w:rPr>
                <w:lang w:val="sr-Cyrl-CS"/>
              </w:rPr>
              <w:t>(и) на нивоу мере (показатељ резултата)</w:t>
            </w:r>
          </w:p>
        </w:tc>
        <w:tc>
          <w:tcPr>
            <w:tcW w:w="0" w:type="auto"/>
            <w:tcBorders>
              <w:bottom w:val="single" w:sz="4" w:space="0" w:color="auto"/>
            </w:tcBorders>
            <w:shd w:val="clear" w:color="auto" w:fill="EEECE1"/>
            <w:vAlign w:val="center"/>
          </w:tcPr>
          <w:p w:rsidR="009C5677" w:rsidRPr="0039084F" w:rsidRDefault="009C5677" w:rsidP="002079B3">
            <w:pPr>
              <w:jc w:val="center"/>
              <w:rPr>
                <w:lang w:val="sr-Cyrl-CS"/>
              </w:rPr>
            </w:pPr>
            <w:r w:rsidRPr="0039084F">
              <w:rPr>
                <w:lang w:val="sr-Cyrl-CS"/>
              </w:rPr>
              <w:t>Јединица мере</w:t>
            </w:r>
          </w:p>
        </w:tc>
        <w:tc>
          <w:tcPr>
            <w:tcW w:w="0" w:type="auto"/>
            <w:tcBorders>
              <w:bottom w:val="single" w:sz="4" w:space="0" w:color="auto"/>
            </w:tcBorders>
            <w:shd w:val="clear" w:color="auto" w:fill="EEECE1"/>
            <w:vAlign w:val="center"/>
          </w:tcPr>
          <w:p w:rsidR="009C5677" w:rsidRPr="0039084F" w:rsidRDefault="009C5677" w:rsidP="002079B3">
            <w:pPr>
              <w:jc w:val="center"/>
              <w:rPr>
                <w:lang w:val="sr-Cyrl-CS"/>
              </w:rPr>
            </w:pPr>
            <w:r w:rsidRPr="0039084F">
              <w:rPr>
                <w:lang w:val="sr-Cyrl-CS"/>
              </w:rPr>
              <w:t>Извор провере</w:t>
            </w:r>
          </w:p>
        </w:tc>
        <w:tc>
          <w:tcPr>
            <w:tcW w:w="0" w:type="auto"/>
            <w:tcBorders>
              <w:bottom w:val="single" w:sz="4" w:space="0" w:color="auto"/>
            </w:tcBorders>
            <w:shd w:val="clear" w:color="auto" w:fill="EEECE1"/>
            <w:vAlign w:val="center"/>
          </w:tcPr>
          <w:p w:rsidR="009C5677" w:rsidRPr="0039084F" w:rsidRDefault="009C5677" w:rsidP="002079B3">
            <w:pPr>
              <w:jc w:val="center"/>
              <w:rPr>
                <w:lang w:val="sr-Cyrl-CS"/>
              </w:rPr>
            </w:pPr>
            <w:r w:rsidRPr="0039084F">
              <w:rPr>
                <w:lang w:val="sr-Cyrl-CS"/>
              </w:rPr>
              <w:t>Почетна вредност</w:t>
            </w:r>
          </w:p>
        </w:tc>
        <w:tc>
          <w:tcPr>
            <w:tcW w:w="0" w:type="auto"/>
            <w:tcBorders>
              <w:bottom w:val="single" w:sz="4" w:space="0" w:color="auto"/>
            </w:tcBorders>
            <w:shd w:val="clear" w:color="auto" w:fill="EEECE1"/>
            <w:vAlign w:val="center"/>
          </w:tcPr>
          <w:p w:rsidR="009C5677" w:rsidRPr="0039084F" w:rsidRDefault="009C5677" w:rsidP="002079B3">
            <w:pPr>
              <w:jc w:val="center"/>
              <w:rPr>
                <w:lang w:val="sr-Cyrl-CS"/>
              </w:rPr>
            </w:pPr>
            <w:r w:rsidRPr="0039084F">
              <w:rPr>
                <w:lang w:val="sr-Cyrl-CS"/>
              </w:rPr>
              <w:t>Базна година</w:t>
            </w:r>
          </w:p>
        </w:tc>
        <w:tc>
          <w:tcPr>
            <w:tcW w:w="0" w:type="auto"/>
            <w:tcBorders>
              <w:bottom w:val="single" w:sz="4" w:space="0" w:color="auto"/>
            </w:tcBorders>
            <w:shd w:val="clear" w:color="auto" w:fill="EEECE1"/>
            <w:vAlign w:val="center"/>
          </w:tcPr>
          <w:p w:rsidR="009C5677" w:rsidRPr="0039084F" w:rsidRDefault="009C5677" w:rsidP="002079B3">
            <w:pPr>
              <w:jc w:val="center"/>
              <w:rPr>
                <w:lang w:val="sr-Cyrl-CS"/>
              </w:rPr>
            </w:pPr>
            <w:r w:rsidRPr="0039084F">
              <w:rPr>
                <w:lang w:val="sr-Cyrl-CS"/>
              </w:rPr>
              <w:t>Циљана вредност у 2021. години</w:t>
            </w:r>
          </w:p>
        </w:tc>
        <w:tc>
          <w:tcPr>
            <w:tcW w:w="0" w:type="auto"/>
            <w:tcBorders>
              <w:bottom w:val="single" w:sz="4" w:space="0" w:color="auto"/>
            </w:tcBorders>
            <w:shd w:val="clear" w:color="auto" w:fill="EEECE1"/>
            <w:vAlign w:val="center"/>
          </w:tcPr>
          <w:p w:rsidR="009C5677" w:rsidRPr="0039084F" w:rsidRDefault="009C5677" w:rsidP="002079B3">
            <w:pPr>
              <w:jc w:val="center"/>
              <w:rPr>
                <w:lang w:val="sr-Cyrl-CS"/>
              </w:rPr>
            </w:pPr>
            <w:r w:rsidRPr="0039084F">
              <w:rPr>
                <w:lang w:val="sr-Cyrl-CS"/>
              </w:rPr>
              <w:t>Циљана вредност у 2022. години</w:t>
            </w:r>
          </w:p>
        </w:tc>
        <w:tc>
          <w:tcPr>
            <w:tcW w:w="0" w:type="auto"/>
            <w:tcBorders>
              <w:bottom w:val="single" w:sz="4" w:space="0" w:color="auto"/>
            </w:tcBorders>
            <w:shd w:val="clear" w:color="auto" w:fill="EEECE1"/>
            <w:vAlign w:val="center"/>
          </w:tcPr>
          <w:p w:rsidR="009C5677" w:rsidRPr="0039084F" w:rsidRDefault="009C5677" w:rsidP="002079B3">
            <w:pPr>
              <w:jc w:val="center"/>
              <w:rPr>
                <w:lang w:val="sr-Cyrl-CS"/>
              </w:rPr>
            </w:pPr>
            <w:r w:rsidRPr="0039084F">
              <w:rPr>
                <w:lang w:val="sr-Cyrl-CS"/>
              </w:rPr>
              <w:t>Циљана вредност у последњој години АП</w:t>
            </w:r>
          </w:p>
        </w:tc>
      </w:tr>
      <w:tr w:rsidR="009C5677" w:rsidRPr="0039084F" w:rsidTr="00A248FF">
        <w:trPr>
          <w:cantSplit/>
          <w:tblHeader/>
          <w:jc w:val="center"/>
        </w:trPr>
        <w:tc>
          <w:tcPr>
            <w:tcW w:w="0" w:type="auto"/>
            <w:vAlign w:val="center"/>
          </w:tcPr>
          <w:p w:rsidR="009C5677" w:rsidRPr="0039084F" w:rsidRDefault="009C5677" w:rsidP="008733F3">
            <w:pPr>
              <w:rPr>
                <w:lang w:val="sr-Cyrl-CS"/>
              </w:rPr>
            </w:pPr>
            <w:r w:rsidRPr="0039084F">
              <w:rPr>
                <w:lang w:val="sr-Cyrl-CS"/>
              </w:rPr>
              <w:t>Број сливова водотока на којима је успостављен систем за праћење и прогнозу хидрометеор</w:t>
            </w:r>
            <w:r w:rsidR="000B0C35" w:rsidRPr="0039084F">
              <w:rPr>
                <w:lang w:val="sr-Cyrl-CS"/>
              </w:rPr>
              <w:t>о</w:t>
            </w:r>
            <w:r w:rsidRPr="0039084F">
              <w:rPr>
                <w:lang w:val="sr-Cyrl-CS"/>
              </w:rPr>
              <w:t>лошких појава</w:t>
            </w:r>
          </w:p>
        </w:tc>
        <w:tc>
          <w:tcPr>
            <w:tcW w:w="0" w:type="auto"/>
            <w:vAlign w:val="center"/>
          </w:tcPr>
          <w:p w:rsidR="009C5677" w:rsidRPr="0039084F" w:rsidRDefault="009C5677" w:rsidP="002079B3">
            <w:pPr>
              <w:jc w:val="center"/>
              <w:rPr>
                <w:lang w:val="sr-Cyrl-CS"/>
              </w:rPr>
            </w:pPr>
            <w:r w:rsidRPr="0039084F">
              <w:rPr>
                <w:lang w:val="sr-Cyrl-CS"/>
              </w:rPr>
              <w:t>број</w:t>
            </w:r>
          </w:p>
        </w:tc>
        <w:tc>
          <w:tcPr>
            <w:tcW w:w="0" w:type="auto"/>
            <w:vAlign w:val="center"/>
          </w:tcPr>
          <w:p w:rsidR="009C5677" w:rsidRPr="0039084F" w:rsidRDefault="009C5677" w:rsidP="002079B3">
            <w:pPr>
              <w:jc w:val="center"/>
              <w:rPr>
                <w:lang w:val="sr-Cyrl-CS"/>
              </w:rPr>
            </w:pPr>
            <w:r w:rsidRPr="0039084F">
              <w:rPr>
                <w:lang w:val="sr-Cyrl-CS"/>
              </w:rPr>
              <w:t>Извештаји надлежних ЈВП</w:t>
            </w:r>
          </w:p>
        </w:tc>
        <w:tc>
          <w:tcPr>
            <w:tcW w:w="0" w:type="auto"/>
            <w:vAlign w:val="center"/>
          </w:tcPr>
          <w:p w:rsidR="009C5677" w:rsidRPr="0039084F" w:rsidRDefault="009C5677" w:rsidP="002079B3">
            <w:pPr>
              <w:jc w:val="center"/>
              <w:rPr>
                <w:lang w:val="sr-Cyrl-CS"/>
              </w:rPr>
            </w:pPr>
            <w:r w:rsidRPr="0039084F">
              <w:rPr>
                <w:lang w:val="sr-Cyrl-CS"/>
              </w:rPr>
              <w:t>0</w:t>
            </w:r>
          </w:p>
        </w:tc>
        <w:tc>
          <w:tcPr>
            <w:tcW w:w="0" w:type="auto"/>
            <w:vAlign w:val="center"/>
          </w:tcPr>
          <w:p w:rsidR="009C5677" w:rsidRPr="0039084F" w:rsidRDefault="009C5677" w:rsidP="002079B3">
            <w:pPr>
              <w:jc w:val="center"/>
              <w:rPr>
                <w:lang w:val="sr-Cyrl-CS"/>
              </w:rPr>
            </w:pPr>
            <w:r w:rsidRPr="0039084F">
              <w:rPr>
                <w:lang w:val="sr-Cyrl-CS"/>
              </w:rPr>
              <w:t>2019.</w:t>
            </w:r>
          </w:p>
        </w:tc>
        <w:tc>
          <w:tcPr>
            <w:tcW w:w="0" w:type="auto"/>
            <w:vAlign w:val="center"/>
          </w:tcPr>
          <w:p w:rsidR="009C5677" w:rsidRPr="0039084F" w:rsidRDefault="009C5677" w:rsidP="002079B3">
            <w:pPr>
              <w:jc w:val="center"/>
              <w:rPr>
                <w:lang w:val="sr-Cyrl-CS"/>
              </w:rPr>
            </w:pPr>
            <w:r w:rsidRPr="0039084F">
              <w:rPr>
                <w:lang w:val="sr-Cyrl-CS"/>
              </w:rPr>
              <w:t>0</w:t>
            </w:r>
          </w:p>
        </w:tc>
        <w:tc>
          <w:tcPr>
            <w:tcW w:w="0" w:type="auto"/>
            <w:vAlign w:val="center"/>
          </w:tcPr>
          <w:p w:rsidR="009C5677" w:rsidRPr="0039084F" w:rsidRDefault="009C5677" w:rsidP="002079B3">
            <w:pPr>
              <w:jc w:val="center"/>
              <w:rPr>
                <w:lang w:val="sr-Cyrl-CS"/>
              </w:rPr>
            </w:pPr>
            <w:r w:rsidRPr="0039084F">
              <w:rPr>
                <w:lang w:val="sr-Cyrl-CS"/>
              </w:rPr>
              <w:t>0</w:t>
            </w:r>
          </w:p>
        </w:tc>
        <w:tc>
          <w:tcPr>
            <w:tcW w:w="0" w:type="auto"/>
            <w:vAlign w:val="center"/>
          </w:tcPr>
          <w:p w:rsidR="009C5677" w:rsidRPr="0039084F" w:rsidRDefault="009C5677" w:rsidP="002079B3">
            <w:pPr>
              <w:jc w:val="center"/>
              <w:rPr>
                <w:lang w:val="sr-Cyrl-CS"/>
              </w:rPr>
            </w:pPr>
            <w:r w:rsidRPr="0039084F">
              <w:rPr>
                <w:lang w:val="sr-Cyrl-CS"/>
              </w:rPr>
              <w:t>4</w:t>
            </w:r>
          </w:p>
        </w:tc>
      </w:tr>
    </w:tbl>
    <w:p w:rsidR="009C5677" w:rsidRPr="0039084F" w:rsidRDefault="009C5677" w:rsidP="000C298C">
      <w:pPr>
        <w:jc w:val="center"/>
        <w:rPr>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01"/>
        <w:gridCol w:w="6291"/>
        <w:gridCol w:w="2097"/>
        <w:gridCol w:w="2097"/>
        <w:gridCol w:w="1921"/>
      </w:tblGrid>
      <w:tr w:rsidR="00695FEF" w:rsidRPr="0039084F" w:rsidTr="00EF3EA5">
        <w:trPr>
          <w:trHeight w:val="227"/>
        </w:trPr>
        <w:tc>
          <w:tcPr>
            <w:tcW w:w="1125" w:type="pct"/>
            <w:vMerge w:val="restart"/>
            <w:shd w:val="clear" w:color="auto" w:fill="A8D08D"/>
            <w:vAlign w:val="center"/>
          </w:tcPr>
          <w:p w:rsidR="009C5677" w:rsidRPr="0039084F" w:rsidRDefault="009C5677" w:rsidP="002079B3">
            <w:pPr>
              <w:jc w:val="center"/>
              <w:rPr>
                <w:lang w:val="sr-Cyrl-CS"/>
              </w:rPr>
            </w:pPr>
            <w:r w:rsidRPr="0039084F">
              <w:rPr>
                <w:lang w:val="sr-Cyrl-CS"/>
              </w:rPr>
              <w:t>Извор финансирања мере</w:t>
            </w:r>
          </w:p>
        </w:tc>
        <w:tc>
          <w:tcPr>
            <w:tcW w:w="1965" w:type="pct"/>
            <w:vMerge w:val="restart"/>
            <w:shd w:val="clear" w:color="auto" w:fill="A8D08D"/>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1910" w:type="pct"/>
            <w:gridSpan w:val="3"/>
            <w:shd w:val="clear" w:color="auto" w:fill="A8D08D"/>
            <w:vAlign w:val="center"/>
          </w:tcPr>
          <w:p w:rsidR="009C5677" w:rsidRPr="0039084F" w:rsidRDefault="009C5677" w:rsidP="002079B3">
            <w:pPr>
              <w:jc w:val="center"/>
              <w:rPr>
                <w:lang w:val="sr-Cyrl-CS"/>
              </w:rPr>
            </w:pPr>
            <w:r w:rsidRPr="0039084F">
              <w:rPr>
                <w:lang w:val="sr-Cyrl-CS"/>
              </w:rPr>
              <w:t>Укупна процењена финансијска средства у 000 дин.</w:t>
            </w:r>
          </w:p>
        </w:tc>
      </w:tr>
      <w:tr w:rsidR="00695FEF" w:rsidRPr="0039084F" w:rsidTr="00EF3EA5">
        <w:trPr>
          <w:trHeight w:val="227"/>
        </w:trPr>
        <w:tc>
          <w:tcPr>
            <w:tcW w:w="1125" w:type="pct"/>
            <w:vMerge/>
            <w:shd w:val="clear" w:color="auto" w:fill="A8D08D"/>
            <w:vAlign w:val="center"/>
          </w:tcPr>
          <w:p w:rsidR="009C5677" w:rsidRPr="0039084F" w:rsidRDefault="009C5677" w:rsidP="002079B3">
            <w:pPr>
              <w:jc w:val="center"/>
              <w:rPr>
                <w:lang w:val="sr-Cyrl-CS"/>
              </w:rPr>
            </w:pPr>
          </w:p>
        </w:tc>
        <w:tc>
          <w:tcPr>
            <w:tcW w:w="1965" w:type="pct"/>
            <w:vMerge/>
            <w:shd w:val="clear" w:color="auto" w:fill="A8D08D"/>
            <w:vAlign w:val="center"/>
          </w:tcPr>
          <w:p w:rsidR="009C5677" w:rsidRPr="0039084F" w:rsidRDefault="009C5677" w:rsidP="002079B3">
            <w:pPr>
              <w:jc w:val="center"/>
              <w:rPr>
                <w:lang w:val="sr-Cyrl-CS"/>
              </w:rPr>
            </w:pPr>
          </w:p>
        </w:tc>
        <w:tc>
          <w:tcPr>
            <w:tcW w:w="655" w:type="pct"/>
            <w:shd w:val="clear" w:color="auto" w:fill="A8D08D"/>
            <w:vAlign w:val="center"/>
          </w:tcPr>
          <w:p w:rsidR="009C5677" w:rsidRPr="0039084F" w:rsidRDefault="009C5677" w:rsidP="002079B3">
            <w:pPr>
              <w:jc w:val="center"/>
              <w:rPr>
                <w:lang w:val="sr-Cyrl-CS"/>
              </w:rPr>
            </w:pPr>
            <w:r w:rsidRPr="0039084F">
              <w:rPr>
                <w:lang w:val="sr-Cyrl-CS"/>
              </w:rPr>
              <w:t>У 2021. години</w:t>
            </w:r>
          </w:p>
        </w:tc>
        <w:tc>
          <w:tcPr>
            <w:tcW w:w="655" w:type="pct"/>
            <w:shd w:val="clear" w:color="auto" w:fill="A8D08D"/>
            <w:vAlign w:val="center"/>
          </w:tcPr>
          <w:p w:rsidR="009C5677" w:rsidRPr="0039084F" w:rsidRDefault="009C5677" w:rsidP="002079B3">
            <w:pPr>
              <w:jc w:val="center"/>
              <w:rPr>
                <w:lang w:val="sr-Cyrl-CS"/>
              </w:rPr>
            </w:pPr>
            <w:r w:rsidRPr="0039084F">
              <w:rPr>
                <w:lang w:val="sr-Cyrl-CS"/>
              </w:rPr>
              <w:t>У 2022. години</w:t>
            </w:r>
          </w:p>
        </w:tc>
        <w:tc>
          <w:tcPr>
            <w:tcW w:w="600" w:type="pct"/>
            <w:shd w:val="clear" w:color="auto" w:fill="A8D08D"/>
            <w:vAlign w:val="center"/>
          </w:tcPr>
          <w:p w:rsidR="009C5677" w:rsidRPr="0039084F" w:rsidRDefault="009C5677" w:rsidP="002079B3">
            <w:pPr>
              <w:jc w:val="center"/>
              <w:rPr>
                <w:lang w:val="sr-Cyrl-CS"/>
              </w:rPr>
            </w:pPr>
            <w:r w:rsidRPr="0039084F">
              <w:rPr>
                <w:lang w:val="sr-Cyrl-CS"/>
              </w:rPr>
              <w:t>У 2023. години</w:t>
            </w:r>
          </w:p>
        </w:tc>
      </w:tr>
      <w:tr w:rsidR="00695FEF" w:rsidRPr="0039084F" w:rsidTr="00EF3EA5">
        <w:trPr>
          <w:trHeight w:val="359"/>
        </w:trPr>
        <w:tc>
          <w:tcPr>
            <w:tcW w:w="1125" w:type="pct"/>
            <w:shd w:val="clear" w:color="auto" w:fill="FFFFFF"/>
            <w:vAlign w:val="center"/>
          </w:tcPr>
          <w:p w:rsidR="00211FA1" w:rsidRPr="0039084F" w:rsidRDefault="00EF3EA5" w:rsidP="007774EF">
            <w:pPr>
              <w:jc w:val="center"/>
              <w:rPr>
                <w:lang w:val="sr-Cyrl-CS"/>
              </w:rPr>
            </w:pPr>
            <w:r w:rsidRPr="0039084F">
              <w:rPr>
                <w:lang w:val="sr-Cyrl-CS"/>
              </w:rPr>
              <w:t>01 – Приходи из буџета РС</w:t>
            </w:r>
          </w:p>
        </w:tc>
        <w:tc>
          <w:tcPr>
            <w:tcW w:w="1965" w:type="pct"/>
            <w:shd w:val="clear" w:color="auto" w:fill="FFFFFF"/>
            <w:vAlign w:val="center"/>
          </w:tcPr>
          <w:p w:rsidR="00211FA1" w:rsidRPr="0039084F" w:rsidRDefault="00EF3EA5" w:rsidP="00EA3670">
            <w:pPr>
              <w:pStyle w:val="CommentText"/>
              <w:jc w:val="center"/>
              <w:rPr>
                <w:lang w:val="sr-Cyrl-CS"/>
              </w:rPr>
            </w:pPr>
            <w:r w:rsidRPr="0039084F">
              <w:rPr>
                <w:lang w:val="sr-Cyrl-CS"/>
              </w:rPr>
              <w:t>Глава 24.3, Програм 0401, Функција 630, Програмска активност 0004</w:t>
            </w:r>
          </w:p>
        </w:tc>
        <w:tc>
          <w:tcPr>
            <w:tcW w:w="655" w:type="pct"/>
            <w:shd w:val="clear" w:color="auto" w:fill="FFFFFF"/>
            <w:vAlign w:val="center"/>
          </w:tcPr>
          <w:p w:rsidR="00211FA1" w:rsidRPr="0039084F" w:rsidRDefault="00A92FE9" w:rsidP="00695FEF">
            <w:pPr>
              <w:jc w:val="center"/>
              <w:rPr>
                <w:lang w:val="sr-Cyrl-CS"/>
              </w:rPr>
            </w:pPr>
            <w:r w:rsidRPr="0039084F">
              <w:rPr>
                <w:lang w:val="sr-Cyrl-CS"/>
              </w:rPr>
              <w:t>80.000</w:t>
            </w:r>
          </w:p>
        </w:tc>
        <w:tc>
          <w:tcPr>
            <w:tcW w:w="655" w:type="pct"/>
            <w:shd w:val="clear" w:color="auto" w:fill="FFFFFF"/>
            <w:vAlign w:val="center"/>
          </w:tcPr>
          <w:p w:rsidR="00211FA1" w:rsidRPr="0039084F" w:rsidRDefault="001A3A26" w:rsidP="00D46ACA">
            <w:pPr>
              <w:jc w:val="center"/>
              <w:rPr>
                <w:lang w:val="sr-Cyrl-CS"/>
              </w:rPr>
            </w:pPr>
            <w:r w:rsidRPr="0039084F">
              <w:rPr>
                <w:lang w:val="sr-Cyrl-CS"/>
              </w:rPr>
              <w:t>/</w:t>
            </w:r>
          </w:p>
        </w:tc>
        <w:tc>
          <w:tcPr>
            <w:tcW w:w="600" w:type="pct"/>
            <w:shd w:val="clear" w:color="auto" w:fill="FFFFFF"/>
            <w:vAlign w:val="center"/>
          </w:tcPr>
          <w:p w:rsidR="00211FA1" w:rsidRPr="0039084F" w:rsidRDefault="001A3A26" w:rsidP="00D46ACA">
            <w:pPr>
              <w:jc w:val="center"/>
              <w:rPr>
                <w:lang w:val="sr-Cyrl-CS"/>
              </w:rPr>
            </w:pPr>
            <w:r w:rsidRPr="0039084F">
              <w:rPr>
                <w:lang w:val="sr-Cyrl-CS"/>
              </w:rPr>
              <w:t>/</w:t>
            </w:r>
          </w:p>
        </w:tc>
      </w:tr>
      <w:tr w:rsidR="00695FEF" w:rsidRPr="0039084F" w:rsidTr="00EF3EA5">
        <w:trPr>
          <w:trHeight w:val="359"/>
        </w:trPr>
        <w:tc>
          <w:tcPr>
            <w:tcW w:w="1125" w:type="pct"/>
            <w:shd w:val="clear" w:color="auto" w:fill="FFFFFF"/>
            <w:vAlign w:val="center"/>
          </w:tcPr>
          <w:p w:rsidR="00D46ACA" w:rsidRPr="0039084F" w:rsidRDefault="007774EF" w:rsidP="000051F7">
            <w:pPr>
              <w:jc w:val="center"/>
              <w:rPr>
                <w:lang w:val="sr-Cyrl-CS"/>
              </w:rPr>
            </w:pPr>
            <w:r w:rsidRPr="0039084F">
              <w:rPr>
                <w:lang w:val="sr-Cyrl-CS"/>
              </w:rPr>
              <w:t>Донаторска средства</w:t>
            </w:r>
          </w:p>
        </w:tc>
        <w:tc>
          <w:tcPr>
            <w:tcW w:w="1965" w:type="pct"/>
            <w:shd w:val="clear" w:color="auto" w:fill="FFFFFF"/>
            <w:vAlign w:val="center"/>
          </w:tcPr>
          <w:p w:rsidR="00D46ACA" w:rsidRPr="0039084F" w:rsidRDefault="007774EF" w:rsidP="007774EF">
            <w:pPr>
              <w:pStyle w:val="CommentText"/>
              <w:jc w:val="center"/>
              <w:rPr>
                <w:lang w:val="sr-Cyrl-CS"/>
              </w:rPr>
            </w:pPr>
            <w:r w:rsidRPr="0039084F">
              <w:rPr>
                <w:lang w:val="sr-Cyrl-CS"/>
              </w:rPr>
              <w:t>/</w:t>
            </w:r>
          </w:p>
        </w:tc>
        <w:tc>
          <w:tcPr>
            <w:tcW w:w="655" w:type="pct"/>
            <w:shd w:val="clear" w:color="auto" w:fill="FFFFFF"/>
            <w:vAlign w:val="center"/>
          </w:tcPr>
          <w:p w:rsidR="00D46ACA" w:rsidRPr="0039084F" w:rsidRDefault="00695FEF" w:rsidP="00D46ACA">
            <w:pPr>
              <w:jc w:val="center"/>
              <w:rPr>
                <w:lang w:val="sr-Cyrl-CS"/>
              </w:rPr>
            </w:pPr>
            <w:r w:rsidRPr="0039084F">
              <w:rPr>
                <w:lang w:val="sr-Cyrl-CS"/>
              </w:rPr>
              <w:t>/</w:t>
            </w:r>
          </w:p>
        </w:tc>
        <w:tc>
          <w:tcPr>
            <w:tcW w:w="655" w:type="pct"/>
            <w:shd w:val="clear" w:color="auto" w:fill="FFFFFF"/>
            <w:vAlign w:val="center"/>
          </w:tcPr>
          <w:p w:rsidR="00D46ACA" w:rsidRPr="0039084F" w:rsidRDefault="00D46ACA" w:rsidP="00D46ACA">
            <w:pPr>
              <w:jc w:val="center"/>
              <w:rPr>
                <w:lang w:val="sr-Cyrl-CS"/>
              </w:rPr>
            </w:pPr>
            <w:r w:rsidRPr="0039084F">
              <w:rPr>
                <w:lang w:val="sr-Cyrl-CS"/>
              </w:rPr>
              <w:t>540.000</w:t>
            </w:r>
          </w:p>
        </w:tc>
        <w:tc>
          <w:tcPr>
            <w:tcW w:w="600" w:type="pct"/>
            <w:shd w:val="clear" w:color="auto" w:fill="FFFFFF"/>
            <w:vAlign w:val="center"/>
          </w:tcPr>
          <w:p w:rsidR="00D46ACA" w:rsidRPr="0039084F" w:rsidRDefault="00D46ACA" w:rsidP="00D46ACA">
            <w:pPr>
              <w:jc w:val="center"/>
              <w:rPr>
                <w:lang w:val="sr-Cyrl-CS"/>
              </w:rPr>
            </w:pPr>
            <w:r w:rsidRPr="0039084F">
              <w:rPr>
                <w:lang w:val="sr-Cyrl-CS"/>
              </w:rPr>
              <w:t>540.000</w:t>
            </w:r>
          </w:p>
        </w:tc>
      </w:tr>
    </w:tbl>
    <w:p w:rsidR="000051F7" w:rsidRPr="0039084F" w:rsidRDefault="000051F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54"/>
        <w:gridCol w:w="1402"/>
        <w:gridCol w:w="1408"/>
        <w:gridCol w:w="1271"/>
        <w:gridCol w:w="1814"/>
        <w:gridCol w:w="1415"/>
        <w:gridCol w:w="1678"/>
        <w:gridCol w:w="1257"/>
        <w:gridCol w:w="898"/>
        <w:gridCol w:w="1310"/>
      </w:tblGrid>
      <w:tr w:rsidR="00A73C83" w:rsidRPr="0039084F" w:rsidTr="00A73C83">
        <w:trPr>
          <w:cantSplit/>
          <w:tblHeader/>
          <w:jc w:val="center"/>
        </w:trPr>
        <w:tc>
          <w:tcPr>
            <w:tcW w:w="3652" w:type="dxa"/>
            <w:vMerge w:val="restart"/>
            <w:shd w:val="clear" w:color="auto" w:fill="FFF2CC"/>
            <w:vAlign w:val="center"/>
          </w:tcPr>
          <w:p w:rsidR="009C5677" w:rsidRPr="0039084F" w:rsidRDefault="009C5677" w:rsidP="002079B3">
            <w:pPr>
              <w:jc w:val="center"/>
              <w:rPr>
                <w:lang w:val="sr-Cyrl-CS"/>
              </w:rPr>
            </w:pPr>
            <w:r w:rsidRPr="0039084F">
              <w:rPr>
                <w:lang w:val="sr-Cyrl-CS"/>
              </w:rPr>
              <w:t>Назив активности:</w:t>
            </w:r>
          </w:p>
        </w:tc>
        <w:tc>
          <w:tcPr>
            <w:tcW w:w="1418" w:type="dxa"/>
            <w:vMerge w:val="restart"/>
            <w:shd w:val="clear" w:color="auto" w:fill="FFF2CC"/>
            <w:vAlign w:val="center"/>
          </w:tcPr>
          <w:p w:rsidR="009C5677" w:rsidRPr="0039084F" w:rsidRDefault="009C5677" w:rsidP="002079B3">
            <w:pPr>
              <w:jc w:val="center"/>
              <w:rPr>
                <w:lang w:val="sr-Cyrl-CS"/>
              </w:rPr>
            </w:pPr>
            <w:r w:rsidRPr="0039084F">
              <w:rPr>
                <w:lang w:val="sr-Cyrl-CS"/>
              </w:rPr>
              <w:t>Орган који спроводи активност</w:t>
            </w:r>
          </w:p>
        </w:tc>
        <w:tc>
          <w:tcPr>
            <w:tcW w:w="1417" w:type="dxa"/>
            <w:vMerge w:val="restart"/>
            <w:shd w:val="clear" w:color="auto" w:fill="FFF2CC"/>
            <w:vAlign w:val="center"/>
          </w:tcPr>
          <w:p w:rsidR="009C5677" w:rsidRPr="0039084F" w:rsidRDefault="009C5677" w:rsidP="002079B3">
            <w:pPr>
              <w:jc w:val="center"/>
              <w:rPr>
                <w:lang w:val="sr-Cyrl-CS"/>
              </w:rPr>
            </w:pPr>
            <w:r w:rsidRPr="0039084F">
              <w:rPr>
                <w:lang w:val="sr-Cyrl-CS"/>
              </w:rPr>
              <w:t>Oргани партнери у спровођењу активности</w:t>
            </w:r>
          </w:p>
        </w:tc>
        <w:tc>
          <w:tcPr>
            <w:tcW w:w="1276" w:type="dxa"/>
            <w:vMerge w:val="restart"/>
            <w:shd w:val="clear" w:color="auto" w:fill="FFF2CC"/>
            <w:vAlign w:val="center"/>
          </w:tcPr>
          <w:p w:rsidR="009C5677" w:rsidRPr="0039084F" w:rsidRDefault="009C5677" w:rsidP="002079B3">
            <w:pPr>
              <w:jc w:val="center"/>
              <w:rPr>
                <w:lang w:val="sr-Cyrl-CS"/>
              </w:rPr>
            </w:pPr>
            <w:r w:rsidRPr="0039084F">
              <w:rPr>
                <w:lang w:val="sr-Cyrl-CS"/>
              </w:rPr>
              <w:t>Рок за завршетак активности</w:t>
            </w:r>
          </w:p>
        </w:tc>
        <w:tc>
          <w:tcPr>
            <w:tcW w:w="1843" w:type="dxa"/>
            <w:vMerge w:val="restart"/>
            <w:shd w:val="clear" w:color="auto" w:fill="FFF2CC"/>
            <w:vAlign w:val="center"/>
          </w:tcPr>
          <w:p w:rsidR="009C5677" w:rsidRPr="0039084F" w:rsidRDefault="009C5677" w:rsidP="002079B3">
            <w:pPr>
              <w:jc w:val="center"/>
              <w:rPr>
                <w:lang w:val="sr-Cyrl-CS"/>
              </w:rPr>
            </w:pPr>
            <w:r w:rsidRPr="0039084F">
              <w:rPr>
                <w:lang w:val="sr-Cyrl-CS"/>
              </w:rPr>
              <w:t>Показатељи учинка и ЦВ</w:t>
            </w:r>
          </w:p>
        </w:tc>
        <w:tc>
          <w:tcPr>
            <w:tcW w:w="1417" w:type="dxa"/>
            <w:vMerge w:val="restart"/>
            <w:shd w:val="clear" w:color="auto" w:fill="FFF2CC"/>
            <w:vAlign w:val="center"/>
          </w:tcPr>
          <w:p w:rsidR="009C5677" w:rsidRPr="0039084F" w:rsidRDefault="009C5677" w:rsidP="002079B3">
            <w:pPr>
              <w:jc w:val="center"/>
              <w:rPr>
                <w:lang w:val="sr-Cyrl-CS"/>
              </w:rPr>
            </w:pPr>
            <w:r w:rsidRPr="0039084F">
              <w:rPr>
                <w:lang w:val="sr-Cyrl-CS"/>
              </w:rPr>
              <w:t>Извор финансирања</w:t>
            </w:r>
          </w:p>
        </w:tc>
        <w:tc>
          <w:tcPr>
            <w:tcW w:w="1695" w:type="dxa"/>
            <w:vMerge w:val="restart"/>
            <w:shd w:val="clear" w:color="auto" w:fill="FFF2CC"/>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3515" w:type="dxa"/>
            <w:gridSpan w:val="3"/>
            <w:shd w:val="clear" w:color="auto" w:fill="FFF2CC"/>
            <w:vAlign w:val="center"/>
          </w:tcPr>
          <w:p w:rsidR="009C5677" w:rsidRPr="0039084F" w:rsidRDefault="009C5677" w:rsidP="002079B3">
            <w:pPr>
              <w:jc w:val="center"/>
              <w:rPr>
                <w:lang w:val="sr-Cyrl-CS"/>
              </w:rPr>
            </w:pPr>
            <w:r w:rsidRPr="0039084F">
              <w:rPr>
                <w:lang w:val="sr-Cyrl-CS"/>
              </w:rPr>
              <w:t>Укупна процењена финансијска средства по изворима у 000 дин.</w:t>
            </w:r>
          </w:p>
        </w:tc>
      </w:tr>
      <w:tr w:rsidR="00A73C83" w:rsidRPr="0039084F" w:rsidTr="00A73C83">
        <w:trPr>
          <w:cantSplit/>
          <w:tblHeader/>
          <w:jc w:val="center"/>
        </w:trPr>
        <w:tc>
          <w:tcPr>
            <w:tcW w:w="3652" w:type="dxa"/>
            <w:vMerge/>
            <w:shd w:val="clear" w:color="auto" w:fill="FFF2CC"/>
            <w:vAlign w:val="center"/>
          </w:tcPr>
          <w:p w:rsidR="009C5677" w:rsidRPr="0039084F" w:rsidRDefault="009C5677" w:rsidP="002079B3">
            <w:pPr>
              <w:jc w:val="center"/>
              <w:rPr>
                <w:lang w:val="sr-Cyrl-CS"/>
              </w:rPr>
            </w:pPr>
          </w:p>
        </w:tc>
        <w:tc>
          <w:tcPr>
            <w:tcW w:w="1418" w:type="dxa"/>
            <w:vMerge/>
            <w:shd w:val="clear" w:color="auto" w:fill="FFF2CC"/>
            <w:vAlign w:val="center"/>
          </w:tcPr>
          <w:p w:rsidR="009C5677" w:rsidRPr="0039084F" w:rsidRDefault="009C5677" w:rsidP="002079B3">
            <w:pPr>
              <w:jc w:val="center"/>
              <w:rPr>
                <w:lang w:val="sr-Cyrl-CS"/>
              </w:rPr>
            </w:pPr>
          </w:p>
        </w:tc>
        <w:tc>
          <w:tcPr>
            <w:tcW w:w="1417" w:type="dxa"/>
            <w:vMerge/>
            <w:shd w:val="clear" w:color="auto" w:fill="FFF2CC"/>
            <w:vAlign w:val="center"/>
          </w:tcPr>
          <w:p w:rsidR="009C5677" w:rsidRPr="0039084F" w:rsidRDefault="009C5677" w:rsidP="002079B3">
            <w:pPr>
              <w:jc w:val="center"/>
              <w:rPr>
                <w:lang w:val="sr-Cyrl-CS"/>
              </w:rPr>
            </w:pPr>
          </w:p>
        </w:tc>
        <w:tc>
          <w:tcPr>
            <w:tcW w:w="1276" w:type="dxa"/>
            <w:vMerge/>
            <w:shd w:val="clear" w:color="auto" w:fill="FFF2CC"/>
            <w:vAlign w:val="center"/>
          </w:tcPr>
          <w:p w:rsidR="009C5677" w:rsidRPr="0039084F" w:rsidRDefault="009C5677" w:rsidP="002079B3">
            <w:pPr>
              <w:jc w:val="center"/>
              <w:rPr>
                <w:lang w:val="sr-Cyrl-CS"/>
              </w:rPr>
            </w:pPr>
          </w:p>
        </w:tc>
        <w:tc>
          <w:tcPr>
            <w:tcW w:w="1843" w:type="dxa"/>
            <w:vMerge/>
            <w:shd w:val="clear" w:color="auto" w:fill="FFF2CC"/>
            <w:vAlign w:val="center"/>
          </w:tcPr>
          <w:p w:rsidR="009C5677" w:rsidRPr="0039084F" w:rsidRDefault="009C5677" w:rsidP="002079B3">
            <w:pPr>
              <w:jc w:val="center"/>
              <w:rPr>
                <w:lang w:val="sr-Cyrl-CS"/>
              </w:rPr>
            </w:pPr>
          </w:p>
        </w:tc>
        <w:tc>
          <w:tcPr>
            <w:tcW w:w="1417" w:type="dxa"/>
            <w:vMerge/>
            <w:shd w:val="clear" w:color="auto" w:fill="FFF2CC"/>
            <w:vAlign w:val="center"/>
          </w:tcPr>
          <w:p w:rsidR="009C5677" w:rsidRPr="0039084F" w:rsidRDefault="009C5677" w:rsidP="002079B3">
            <w:pPr>
              <w:jc w:val="center"/>
              <w:rPr>
                <w:lang w:val="sr-Cyrl-CS"/>
              </w:rPr>
            </w:pPr>
          </w:p>
        </w:tc>
        <w:tc>
          <w:tcPr>
            <w:tcW w:w="1695" w:type="dxa"/>
            <w:vMerge/>
            <w:shd w:val="clear" w:color="auto" w:fill="FFF2CC"/>
            <w:vAlign w:val="center"/>
          </w:tcPr>
          <w:p w:rsidR="009C5677" w:rsidRPr="0039084F" w:rsidRDefault="009C5677" w:rsidP="002079B3">
            <w:pPr>
              <w:jc w:val="center"/>
              <w:rPr>
                <w:lang w:val="sr-Cyrl-CS"/>
              </w:rPr>
            </w:pPr>
          </w:p>
        </w:tc>
        <w:tc>
          <w:tcPr>
            <w:tcW w:w="1282" w:type="dxa"/>
            <w:shd w:val="clear" w:color="auto" w:fill="FFF2CC"/>
            <w:vAlign w:val="center"/>
          </w:tcPr>
          <w:p w:rsidR="009C5677" w:rsidRPr="0039084F" w:rsidRDefault="009C5677" w:rsidP="002079B3">
            <w:pPr>
              <w:jc w:val="center"/>
              <w:rPr>
                <w:lang w:val="sr-Cyrl-CS"/>
              </w:rPr>
            </w:pPr>
            <w:r w:rsidRPr="0039084F">
              <w:rPr>
                <w:lang w:val="sr-Cyrl-CS"/>
              </w:rPr>
              <w:t>2021.</w:t>
            </w:r>
          </w:p>
        </w:tc>
        <w:tc>
          <w:tcPr>
            <w:tcW w:w="900" w:type="dxa"/>
            <w:shd w:val="clear" w:color="auto" w:fill="FFF2CC"/>
            <w:vAlign w:val="center"/>
          </w:tcPr>
          <w:p w:rsidR="009C5677" w:rsidRPr="0039084F" w:rsidRDefault="009C5677" w:rsidP="002079B3">
            <w:pPr>
              <w:jc w:val="center"/>
              <w:rPr>
                <w:lang w:val="sr-Cyrl-CS"/>
              </w:rPr>
            </w:pPr>
            <w:r w:rsidRPr="0039084F">
              <w:rPr>
                <w:lang w:val="sr-Cyrl-CS"/>
              </w:rPr>
              <w:t>2022.</w:t>
            </w:r>
          </w:p>
        </w:tc>
        <w:tc>
          <w:tcPr>
            <w:tcW w:w="1333" w:type="dxa"/>
            <w:shd w:val="clear" w:color="auto" w:fill="FFF2CC"/>
            <w:vAlign w:val="center"/>
          </w:tcPr>
          <w:p w:rsidR="009C5677" w:rsidRPr="0039084F" w:rsidRDefault="009C5677" w:rsidP="002079B3">
            <w:pPr>
              <w:jc w:val="center"/>
              <w:rPr>
                <w:lang w:val="sr-Cyrl-CS"/>
              </w:rPr>
            </w:pPr>
            <w:r w:rsidRPr="0039084F">
              <w:rPr>
                <w:lang w:val="sr-Cyrl-CS"/>
              </w:rPr>
              <w:t>2023.</w:t>
            </w:r>
          </w:p>
        </w:tc>
      </w:tr>
      <w:tr w:rsidR="00A73C83" w:rsidRPr="0039084F" w:rsidTr="00A73C83">
        <w:trPr>
          <w:jc w:val="center"/>
        </w:trPr>
        <w:tc>
          <w:tcPr>
            <w:tcW w:w="3652" w:type="dxa"/>
            <w:shd w:val="clear" w:color="auto" w:fill="auto"/>
            <w:vAlign w:val="center"/>
          </w:tcPr>
          <w:p w:rsidR="00EC571C" w:rsidRPr="0039084F" w:rsidRDefault="00EC571C" w:rsidP="00F35978">
            <w:pPr>
              <w:rPr>
                <w:lang w:val="sr-Cyrl-CS"/>
              </w:rPr>
            </w:pPr>
            <w:r w:rsidRPr="0039084F">
              <w:rPr>
                <w:lang w:val="sr-Cyrl-CS"/>
              </w:rPr>
              <w:t>3.3.1.1. Развој и имплементација система ране најаве и упозорења на поплавне таласе. Систем РНУ на сливу Велике Мораве</w:t>
            </w:r>
          </w:p>
        </w:tc>
        <w:tc>
          <w:tcPr>
            <w:tcW w:w="1418" w:type="dxa"/>
            <w:shd w:val="clear" w:color="auto" w:fill="auto"/>
            <w:vAlign w:val="center"/>
          </w:tcPr>
          <w:p w:rsidR="00EC571C" w:rsidRPr="0039084F" w:rsidRDefault="00EC571C" w:rsidP="00F35978">
            <w:pPr>
              <w:jc w:val="center"/>
              <w:rPr>
                <w:lang w:val="sr-Cyrl-CS"/>
              </w:rPr>
            </w:pPr>
            <w:r w:rsidRPr="0039084F">
              <w:rPr>
                <w:lang w:val="sr-Cyrl-CS"/>
              </w:rPr>
              <w:t>ЈВП СВ</w:t>
            </w:r>
          </w:p>
        </w:tc>
        <w:tc>
          <w:tcPr>
            <w:tcW w:w="1417" w:type="dxa"/>
            <w:shd w:val="clear" w:color="auto" w:fill="auto"/>
            <w:vAlign w:val="center"/>
          </w:tcPr>
          <w:p w:rsidR="00EC571C" w:rsidRPr="0039084F" w:rsidRDefault="00EC571C" w:rsidP="00F35978">
            <w:pPr>
              <w:jc w:val="center"/>
              <w:rPr>
                <w:lang w:val="sr-Cyrl-CS"/>
              </w:rPr>
            </w:pPr>
            <w:r w:rsidRPr="0039084F">
              <w:rPr>
                <w:lang w:val="sr-Cyrl-CS"/>
              </w:rPr>
              <w:t>МФ, РДВ</w:t>
            </w:r>
          </w:p>
          <w:p w:rsidR="00EC571C" w:rsidRPr="0039084F" w:rsidRDefault="00EC571C" w:rsidP="00F35978">
            <w:pPr>
              <w:jc w:val="center"/>
              <w:rPr>
                <w:lang w:val="sr-Cyrl-CS"/>
              </w:rPr>
            </w:pPr>
            <w:r w:rsidRPr="0039084F">
              <w:rPr>
                <w:lang w:val="sr-Cyrl-CS"/>
              </w:rPr>
              <w:t>РХМЗ, МУП СВС</w:t>
            </w:r>
          </w:p>
        </w:tc>
        <w:tc>
          <w:tcPr>
            <w:tcW w:w="1276" w:type="dxa"/>
            <w:shd w:val="clear" w:color="auto" w:fill="auto"/>
            <w:vAlign w:val="center"/>
          </w:tcPr>
          <w:p w:rsidR="00EC571C" w:rsidRPr="0039084F" w:rsidRDefault="00EC571C" w:rsidP="00F35978">
            <w:pPr>
              <w:jc w:val="center"/>
              <w:rPr>
                <w:lang w:val="sr-Cyrl-CS"/>
              </w:rPr>
            </w:pPr>
            <w:r w:rsidRPr="0039084F">
              <w:rPr>
                <w:lang w:val="sr-Cyrl-CS"/>
              </w:rPr>
              <w:t>2023.</w:t>
            </w:r>
          </w:p>
        </w:tc>
        <w:tc>
          <w:tcPr>
            <w:tcW w:w="1843" w:type="dxa"/>
            <w:shd w:val="clear" w:color="auto" w:fill="auto"/>
            <w:vAlign w:val="center"/>
          </w:tcPr>
          <w:p w:rsidR="00EC571C" w:rsidRPr="0039084F" w:rsidRDefault="00EC571C" w:rsidP="00B6133B">
            <w:pPr>
              <w:jc w:val="center"/>
              <w:rPr>
                <w:lang w:val="sr-Cyrl-CS"/>
              </w:rPr>
            </w:pPr>
            <w:r w:rsidRPr="0039084F">
              <w:rPr>
                <w:lang w:val="sr-Cyrl-CS"/>
              </w:rPr>
              <w:t>Проценат реализације 2021: 0%; 2022: 50%; 2023: 100%</w:t>
            </w:r>
          </w:p>
        </w:tc>
        <w:tc>
          <w:tcPr>
            <w:tcW w:w="1417" w:type="dxa"/>
            <w:shd w:val="clear" w:color="auto" w:fill="auto"/>
            <w:vAlign w:val="center"/>
          </w:tcPr>
          <w:p w:rsidR="00EC571C" w:rsidRPr="0039084F" w:rsidRDefault="007774EF" w:rsidP="00F35978">
            <w:pPr>
              <w:jc w:val="center"/>
              <w:rPr>
                <w:lang w:val="sr-Cyrl-CS"/>
              </w:rPr>
            </w:pPr>
            <w:r w:rsidRPr="0039084F">
              <w:rPr>
                <w:lang w:val="sr-Cyrl-CS"/>
              </w:rPr>
              <w:t>Донаторска средства</w:t>
            </w:r>
          </w:p>
        </w:tc>
        <w:tc>
          <w:tcPr>
            <w:tcW w:w="1695" w:type="dxa"/>
            <w:shd w:val="clear" w:color="auto" w:fill="auto"/>
            <w:vAlign w:val="center"/>
          </w:tcPr>
          <w:p w:rsidR="002B2773" w:rsidRPr="0039084F" w:rsidRDefault="007774EF" w:rsidP="00706A0F">
            <w:pPr>
              <w:jc w:val="center"/>
              <w:rPr>
                <w:lang w:val="sr-Cyrl-CS"/>
              </w:rPr>
            </w:pPr>
            <w:r w:rsidRPr="0039084F">
              <w:rPr>
                <w:lang w:val="sr-Cyrl-CS"/>
              </w:rPr>
              <w:t>/</w:t>
            </w:r>
          </w:p>
        </w:tc>
        <w:tc>
          <w:tcPr>
            <w:tcW w:w="1282" w:type="dxa"/>
            <w:shd w:val="clear" w:color="auto" w:fill="auto"/>
            <w:vAlign w:val="center"/>
          </w:tcPr>
          <w:p w:rsidR="00EC571C" w:rsidRPr="0039084F" w:rsidRDefault="00EC571C" w:rsidP="00F35978">
            <w:pPr>
              <w:jc w:val="center"/>
              <w:rPr>
                <w:lang w:val="sr-Cyrl-CS"/>
              </w:rPr>
            </w:pPr>
            <w:r w:rsidRPr="0039084F">
              <w:rPr>
                <w:lang w:val="sr-Cyrl-CS"/>
              </w:rPr>
              <w:t>0</w:t>
            </w:r>
          </w:p>
        </w:tc>
        <w:tc>
          <w:tcPr>
            <w:tcW w:w="900" w:type="dxa"/>
            <w:shd w:val="clear" w:color="auto" w:fill="auto"/>
            <w:vAlign w:val="center"/>
          </w:tcPr>
          <w:p w:rsidR="00EC571C" w:rsidRPr="0039084F" w:rsidRDefault="00EC571C" w:rsidP="00F35978">
            <w:pPr>
              <w:jc w:val="center"/>
              <w:rPr>
                <w:lang w:val="sr-Cyrl-CS"/>
              </w:rPr>
            </w:pPr>
            <w:r w:rsidRPr="0039084F">
              <w:rPr>
                <w:lang w:val="sr-Cyrl-CS"/>
              </w:rPr>
              <w:t>200.000</w:t>
            </w:r>
          </w:p>
        </w:tc>
        <w:tc>
          <w:tcPr>
            <w:tcW w:w="1333" w:type="dxa"/>
            <w:shd w:val="clear" w:color="auto" w:fill="auto"/>
            <w:vAlign w:val="center"/>
          </w:tcPr>
          <w:p w:rsidR="00EC571C" w:rsidRPr="0039084F" w:rsidRDefault="00EC571C" w:rsidP="00F35978">
            <w:pPr>
              <w:jc w:val="center"/>
              <w:rPr>
                <w:lang w:val="sr-Cyrl-CS"/>
              </w:rPr>
            </w:pPr>
            <w:r w:rsidRPr="0039084F">
              <w:rPr>
                <w:lang w:val="sr-Cyrl-CS"/>
              </w:rPr>
              <w:t>200.000</w:t>
            </w:r>
          </w:p>
        </w:tc>
      </w:tr>
      <w:tr w:rsidR="00A73C83" w:rsidRPr="0039084F" w:rsidTr="00A73C83">
        <w:trPr>
          <w:trHeight w:val="1301"/>
          <w:jc w:val="center"/>
        </w:trPr>
        <w:tc>
          <w:tcPr>
            <w:tcW w:w="3652" w:type="dxa"/>
            <w:vMerge w:val="restart"/>
            <w:shd w:val="clear" w:color="auto" w:fill="auto"/>
            <w:vAlign w:val="center"/>
          </w:tcPr>
          <w:p w:rsidR="000051F7" w:rsidRPr="0039084F" w:rsidRDefault="000051F7" w:rsidP="00B6133B">
            <w:pPr>
              <w:rPr>
                <w:u w:val="single"/>
                <w:lang w:val="sr-Cyrl-CS"/>
              </w:rPr>
            </w:pPr>
            <w:r w:rsidRPr="0039084F">
              <w:rPr>
                <w:lang w:val="sr-Cyrl-CS"/>
              </w:rPr>
              <w:t>3.3.1.2. Развој и имплементација система ране најаве и упозорења на поплавне таласе. Систем РНУ „Колуб</w:t>
            </w:r>
            <w:r w:rsidR="000B0C35" w:rsidRPr="0039084F">
              <w:rPr>
                <w:lang w:val="sr-Cyrl-CS"/>
              </w:rPr>
              <w:t>ара”, пилот систем РНУ „Тамнава”</w:t>
            </w:r>
          </w:p>
        </w:tc>
        <w:tc>
          <w:tcPr>
            <w:tcW w:w="1418" w:type="dxa"/>
            <w:vMerge w:val="restart"/>
            <w:shd w:val="clear" w:color="auto" w:fill="auto"/>
            <w:vAlign w:val="center"/>
          </w:tcPr>
          <w:p w:rsidR="000051F7" w:rsidRPr="0039084F" w:rsidRDefault="000051F7" w:rsidP="002079B3">
            <w:pPr>
              <w:jc w:val="center"/>
              <w:rPr>
                <w:lang w:val="sr-Cyrl-CS"/>
              </w:rPr>
            </w:pPr>
            <w:r w:rsidRPr="0039084F">
              <w:rPr>
                <w:lang w:val="sr-Cyrl-CS"/>
              </w:rPr>
              <w:t>ЈВП СВ</w:t>
            </w:r>
          </w:p>
        </w:tc>
        <w:tc>
          <w:tcPr>
            <w:tcW w:w="1417" w:type="dxa"/>
            <w:vMerge w:val="restart"/>
            <w:shd w:val="clear" w:color="auto" w:fill="auto"/>
            <w:vAlign w:val="center"/>
          </w:tcPr>
          <w:p w:rsidR="000051F7" w:rsidRPr="0039084F" w:rsidRDefault="000051F7" w:rsidP="002079B3">
            <w:pPr>
              <w:jc w:val="center"/>
              <w:rPr>
                <w:lang w:val="sr-Cyrl-CS"/>
              </w:rPr>
            </w:pPr>
            <w:r w:rsidRPr="0039084F">
              <w:rPr>
                <w:lang w:val="sr-Cyrl-CS"/>
              </w:rPr>
              <w:t>МФ, РДВ,</w:t>
            </w:r>
          </w:p>
          <w:p w:rsidR="000051F7" w:rsidRPr="0039084F" w:rsidRDefault="000051F7" w:rsidP="002079B3">
            <w:pPr>
              <w:jc w:val="center"/>
              <w:rPr>
                <w:lang w:val="sr-Cyrl-CS"/>
              </w:rPr>
            </w:pPr>
            <w:r w:rsidRPr="0039084F">
              <w:rPr>
                <w:lang w:val="sr-Cyrl-CS"/>
              </w:rPr>
              <w:t>РХМЗ,</w:t>
            </w:r>
          </w:p>
          <w:p w:rsidR="000051F7" w:rsidRPr="0039084F" w:rsidRDefault="000051F7" w:rsidP="002079B3">
            <w:pPr>
              <w:jc w:val="center"/>
              <w:rPr>
                <w:lang w:val="sr-Cyrl-CS"/>
              </w:rPr>
            </w:pPr>
            <w:r w:rsidRPr="0039084F">
              <w:rPr>
                <w:lang w:val="sr-Cyrl-CS"/>
              </w:rPr>
              <w:t>МУП СВС</w:t>
            </w:r>
          </w:p>
        </w:tc>
        <w:tc>
          <w:tcPr>
            <w:tcW w:w="1276" w:type="dxa"/>
            <w:vMerge w:val="restart"/>
            <w:shd w:val="clear" w:color="auto" w:fill="auto"/>
            <w:vAlign w:val="center"/>
          </w:tcPr>
          <w:p w:rsidR="000051F7" w:rsidRPr="0039084F" w:rsidRDefault="000051F7" w:rsidP="002079B3">
            <w:pPr>
              <w:jc w:val="center"/>
              <w:rPr>
                <w:lang w:val="sr-Cyrl-CS"/>
              </w:rPr>
            </w:pPr>
            <w:r w:rsidRPr="0039084F">
              <w:rPr>
                <w:lang w:val="sr-Cyrl-CS"/>
              </w:rPr>
              <w:t>2023.</w:t>
            </w:r>
          </w:p>
        </w:tc>
        <w:tc>
          <w:tcPr>
            <w:tcW w:w="1843" w:type="dxa"/>
            <w:vMerge w:val="restart"/>
            <w:shd w:val="clear" w:color="auto" w:fill="auto"/>
            <w:vAlign w:val="center"/>
          </w:tcPr>
          <w:p w:rsidR="000051F7" w:rsidRPr="0039084F" w:rsidRDefault="000051F7" w:rsidP="00732ED8">
            <w:pPr>
              <w:jc w:val="center"/>
              <w:rPr>
                <w:lang w:val="sr-Cyrl-CS"/>
              </w:rPr>
            </w:pPr>
            <w:r w:rsidRPr="0039084F">
              <w:rPr>
                <w:lang w:val="sr-Cyrl-CS"/>
              </w:rPr>
              <w:t>Проценат реализације 2021: 40%; 2022: 70%; 2023: 100%</w:t>
            </w:r>
          </w:p>
        </w:tc>
        <w:tc>
          <w:tcPr>
            <w:tcW w:w="1417" w:type="dxa"/>
            <w:shd w:val="clear" w:color="auto" w:fill="auto"/>
            <w:vAlign w:val="center"/>
          </w:tcPr>
          <w:p w:rsidR="000051F7" w:rsidRPr="0039084F" w:rsidRDefault="00695FEF" w:rsidP="00695FEF">
            <w:pPr>
              <w:jc w:val="center"/>
              <w:rPr>
                <w:lang w:val="sr-Cyrl-CS"/>
              </w:rPr>
            </w:pPr>
            <w:r w:rsidRPr="0039084F">
              <w:rPr>
                <w:lang w:val="sr-Cyrl-CS"/>
              </w:rPr>
              <w:t>01 – Приходи из буџета РС</w:t>
            </w:r>
          </w:p>
        </w:tc>
        <w:tc>
          <w:tcPr>
            <w:tcW w:w="1695" w:type="dxa"/>
            <w:shd w:val="clear" w:color="auto" w:fill="auto"/>
            <w:vAlign w:val="center"/>
          </w:tcPr>
          <w:p w:rsidR="000051F7" w:rsidRPr="0039084F" w:rsidRDefault="000051F7" w:rsidP="00695FEF">
            <w:pPr>
              <w:jc w:val="center"/>
              <w:rPr>
                <w:lang w:val="sr-Cyrl-CS"/>
              </w:rPr>
            </w:pPr>
            <w:r w:rsidRPr="0039084F">
              <w:rPr>
                <w:lang w:val="sr-Cyrl-CS"/>
              </w:rPr>
              <w:t>Глава 24.3, Програм 0401, Функција 630, Програмска активност 0004</w:t>
            </w:r>
          </w:p>
        </w:tc>
        <w:tc>
          <w:tcPr>
            <w:tcW w:w="1282" w:type="dxa"/>
            <w:shd w:val="clear" w:color="auto" w:fill="auto"/>
            <w:vAlign w:val="center"/>
          </w:tcPr>
          <w:p w:rsidR="000051F7" w:rsidRPr="0039084F" w:rsidRDefault="000051F7" w:rsidP="00695FEF">
            <w:pPr>
              <w:jc w:val="center"/>
              <w:rPr>
                <w:lang w:val="sr-Cyrl-CS"/>
              </w:rPr>
            </w:pPr>
            <w:r w:rsidRPr="0039084F">
              <w:rPr>
                <w:lang w:val="sr-Cyrl-CS"/>
              </w:rPr>
              <w:t>80.000</w:t>
            </w:r>
          </w:p>
        </w:tc>
        <w:tc>
          <w:tcPr>
            <w:tcW w:w="900" w:type="dxa"/>
            <w:shd w:val="clear" w:color="auto" w:fill="auto"/>
            <w:vAlign w:val="center"/>
          </w:tcPr>
          <w:p w:rsidR="000051F7" w:rsidRPr="0039084F" w:rsidRDefault="001A3A26" w:rsidP="002079B3">
            <w:pPr>
              <w:jc w:val="center"/>
              <w:rPr>
                <w:lang w:val="sr-Cyrl-CS"/>
              </w:rPr>
            </w:pPr>
            <w:r w:rsidRPr="0039084F">
              <w:rPr>
                <w:lang w:val="sr-Cyrl-CS"/>
              </w:rPr>
              <w:t>/</w:t>
            </w:r>
          </w:p>
        </w:tc>
        <w:tc>
          <w:tcPr>
            <w:tcW w:w="1333" w:type="dxa"/>
            <w:shd w:val="clear" w:color="auto" w:fill="auto"/>
            <w:vAlign w:val="center"/>
          </w:tcPr>
          <w:p w:rsidR="000051F7" w:rsidRPr="0039084F" w:rsidRDefault="001A3A26" w:rsidP="002079B3">
            <w:pPr>
              <w:jc w:val="center"/>
              <w:rPr>
                <w:lang w:val="sr-Cyrl-CS"/>
              </w:rPr>
            </w:pPr>
            <w:r w:rsidRPr="0039084F">
              <w:rPr>
                <w:lang w:val="sr-Cyrl-CS"/>
              </w:rPr>
              <w:t>/</w:t>
            </w:r>
          </w:p>
        </w:tc>
      </w:tr>
      <w:tr w:rsidR="00A73C83" w:rsidRPr="0039084F" w:rsidTr="00A73C83">
        <w:trPr>
          <w:trHeight w:val="697"/>
          <w:jc w:val="center"/>
        </w:trPr>
        <w:tc>
          <w:tcPr>
            <w:tcW w:w="3652" w:type="dxa"/>
            <w:vMerge/>
            <w:shd w:val="clear" w:color="auto" w:fill="auto"/>
            <w:vAlign w:val="center"/>
          </w:tcPr>
          <w:p w:rsidR="000051F7" w:rsidRPr="0039084F" w:rsidRDefault="000051F7" w:rsidP="00B6133B">
            <w:pPr>
              <w:rPr>
                <w:lang w:val="sr-Cyrl-CS"/>
              </w:rPr>
            </w:pPr>
          </w:p>
        </w:tc>
        <w:tc>
          <w:tcPr>
            <w:tcW w:w="1418" w:type="dxa"/>
            <w:vMerge/>
            <w:shd w:val="clear" w:color="auto" w:fill="auto"/>
            <w:vAlign w:val="center"/>
          </w:tcPr>
          <w:p w:rsidR="000051F7" w:rsidRPr="0039084F" w:rsidRDefault="000051F7" w:rsidP="002079B3">
            <w:pPr>
              <w:jc w:val="center"/>
              <w:rPr>
                <w:lang w:val="sr-Cyrl-CS"/>
              </w:rPr>
            </w:pPr>
          </w:p>
        </w:tc>
        <w:tc>
          <w:tcPr>
            <w:tcW w:w="1417" w:type="dxa"/>
            <w:vMerge/>
            <w:shd w:val="clear" w:color="auto" w:fill="auto"/>
            <w:vAlign w:val="center"/>
          </w:tcPr>
          <w:p w:rsidR="000051F7" w:rsidRPr="0039084F" w:rsidRDefault="000051F7" w:rsidP="002079B3">
            <w:pPr>
              <w:jc w:val="center"/>
              <w:rPr>
                <w:lang w:val="sr-Cyrl-CS"/>
              </w:rPr>
            </w:pPr>
          </w:p>
        </w:tc>
        <w:tc>
          <w:tcPr>
            <w:tcW w:w="1276" w:type="dxa"/>
            <w:vMerge/>
            <w:shd w:val="clear" w:color="auto" w:fill="auto"/>
            <w:vAlign w:val="center"/>
          </w:tcPr>
          <w:p w:rsidR="000051F7" w:rsidRPr="0039084F" w:rsidRDefault="000051F7" w:rsidP="002079B3">
            <w:pPr>
              <w:jc w:val="center"/>
              <w:rPr>
                <w:lang w:val="sr-Cyrl-CS"/>
              </w:rPr>
            </w:pPr>
          </w:p>
        </w:tc>
        <w:tc>
          <w:tcPr>
            <w:tcW w:w="1843" w:type="dxa"/>
            <w:vMerge/>
            <w:shd w:val="clear" w:color="auto" w:fill="auto"/>
            <w:vAlign w:val="center"/>
          </w:tcPr>
          <w:p w:rsidR="000051F7" w:rsidRPr="0039084F" w:rsidRDefault="000051F7" w:rsidP="00732ED8">
            <w:pPr>
              <w:jc w:val="center"/>
              <w:rPr>
                <w:lang w:val="sr-Cyrl-CS"/>
              </w:rPr>
            </w:pPr>
          </w:p>
        </w:tc>
        <w:tc>
          <w:tcPr>
            <w:tcW w:w="1417" w:type="dxa"/>
            <w:shd w:val="clear" w:color="auto" w:fill="auto"/>
            <w:vAlign w:val="center"/>
          </w:tcPr>
          <w:p w:rsidR="000051F7" w:rsidRPr="0039084F" w:rsidRDefault="000051F7" w:rsidP="00A73C83">
            <w:pPr>
              <w:jc w:val="center"/>
              <w:rPr>
                <w:lang w:val="sr-Cyrl-CS"/>
              </w:rPr>
            </w:pPr>
            <w:r w:rsidRPr="0039084F">
              <w:rPr>
                <w:lang w:val="sr-Cyrl-CS"/>
              </w:rPr>
              <w:t>Донаторска средства</w:t>
            </w:r>
          </w:p>
        </w:tc>
        <w:tc>
          <w:tcPr>
            <w:tcW w:w="1695" w:type="dxa"/>
            <w:shd w:val="clear" w:color="auto" w:fill="auto"/>
            <w:vAlign w:val="center"/>
          </w:tcPr>
          <w:p w:rsidR="000051F7" w:rsidRPr="0039084F" w:rsidRDefault="000051F7" w:rsidP="00706A0F">
            <w:pPr>
              <w:jc w:val="center"/>
              <w:rPr>
                <w:lang w:val="sr-Cyrl-CS"/>
              </w:rPr>
            </w:pPr>
            <w:r w:rsidRPr="0039084F">
              <w:rPr>
                <w:lang w:val="sr-Cyrl-CS"/>
              </w:rPr>
              <w:t>/</w:t>
            </w:r>
          </w:p>
        </w:tc>
        <w:tc>
          <w:tcPr>
            <w:tcW w:w="1282" w:type="dxa"/>
            <w:shd w:val="clear" w:color="auto" w:fill="auto"/>
            <w:vAlign w:val="center"/>
          </w:tcPr>
          <w:p w:rsidR="000051F7" w:rsidRPr="0039084F" w:rsidRDefault="00695FEF" w:rsidP="004C6133">
            <w:pPr>
              <w:jc w:val="center"/>
              <w:rPr>
                <w:lang w:val="sr-Cyrl-CS"/>
              </w:rPr>
            </w:pPr>
            <w:r w:rsidRPr="0039084F">
              <w:rPr>
                <w:lang w:val="sr-Cyrl-CS"/>
              </w:rPr>
              <w:t>/</w:t>
            </w:r>
          </w:p>
        </w:tc>
        <w:tc>
          <w:tcPr>
            <w:tcW w:w="900" w:type="dxa"/>
            <w:shd w:val="clear" w:color="auto" w:fill="auto"/>
            <w:vAlign w:val="center"/>
          </w:tcPr>
          <w:p w:rsidR="000051F7" w:rsidRPr="0039084F" w:rsidRDefault="000051F7" w:rsidP="002079B3">
            <w:pPr>
              <w:jc w:val="center"/>
              <w:rPr>
                <w:lang w:val="sr-Cyrl-CS"/>
              </w:rPr>
            </w:pPr>
            <w:r w:rsidRPr="0039084F">
              <w:rPr>
                <w:lang w:val="sr-Cyrl-CS"/>
              </w:rPr>
              <w:t>60.000</w:t>
            </w:r>
          </w:p>
        </w:tc>
        <w:tc>
          <w:tcPr>
            <w:tcW w:w="1333" w:type="dxa"/>
            <w:shd w:val="clear" w:color="auto" w:fill="auto"/>
            <w:vAlign w:val="center"/>
          </w:tcPr>
          <w:p w:rsidR="000051F7" w:rsidRPr="0039084F" w:rsidRDefault="000051F7" w:rsidP="002079B3">
            <w:pPr>
              <w:jc w:val="center"/>
              <w:rPr>
                <w:lang w:val="sr-Cyrl-CS"/>
              </w:rPr>
            </w:pPr>
            <w:r w:rsidRPr="0039084F">
              <w:rPr>
                <w:lang w:val="sr-Cyrl-CS"/>
              </w:rPr>
              <w:t>60.000</w:t>
            </w:r>
          </w:p>
        </w:tc>
      </w:tr>
      <w:tr w:rsidR="00A73C83" w:rsidRPr="0039084F" w:rsidTr="00A73C83">
        <w:trPr>
          <w:jc w:val="center"/>
        </w:trPr>
        <w:tc>
          <w:tcPr>
            <w:tcW w:w="3652" w:type="dxa"/>
            <w:shd w:val="clear" w:color="auto" w:fill="auto"/>
            <w:vAlign w:val="center"/>
          </w:tcPr>
          <w:p w:rsidR="002B2773" w:rsidRPr="0039084F" w:rsidRDefault="002B2773" w:rsidP="00B6133B">
            <w:pPr>
              <w:rPr>
                <w:u w:val="single"/>
                <w:lang w:val="sr-Cyrl-CS"/>
              </w:rPr>
            </w:pPr>
            <w:r w:rsidRPr="0039084F">
              <w:rPr>
                <w:rFonts w:eastAsia="Calibri"/>
                <w:lang w:val="sr-Cyrl-CS"/>
              </w:rPr>
              <w:t>3.3.1.3. Развој и имплементација система ране најаве и упозорења на поплавне тал</w:t>
            </w:r>
            <w:r w:rsidR="000B0C35" w:rsidRPr="0039084F">
              <w:rPr>
                <w:rFonts w:eastAsia="Calibri"/>
                <w:lang w:val="sr-Cyrl-CS"/>
              </w:rPr>
              <w:t>асе. Систем РНУ „Западна Морава”</w:t>
            </w:r>
          </w:p>
        </w:tc>
        <w:tc>
          <w:tcPr>
            <w:tcW w:w="1418" w:type="dxa"/>
            <w:shd w:val="clear" w:color="auto" w:fill="auto"/>
            <w:vAlign w:val="center"/>
          </w:tcPr>
          <w:p w:rsidR="002B2773" w:rsidRPr="0039084F" w:rsidRDefault="002B2773" w:rsidP="00F35978">
            <w:pPr>
              <w:jc w:val="center"/>
              <w:rPr>
                <w:lang w:val="sr-Cyrl-CS"/>
              </w:rPr>
            </w:pPr>
            <w:r w:rsidRPr="0039084F">
              <w:rPr>
                <w:lang w:val="sr-Cyrl-CS"/>
              </w:rPr>
              <w:t>ЈВП СВ</w:t>
            </w:r>
          </w:p>
        </w:tc>
        <w:tc>
          <w:tcPr>
            <w:tcW w:w="1417" w:type="dxa"/>
            <w:shd w:val="clear" w:color="auto" w:fill="auto"/>
            <w:vAlign w:val="center"/>
          </w:tcPr>
          <w:p w:rsidR="002B2773" w:rsidRPr="0039084F" w:rsidRDefault="002B2773" w:rsidP="00F35978">
            <w:pPr>
              <w:jc w:val="center"/>
              <w:rPr>
                <w:lang w:val="sr-Cyrl-CS"/>
              </w:rPr>
            </w:pPr>
            <w:r w:rsidRPr="0039084F">
              <w:rPr>
                <w:lang w:val="sr-Cyrl-CS"/>
              </w:rPr>
              <w:t>МФ, РДВ,</w:t>
            </w:r>
          </w:p>
          <w:p w:rsidR="002B2773" w:rsidRPr="0039084F" w:rsidRDefault="002B2773" w:rsidP="00F35978">
            <w:pPr>
              <w:jc w:val="center"/>
              <w:rPr>
                <w:lang w:val="sr-Cyrl-CS"/>
              </w:rPr>
            </w:pPr>
            <w:r w:rsidRPr="0039084F">
              <w:rPr>
                <w:lang w:val="sr-Cyrl-CS"/>
              </w:rPr>
              <w:t>РХМЗ,</w:t>
            </w:r>
          </w:p>
          <w:p w:rsidR="002B2773" w:rsidRPr="0039084F" w:rsidRDefault="002B2773" w:rsidP="00F35978">
            <w:pPr>
              <w:jc w:val="center"/>
              <w:rPr>
                <w:lang w:val="sr-Cyrl-CS"/>
              </w:rPr>
            </w:pPr>
            <w:r w:rsidRPr="0039084F">
              <w:rPr>
                <w:lang w:val="sr-Cyrl-CS"/>
              </w:rPr>
              <w:t>МУП СВС</w:t>
            </w:r>
          </w:p>
        </w:tc>
        <w:tc>
          <w:tcPr>
            <w:tcW w:w="1276" w:type="dxa"/>
            <w:shd w:val="clear" w:color="auto" w:fill="auto"/>
            <w:vAlign w:val="center"/>
          </w:tcPr>
          <w:p w:rsidR="002B2773" w:rsidRPr="0039084F" w:rsidRDefault="002B2773" w:rsidP="00F35978">
            <w:pPr>
              <w:jc w:val="center"/>
              <w:rPr>
                <w:lang w:val="sr-Cyrl-CS"/>
              </w:rPr>
            </w:pPr>
            <w:r w:rsidRPr="0039084F">
              <w:rPr>
                <w:lang w:val="sr-Cyrl-CS"/>
              </w:rPr>
              <w:t>2023.</w:t>
            </w:r>
          </w:p>
        </w:tc>
        <w:tc>
          <w:tcPr>
            <w:tcW w:w="1843" w:type="dxa"/>
            <w:shd w:val="clear" w:color="auto" w:fill="auto"/>
            <w:vAlign w:val="center"/>
          </w:tcPr>
          <w:p w:rsidR="002B2773" w:rsidRPr="0039084F" w:rsidRDefault="002B2773" w:rsidP="00F35978">
            <w:pPr>
              <w:jc w:val="center"/>
              <w:rPr>
                <w:lang w:val="sr-Cyrl-CS"/>
              </w:rPr>
            </w:pPr>
            <w:r w:rsidRPr="0039084F">
              <w:rPr>
                <w:lang w:val="sr-Cyrl-CS"/>
              </w:rPr>
              <w:t>Проценат реализације 2021: 0%; 2022: 50%; 2023: 100%</w:t>
            </w:r>
          </w:p>
        </w:tc>
        <w:tc>
          <w:tcPr>
            <w:tcW w:w="1417" w:type="dxa"/>
            <w:shd w:val="clear" w:color="auto" w:fill="auto"/>
            <w:vAlign w:val="center"/>
          </w:tcPr>
          <w:p w:rsidR="002B2773" w:rsidRPr="0039084F" w:rsidRDefault="007774EF" w:rsidP="00F35978">
            <w:pPr>
              <w:jc w:val="center"/>
              <w:rPr>
                <w:lang w:val="sr-Cyrl-CS"/>
              </w:rPr>
            </w:pPr>
            <w:r w:rsidRPr="0039084F">
              <w:rPr>
                <w:lang w:val="sr-Cyrl-CS"/>
              </w:rPr>
              <w:t>Донаторска средства</w:t>
            </w:r>
          </w:p>
        </w:tc>
        <w:tc>
          <w:tcPr>
            <w:tcW w:w="1695" w:type="dxa"/>
            <w:shd w:val="clear" w:color="auto" w:fill="auto"/>
            <w:vAlign w:val="center"/>
          </w:tcPr>
          <w:p w:rsidR="002B2773" w:rsidRPr="0039084F" w:rsidRDefault="007774EF" w:rsidP="00706A0F">
            <w:pPr>
              <w:jc w:val="center"/>
              <w:rPr>
                <w:lang w:val="sr-Cyrl-CS"/>
              </w:rPr>
            </w:pPr>
            <w:r w:rsidRPr="0039084F">
              <w:rPr>
                <w:lang w:val="sr-Cyrl-CS"/>
              </w:rPr>
              <w:t>/</w:t>
            </w:r>
          </w:p>
        </w:tc>
        <w:tc>
          <w:tcPr>
            <w:tcW w:w="1282" w:type="dxa"/>
            <w:shd w:val="clear" w:color="auto" w:fill="auto"/>
            <w:vAlign w:val="center"/>
          </w:tcPr>
          <w:p w:rsidR="002B2773" w:rsidRPr="0039084F" w:rsidRDefault="002B2773" w:rsidP="00F35978">
            <w:pPr>
              <w:jc w:val="center"/>
              <w:rPr>
                <w:lang w:val="sr-Cyrl-CS"/>
              </w:rPr>
            </w:pPr>
            <w:r w:rsidRPr="0039084F">
              <w:rPr>
                <w:lang w:val="sr-Cyrl-CS"/>
              </w:rPr>
              <w:t>0</w:t>
            </w:r>
          </w:p>
        </w:tc>
        <w:tc>
          <w:tcPr>
            <w:tcW w:w="900" w:type="dxa"/>
            <w:shd w:val="clear" w:color="auto" w:fill="auto"/>
            <w:vAlign w:val="center"/>
          </w:tcPr>
          <w:p w:rsidR="002B2773" w:rsidRPr="0039084F" w:rsidRDefault="002B2773" w:rsidP="00F35978">
            <w:pPr>
              <w:jc w:val="center"/>
              <w:rPr>
                <w:lang w:val="sr-Cyrl-CS"/>
              </w:rPr>
            </w:pPr>
            <w:r w:rsidRPr="0039084F">
              <w:rPr>
                <w:lang w:val="sr-Cyrl-CS"/>
              </w:rPr>
              <w:t>150.000</w:t>
            </w:r>
          </w:p>
        </w:tc>
        <w:tc>
          <w:tcPr>
            <w:tcW w:w="1333" w:type="dxa"/>
            <w:shd w:val="clear" w:color="auto" w:fill="auto"/>
            <w:vAlign w:val="center"/>
          </w:tcPr>
          <w:p w:rsidR="002B2773" w:rsidRPr="0039084F" w:rsidRDefault="002B2773" w:rsidP="00F35978">
            <w:pPr>
              <w:jc w:val="center"/>
              <w:rPr>
                <w:lang w:val="sr-Cyrl-CS"/>
              </w:rPr>
            </w:pPr>
            <w:r w:rsidRPr="0039084F">
              <w:rPr>
                <w:lang w:val="sr-Cyrl-CS"/>
              </w:rPr>
              <w:t>150.000</w:t>
            </w:r>
          </w:p>
        </w:tc>
      </w:tr>
      <w:tr w:rsidR="00A73C83" w:rsidRPr="0039084F" w:rsidTr="00A73C83">
        <w:trPr>
          <w:trHeight w:val="1169"/>
          <w:jc w:val="center"/>
        </w:trPr>
        <w:tc>
          <w:tcPr>
            <w:tcW w:w="3652" w:type="dxa"/>
            <w:shd w:val="clear" w:color="auto" w:fill="auto"/>
            <w:vAlign w:val="center"/>
          </w:tcPr>
          <w:p w:rsidR="002B2773" w:rsidRPr="0039084F" w:rsidRDefault="002B2773" w:rsidP="00B6133B">
            <w:pPr>
              <w:rPr>
                <w:u w:val="single"/>
                <w:lang w:val="sr-Cyrl-CS"/>
              </w:rPr>
            </w:pPr>
            <w:r w:rsidRPr="0039084F">
              <w:rPr>
                <w:lang w:val="sr-Cyrl-CS"/>
              </w:rPr>
              <w:lastRenderedPageBreak/>
              <w:t>3.3.1.4. Развој и имплементација система ране најаве и упозорења на поплавне т</w:t>
            </w:r>
            <w:r w:rsidR="000B0C35" w:rsidRPr="0039084F">
              <w:rPr>
                <w:lang w:val="sr-Cyrl-CS"/>
              </w:rPr>
              <w:t>аласе. Систем РНУ „Јужна Морава”</w:t>
            </w:r>
          </w:p>
        </w:tc>
        <w:tc>
          <w:tcPr>
            <w:tcW w:w="1418" w:type="dxa"/>
            <w:shd w:val="clear" w:color="auto" w:fill="auto"/>
            <w:vAlign w:val="center"/>
          </w:tcPr>
          <w:p w:rsidR="002B2773" w:rsidRPr="0039084F" w:rsidRDefault="002B2773" w:rsidP="00F35978">
            <w:pPr>
              <w:jc w:val="center"/>
              <w:rPr>
                <w:lang w:val="sr-Cyrl-CS"/>
              </w:rPr>
            </w:pPr>
            <w:r w:rsidRPr="0039084F">
              <w:rPr>
                <w:lang w:val="sr-Cyrl-CS"/>
              </w:rPr>
              <w:t>ЈВП СВ</w:t>
            </w:r>
          </w:p>
        </w:tc>
        <w:tc>
          <w:tcPr>
            <w:tcW w:w="1417" w:type="dxa"/>
            <w:shd w:val="clear" w:color="auto" w:fill="auto"/>
            <w:vAlign w:val="center"/>
          </w:tcPr>
          <w:p w:rsidR="002B2773" w:rsidRPr="0039084F" w:rsidRDefault="002B2773" w:rsidP="00F35978">
            <w:pPr>
              <w:jc w:val="center"/>
              <w:rPr>
                <w:lang w:val="sr-Cyrl-CS"/>
              </w:rPr>
            </w:pPr>
            <w:r w:rsidRPr="0039084F">
              <w:rPr>
                <w:lang w:val="sr-Cyrl-CS"/>
              </w:rPr>
              <w:t>МФ, РДВ,</w:t>
            </w:r>
          </w:p>
          <w:p w:rsidR="002B2773" w:rsidRPr="0039084F" w:rsidRDefault="002B2773" w:rsidP="00F35978">
            <w:pPr>
              <w:jc w:val="center"/>
              <w:rPr>
                <w:lang w:val="sr-Cyrl-CS"/>
              </w:rPr>
            </w:pPr>
            <w:r w:rsidRPr="0039084F">
              <w:rPr>
                <w:lang w:val="sr-Cyrl-CS"/>
              </w:rPr>
              <w:t>РХМЗ,</w:t>
            </w:r>
          </w:p>
          <w:p w:rsidR="002B2773" w:rsidRPr="0039084F" w:rsidRDefault="002B2773" w:rsidP="00F35978">
            <w:pPr>
              <w:jc w:val="center"/>
              <w:rPr>
                <w:lang w:val="sr-Cyrl-CS"/>
              </w:rPr>
            </w:pPr>
            <w:r w:rsidRPr="0039084F">
              <w:rPr>
                <w:lang w:val="sr-Cyrl-CS"/>
              </w:rPr>
              <w:t>МУП СВС</w:t>
            </w:r>
          </w:p>
        </w:tc>
        <w:tc>
          <w:tcPr>
            <w:tcW w:w="1276" w:type="dxa"/>
            <w:shd w:val="clear" w:color="auto" w:fill="auto"/>
            <w:vAlign w:val="center"/>
          </w:tcPr>
          <w:p w:rsidR="002B2773" w:rsidRPr="0039084F" w:rsidRDefault="002B2773" w:rsidP="00F35978">
            <w:pPr>
              <w:jc w:val="center"/>
              <w:rPr>
                <w:lang w:val="sr-Cyrl-CS"/>
              </w:rPr>
            </w:pPr>
            <w:r w:rsidRPr="0039084F">
              <w:rPr>
                <w:lang w:val="sr-Cyrl-CS"/>
              </w:rPr>
              <w:t>2023.</w:t>
            </w:r>
          </w:p>
        </w:tc>
        <w:tc>
          <w:tcPr>
            <w:tcW w:w="1843" w:type="dxa"/>
            <w:shd w:val="clear" w:color="auto" w:fill="auto"/>
            <w:vAlign w:val="center"/>
          </w:tcPr>
          <w:p w:rsidR="002B2773" w:rsidRPr="0039084F" w:rsidRDefault="002B2773" w:rsidP="00F35978">
            <w:pPr>
              <w:jc w:val="center"/>
              <w:rPr>
                <w:lang w:val="sr-Cyrl-CS"/>
              </w:rPr>
            </w:pPr>
            <w:r w:rsidRPr="0039084F">
              <w:rPr>
                <w:lang w:val="sr-Cyrl-CS"/>
              </w:rPr>
              <w:t>Проценат реализације 2021: 0%; 2022: 50%; 2023: 100%</w:t>
            </w:r>
          </w:p>
        </w:tc>
        <w:tc>
          <w:tcPr>
            <w:tcW w:w="1417" w:type="dxa"/>
            <w:shd w:val="clear" w:color="auto" w:fill="auto"/>
            <w:vAlign w:val="center"/>
          </w:tcPr>
          <w:p w:rsidR="002B2773" w:rsidRPr="0039084F" w:rsidRDefault="007774EF" w:rsidP="00F35978">
            <w:pPr>
              <w:jc w:val="center"/>
              <w:rPr>
                <w:lang w:val="sr-Cyrl-CS"/>
              </w:rPr>
            </w:pPr>
            <w:r w:rsidRPr="0039084F">
              <w:rPr>
                <w:lang w:val="sr-Cyrl-CS"/>
              </w:rPr>
              <w:t>Донаторска средства</w:t>
            </w:r>
          </w:p>
        </w:tc>
        <w:tc>
          <w:tcPr>
            <w:tcW w:w="1695" w:type="dxa"/>
            <w:shd w:val="clear" w:color="auto" w:fill="auto"/>
            <w:vAlign w:val="center"/>
          </w:tcPr>
          <w:p w:rsidR="002B2773" w:rsidRPr="0039084F" w:rsidRDefault="007774EF" w:rsidP="007774EF">
            <w:pPr>
              <w:jc w:val="center"/>
              <w:rPr>
                <w:lang w:val="sr-Cyrl-CS"/>
              </w:rPr>
            </w:pPr>
            <w:r w:rsidRPr="0039084F">
              <w:rPr>
                <w:lang w:val="sr-Cyrl-CS"/>
              </w:rPr>
              <w:t>/</w:t>
            </w:r>
          </w:p>
        </w:tc>
        <w:tc>
          <w:tcPr>
            <w:tcW w:w="1282" w:type="dxa"/>
            <w:shd w:val="clear" w:color="auto" w:fill="auto"/>
            <w:vAlign w:val="center"/>
          </w:tcPr>
          <w:p w:rsidR="002B2773" w:rsidRPr="0039084F" w:rsidRDefault="002B2773" w:rsidP="00F35978">
            <w:pPr>
              <w:jc w:val="center"/>
              <w:rPr>
                <w:lang w:val="sr-Cyrl-CS"/>
              </w:rPr>
            </w:pPr>
            <w:r w:rsidRPr="0039084F">
              <w:rPr>
                <w:lang w:val="sr-Cyrl-CS"/>
              </w:rPr>
              <w:t>0</w:t>
            </w:r>
          </w:p>
        </w:tc>
        <w:tc>
          <w:tcPr>
            <w:tcW w:w="900" w:type="dxa"/>
            <w:shd w:val="clear" w:color="auto" w:fill="auto"/>
            <w:vAlign w:val="center"/>
          </w:tcPr>
          <w:p w:rsidR="002B2773" w:rsidRPr="0039084F" w:rsidRDefault="002B2773" w:rsidP="00F35978">
            <w:pPr>
              <w:jc w:val="center"/>
              <w:rPr>
                <w:lang w:val="sr-Cyrl-CS"/>
              </w:rPr>
            </w:pPr>
            <w:r w:rsidRPr="0039084F">
              <w:rPr>
                <w:lang w:val="sr-Cyrl-CS"/>
              </w:rPr>
              <w:t>130.000</w:t>
            </w:r>
          </w:p>
        </w:tc>
        <w:tc>
          <w:tcPr>
            <w:tcW w:w="1333" w:type="dxa"/>
            <w:shd w:val="clear" w:color="auto" w:fill="auto"/>
            <w:vAlign w:val="center"/>
          </w:tcPr>
          <w:p w:rsidR="002B2773" w:rsidRPr="0039084F" w:rsidRDefault="002B2773" w:rsidP="00F35978">
            <w:pPr>
              <w:jc w:val="center"/>
              <w:rPr>
                <w:lang w:val="sr-Cyrl-CS"/>
              </w:rPr>
            </w:pPr>
            <w:r w:rsidRPr="0039084F">
              <w:rPr>
                <w:lang w:val="sr-Cyrl-CS"/>
              </w:rPr>
              <w:t>130.000</w:t>
            </w:r>
          </w:p>
        </w:tc>
      </w:tr>
    </w:tbl>
    <w:p w:rsidR="00C4455A" w:rsidRPr="0039084F" w:rsidRDefault="00C4455A"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51"/>
        <w:gridCol w:w="1287"/>
        <w:gridCol w:w="1252"/>
        <w:gridCol w:w="1466"/>
        <w:gridCol w:w="1135"/>
        <w:gridCol w:w="2262"/>
        <w:gridCol w:w="2262"/>
        <w:gridCol w:w="2792"/>
      </w:tblGrid>
      <w:tr w:rsidR="009C5677" w:rsidRPr="0039084F" w:rsidTr="00A248FF">
        <w:trPr>
          <w:jc w:val="center"/>
        </w:trPr>
        <w:tc>
          <w:tcPr>
            <w:tcW w:w="0" w:type="auto"/>
            <w:gridSpan w:val="8"/>
            <w:shd w:val="clear" w:color="auto" w:fill="C5E0B3"/>
            <w:vAlign w:val="center"/>
          </w:tcPr>
          <w:p w:rsidR="009C5677" w:rsidRPr="0039084F" w:rsidRDefault="009C5677" w:rsidP="00235982">
            <w:pPr>
              <w:rPr>
                <w:lang w:val="sr-Cyrl-CS"/>
              </w:rPr>
            </w:pPr>
            <w:r w:rsidRPr="0039084F">
              <w:rPr>
                <w:lang w:val="sr-Cyrl-CS"/>
              </w:rPr>
              <w:t>Посебни циљ 3.</w:t>
            </w:r>
            <w:r w:rsidR="00235982" w:rsidRPr="0039084F">
              <w:rPr>
                <w:lang w:val="sr-Cyrl-CS"/>
              </w:rPr>
              <w:t>4</w:t>
            </w:r>
            <w:r w:rsidRPr="0039084F">
              <w:rPr>
                <w:lang w:val="sr-Cyrl-CS"/>
              </w:rPr>
              <w:t>: Адекватно коришћење водног земљишта, поплавних подручја и ерозионих подручја</w:t>
            </w:r>
          </w:p>
        </w:tc>
      </w:tr>
      <w:tr w:rsidR="009C5677" w:rsidRPr="0039084F" w:rsidTr="00A248FF">
        <w:trPr>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A248FF">
        <w:trPr>
          <w:jc w:val="center"/>
        </w:trPr>
        <w:tc>
          <w:tcPr>
            <w:tcW w:w="0" w:type="auto"/>
            <w:shd w:val="clear" w:color="auto" w:fill="C6D9F1"/>
            <w:vAlign w:val="center"/>
          </w:tcPr>
          <w:p w:rsidR="009C5677" w:rsidRPr="0039084F" w:rsidRDefault="009C5677" w:rsidP="002079B3">
            <w:pPr>
              <w:jc w:val="center"/>
              <w:rPr>
                <w:lang w:val="sr-Cyrl-CS"/>
              </w:rPr>
            </w:pPr>
            <w:r w:rsidRPr="0039084F">
              <w:rPr>
                <w:lang w:val="sr-Cyrl-CS"/>
              </w:rPr>
              <w:t>Показатељ на нивоу посебног циља (показатељ исхода)</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Јединица мере</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Циљана вредност у 2021. години</w:t>
            </w:r>
          </w:p>
        </w:tc>
        <w:tc>
          <w:tcPr>
            <w:tcW w:w="0" w:type="auto"/>
            <w:shd w:val="clear" w:color="auto" w:fill="C6D9F1"/>
            <w:vAlign w:val="center"/>
          </w:tcPr>
          <w:p w:rsidR="009C5677" w:rsidRPr="0039084F" w:rsidRDefault="009C5677" w:rsidP="002079B3">
            <w:pPr>
              <w:jc w:val="center"/>
              <w:rPr>
                <w:lang w:val="sr-Cyrl-CS"/>
              </w:rPr>
            </w:pPr>
            <w:r w:rsidRPr="0039084F">
              <w:rPr>
                <w:lang w:val="sr-Cyrl-CS"/>
              </w:rPr>
              <w:t>Циљана вредност у 2022. години</w:t>
            </w:r>
          </w:p>
        </w:tc>
        <w:tc>
          <w:tcPr>
            <w:tcW w:w="0" w:type="auto"/>
            <w:shd w:val="clear" w:color="auto" w:fill="C6D9F1"/>
            <w:vAlign w:val="center"/>
          </w:tcPr>
          <w:p w:rsidR="009C5677" w:rsidRPr="0039084F" w:rsidRDefault="009C5677" w:rsidP="00F37827">
            <w:pPr>
              <w:jc w:val="center"/>
              <w:rPr>
                <w:lang w:val="sr-Cyrl-CS"/>
              </w:rPr>
            </w:pPr>
            <w:r w:rsidRPr="0039084F">
              <w:rPr>
                <w:lang w:val="sr-Cyrl-CS"/>
              </w:rPr>
              <w:t>Циљана вредн</w:t>
            </w:r>
            <w:r w:rsidR="00F37827" w:rsidRPr="0039084F">
              <w:rPr>
                <w:lang w:val="sr-Cyrl-CS"/>
              </w:rPr>
              <w:t>о</w:t>
            </w:r>
            <w:r w:rsidRPr="0039084F">
              <w:rPr>
                <w:lang w:val="sr-Cyrl-CS"/>
              </w:rPr>
              <w:t>ст у последњој години АП</w:t>
            </w:r>
          </w:p>
        </w:tc>
      </w:tr>
      <w:tr w:rsidR="009C5677" w:rsidRPr="0039084F" w:rsidTr="00A248FF">
        <w:trPr>
          <w:jc w:val="center"/>
        </w:trPr>
        <w:tc>
          <w:tcPr>
            <w:tcW w:w="0" w:type="auto"/>
            <w:vAlign w:val="center"/>
          </w:tcPr>
          <w:p w:rsidR="009C5677" w:rsidRPr="0039084F" w:rsidRDefault="009C5677" w:rsidP="008733F3">
            <w:pPr>
              <w:pStyle w:val="CommentText"/>
              <w:rPr>
                <w:lang w:val="sr-Cyrl-CS"/>
              </w:rPr>
            </w:pPr>
            <w:r w:rsidRPr="0039084F">
              <w:rPr>
                <w:lang w:val="sr-Cyrl-CS"/>
              </w:rPr>
              <w:t>Урађен План управљања ризи</w:t>
            </w:r>
            <w:r w:rsidR="000B0C35" w:rsidRPr="0039084F">
              <w:rPr>
                <w:lang w:val="sr-Cyrl-CS"/>
              </w:rPr>
              <w:t>ц</w:t>
            </w:r>
            <w:r w:rsidRPr="0039084F">
              <w:rPr>
                <w:lang w:val="sr-Cyrl-CS"/>
              </w:rPr>
              <w:t>има од поплава</w:t>
            </w:r>
          </w:p>
        </w:tc>
        <w:tc>
          <w:tcPr>
            <w:tcW w:w="0" w:type="auto"/>
            <w:vAlign w:val="center"/>
          </w:tcPr>
          <w:p w:rsidR="009C5677" w:rsidRPr="0039084F" w:rsidRDefault="009C5677" w:rsidP="002079B3">
            <w:pPr>
              <w:jc w:val="center"/>
              <w:rPr>
                <w:lang w:val="sr-Cyrl-CS"/>
              </w:rPr>
            </w:pPr>
            <w:r w:rsidRPr="0039084F">
              <w:rPr>
                <w:lang w:val="sr-Cyrl-CS"/>
              </w:rPr>
              <w:t>да/не</w:t>
            </w:r>
          </w:p>
        </w:tc>
        <w:tc>
          <w:tcPr>
            <w:tcW w:w="0" w:type="auto"/>
            <w:vAlign w:val="center"/>
          </w:tcPr>
          <w:p w:rsidR="009C5677" w:rsidRPr="0039084F" w:rsidRDefault="009C5677" w:rsidP="002079B3">
            <w:pPr>
              <w:jc w:val="center"/>
              <w:rPr>
                <w:lang w:val="sr-Cyrl-CS"/>
              </w:rPr>
            </w:pPr>
            <w:r w:rsidRPr="0039084F">
              <w:rPr>
                <w:lang w:val="sr-Cyrl-CS"/>
              </w:rPr>
              <w:t>РДВ</w:t>
            </w:r>
          </w:p>
        </w:tc>
        <w:tc>
          <w:tcPr>
            <w:tcW w:w="0" w:type="auto"/>
            <w:vAlign w:val="center"/>
          </w:tcPr>
          <w:p w:rsidR="009C5677" w:rsidRPr="0039084F" w:rsidRDefault="009C5677" w:rsidP="002079B3">
            <w:pPr>
              <w:jc w:val="center"/>
              <w:rPr>
                <w:lang w:val="sr-Cyrl-CS"/>
              </w:rPr>
            </w:pPr>
            <w:r w:rsidRPr="0039084F">
              <w:rPr>
                <w:lang w:val="sr-Cyrl-CS"/>
              </w:rPr>
              <w:t>не</w:t>
            </w:r>
          </w:p>
        </w:tc>
        <w:tc>
          <w:tcPr>
            <w:tcW w:w="0" w:type="auto"/>
            <w:vAlign w:val="center"/>
          </w:tcPr>
          <w:p w:rsidR="009C5677" w:rsidRPr="0039084F" w:rsidRDefault="009C5677" w:rsidP="002079B3">
            <w:pPr>
              <w:jc w:val="center"/>
              <w:rPr>
                <w:lang w:val="sr-Cyrl-CS"/>
              </w:rPr>
            </w:pPr>
            <w:r w:rsidRPr="0039084F">
              <w:rPr>
                <w:lang w:val="sr-Cyrl-CS"/>
              </w:rPr>
              <w:t>2020.</w:t>
            </w:r>
          </w:p>
        </w:tc>
        <w:tc>
          <w:tcPr>
            <w:tcW w:w="0" w:type="auto"/>
            <w:vAlign w:val="center"/>
          </w:tcPr>
          <w:p w:rsidR="009C5677" w:rsidRPr="0039084F" w:rsidRDefault="009C5677" w:rsidP="002079B3">
            <w:pPr>
              <w:jc w:val="center"/>
              <w:rPr>
                <w:lang w:val="sr-Cyrl-CS"/>
              </w:rPr>
            </w:pPr>
            <w:r w:rsidRPr="0039084F">
              <w:rPr>
                <w:lang w:val="sr-Cyrl-CS"/>
              </w:rPr>
              <w:t>не</w:t>
            </w:r>
          </w:p>
        </w:tc>
        <w:tc>
          <w:tcPr>
            <w:tcW w:w="0" w:type="auto"/>
            <w:vAlign w:val="center"/>
          </w:tcPr>
          <w:p w:rsidR="009C5677" w:rsidRPr="0039084F" w:rsidRDefault="009C5677" w:rsidP="002079B3">
            <w:pPr>
              <w:jc w:val="center"/>
              <w:rPr>
                <w:lang w:val="sr-Cyrl-CS"/>
              </w:rPr>
            </w:pPr>
            <w:r w:rsidRPr="0039084F">
              <w:rPr>
                <w:lang w:val="sr-Cyrl-CS"/>
              </w:rPr>
              <w:t>да</w:t>
            </w:r>
          </w:p>
        </w:tc>
        <w:tc>
          <w:tcPr>
            <w:tcW w:w="0" w:type="auto"/>
            <w:vAlign w:val="center"/>
          </w:tcPr>
          <w:p w:rsidR="009C5677" w:rsidRPr="0039084F" w:rsidRDefault="009C5677" w:rsidP="002079B3">
            <w:pPr>
              <w:jc w:val="center"/>
              <w:rPr>
                <w:lang w:val="sr-Cyrl-CS"/>
              </w:rPr>
            </w:pPr>
            <w:r w:rsidRPr="0039084F">
              <w:rPr>
                <w:lang w:val="sr-Cyrl-CS"/>
              </w:rPr>
              <w:t>да</w:t>
            </w: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1"/>
        <w:gridCol w:w="1223"/>
        <w:gridCol w:w="1172"/>
        <w:gridCol w:w="1358"/>
        <w:gridCol w:w="1060"/>
        <w:gridCol w:w="1975"/>
        <w:gridCol w:w="1975"/>
        <w:gridCol w:w="2413"/>
      </w:tblGrid>
      <w:tr w:rsidR="009C5677" w:rsidRPr="0039084F" w:rsidTr="00A248FF">
        <w:trPr>
          <w:cantSplit/>
          <w:tblHeader/>
          <w:jc w:val="center"/>
        </w:trPr>
        <w:tc>
          <w:tcPr>
            <w:tcW w:w="0" w:type="auto"/>
            <w:gridSpan w:val="8"/>
            <w:shd w:val="clear" w:color="auto" w:fill="F7CAAC"/>
            <w:vAlign w:val="center"/>
          </w:tcPr>
          <w:p w:rsidR="009C5677" w:rsidRPr="0039084F" w:rsidRDefault="009C5677" w:rsidP="00235982">
            <w:pPr>
              <w:rPr>
                <w:lang w:val="sr-Cyrl-CS"/>
              </w:rPr>
            </w:pPr>
            <w:r w:rsidRPr="0039084F">
              <w:rPr>
                <w:lang w:val="sr-Cyrl-CS"/>
              </w:rPr>
              <w:t>Мера 3.</w:t>
            </w:r>
            <w:r w:rsidR="00235982" w:rsidRPr="0039084F">
              <w:rPr>
                <w:lang w:val="sr-Cyrl-CS"/>
              </w:rPr>
              <w:t>4</w:t>
            </w:r>
            <w:r w:rsidRPr="0039084F">
              <w:rPr>
                <w:lang w:val="sr-Cyrl-CS"/>
              </w:rPr>
              <w:t xml:space="preserve">.1: </w:t>
            </w:r>
            <w:r w:rsidR="00E85D4F" w:rsidRPr="0039084F">
              <w:rPr>
                <w:lang w:val="sr-Cyrl-CS"/>
              </w:rPr>
              <w:t>У</w:t>
            </w:r>
            <w:r w:rsidR="00F25C7F" w:rsidRPr="0039084F">
              <w:rPr>
                <w:lang w:val="sr-Cyrl-CS"/>
              </w:rPr>
              <w:t xml:space="preserve">напређен </w:t>
            </w:r>
            <w:r w:rsidR="00E85D4F" w:rsidRPr="0039084F">
              <w:rPr>
                <w:lang w:val="sr-Cyrl-CS"/>
              </w:rPr>
              <w:t>плански оквир у</w:t>
            </w:r>
            <w:r w:rsidR="00F25C7F" w:rsidRPr="0039084F">
              <w:rPr>
                <w:lang w:val="sr-Cyrl-CS"/>
              </w:rPr>
              <w:t xml:space="preserve"> области</w:t>
            </w:r>
            <w:r w:rsidR="00302C13" w:rsidRPr="0039084F">
              <w:rPr>
                <w:lang w:val="sr-Cyrl-CS"/>
              </w:rPr>
              <w:t xml:space="preserve"> </w:t>
            </w:r>
            <w:r w:rsidRPr="0039084F">
              <w:rPr>
                <w:lang w:val="sr-Cyrl-CS"/>
              </w:rPr>
              <w:t>управљањ</w:t>
            </w:r>
            <w:r w:rsidR="00F25C7F" w:rsidRPr="0039084F">
              <w:rPr>
                <w:lang w:val="sr-Cyrl-CS"/>
              </w:rPr>
              <w:t>а</w:t>
            </w:r>
            <w:r w:rsidRPr="0039084F">
              <w:rPr>
                <w:lang w:val="sr-Cyrl-CS"/>
              </w:rPr>
              <w:t xml:space="preserve"> ризицима од поплава</w:t>
            </w:r>
          </w:p>
        </w:tc>
      </w:tr>
      <w:tr w:rsidR="009C5677" w:rsidRPr="0039084F" w:rsidTr="00A248FF">
        <w:trPr>
          <w:cantSplit/>
          <w:tblHeader/>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A248FF">
        <w:trPr>
          <w:cantSplit/>
          <w:tblHeader/>
          <w:jc w:val="center"/>
        </w:trPr>
        <w:tc>
          <w:tcPr>
            <w:tcW w:w="0" w:type="auto"/>
            <w:gridSpan w:val="3"/>
            <w:shd w:val="clear" w:color="auto" w:fill="F7CAAC"/>
            <w:vAlign w:val="center"/>
          </w:tcPr>
          <w:p w:rsidR="009C5677" w:rsidRPr="0039084F" w:rsidRDefault="009C5677" w:rsidP="008733F3">
            <w:pPr>
              <w:rPr>
                <w:lang w:val="sr-Cyrl-CS"/>
              </w:rPr>
            </w:pPr>
            <w:r w:rsidRPr="0039084F">
              <w:rPr>
                <w:lang w:val="sr-Cyrl-CS"/>
              </w:rPr>
              <w:t>Период спровођења: од 2021. до 2023.године</w:t>
            </w:r>
          </w:p>
        </w:tc>
        <w:tc>
          <w:tcPr>
            <w:tcW w:w="0" w:type="auto"/>
            <w:gridSpan w:val="5"/>
            <w:shd w:val="clear" w:color="auto" w:fill="F7CAAC"/>
            <w:vAlign w:val="center"/>
          </w:tcPr>
          <w:p w:rsidR="009C5677" w:rsidRPr="0039084F" w:rsidRDefault="009C5677" w:rsidP="008733F3">
            <w:pPr>
              <w:rPr>
                <w:lang w:val="sr-Cyrl-CS"/>
              </w:rPr>
            </w:pPr>
            <w:r w:rsidRPr="0039084F">
              <w:rPr>
                <w:lang w:val="sr-Cyrl-CS"/>
              </w:rPr>
              <w:t>Тип мере</w:t>
            </w:r>
            <w:r w:rsidR="008C044F" w:rsidRPr="0039084F">
              <w:rPr>
                <w:lang w:val="sr-Cyrl-CS"/>
              </w:rPr>
              <w:t>: регулаторна</w:t>
            </w:r>
            <w:r w:rsidRPr="0039084F">
              <w:rPr>
                <w:lang w:val="sr-Cyrl-CS"/>
              </w:rPr>
              <w:t>:</w:t>
            </w:r>
          </w:p>
        </w:tc>
      </w:tr>
      <w:tr w:rsidR="009C5677" w:rsidRPr="0039084F" w:rsidTr="00A248FF">
        <w:trPr>
          <w:cantSplit/>
          <w:tblHeader/>
          <w:jc w:val="center"/>
        </w:trPr>
        <w:tc>
          <w:tcPr>
            <w:tcW w:w="0" w:type="auto"/>
            <w:shd w:val="clear" w:color="auto" w:fill="EEECE1"/>
            <w:vAlign w:val="center"/>
          </w:tcPr>
          <w:p w:rsidR="009C5677" w:rsidRPr="0039084F" w:rsidRDefault="009C5677" w:rsidP="002079B3">
            <w:pPr>
              <w:jc w:val="center"/>
              <w:rPr>
                <w:lang w:val="sr-Cyrl-CS"/>
              </w:rPr>
            </w:pPr>
            <w:r w:rsidRPr="0039084F">
              <w:rPr>
                <w:lang w:val="sr-Cyrl-CS"/>
              </w:rPr>
              <w:t>Показатељ на нивоу мере (показатељ резултата)</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Јединица мере</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2021. години</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2022. години</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последњој години АП</w:t>
            </w:r>
          </w:p>
        </w:tc>
      </w:tr>
      <w:tr w:rsidR="009C5677" w:rsidRPr="0039084F" w:rsidTr="00A248FF">
        <w:trPr>
          <w:cantSplit/>
          <w:tblHeader/>
          <w:jc w:val="center"/>
        </w:trPr>
        <w:tc>
          <w:tcPr>
            <w:tcW w:w="0" w:type="auto"/>
            <w:vAlign w:val="center"/>
          </w:tcPr>
          <w:p w:rsidR="009C5677" w:rsidRPr="0039084F" w:rsidRDefault="009C5677" w:rsidP="008733F3">
            <w:pPr>
              <w:rPr>
                <w:lang w:val="sr-Cyrl-CS"/>
              </w:rPr>
            </w:pPr>
            <w:r w:rsidRPr="0039084F">
              <w:rPr>
                <w:lang w:val="sr-Cyrl-CS"/>
              </w:rPr>
              <w:t>Обезбеђено интегрисање плавних подручја у просторне планове на територији</w:t>
            </w:r>
            <w:r w:rsidR="00486800" w:rsidRPr="0039084F">
              <w:rPr>
                <w:lang w:val="sr-Cyrl-CS"/>
              </w:rPr>
              <w:t xml:space="preserve"> Републике</w:t>
            </w:r>
            <w:r w:rsidRPr="0039084F">
              <w:rPr>
                <w:lang w:val="sr-Cyrl-CS"/>
              </w:rPr>
              <w:t xml:space="preserve"> Србије</w:t>
            </w:r>
          </w:p>
        </w:tc>
        <w:tc>
          <w:tcPr>
            <w:tcW w:w="0" w:type="auto"/>
            <w:vAlign w:val="center"/>
          </w:tcPr>
          <w:p w:rsidR="009C5677" w:rsidRPr="0039084F" w:rsidRDefault="009C5677" w:rsidP="002079B3">
            <w:pPr>
              <w:jc w:val="center"/>
              <w:rPr>
                <w:lang w:val="sr-Cyrl-CS"/>
              </w:rPr>
            </w:pPr>
            <w:r w:rsidRPr="0039084F">
              <w:rPr>
                <w:lang w:val="sr-Cyrl-CS"/>
              </w:rPr>
              <w:t>да/не</w:t>
            </w:r>
          </w:p>
        </w:tc>
        <w:tc>
          <w:tcPr>
            <w:tcW w:w="0" w:type="auto"/>
            <w:vAlign w:val="center"/>
          </w:tcPr>
          <w:p w:rsidR="009C5677" w:rsidRPr="0039084F" w:rsidRDefault="009C5677" w:rsidP="002079B3">
            <w:pPr>
              <w:jc w:val="center"/>
              <w:rPr>
                <w:lang w:val="sr-Cyrl-CS"/>
              </w:rPr>
            </w:pPr>
            <w:r w:rsidRPr="0039084F">
              <w:rPr>
                <w:lang w:val="sr-Cyrl-CS"/>
              </w:rPr>
              <w:t>РДВ</w:t>
            </w:r>
          </w:p>
        </w:tc>
        <w:tc>
          <w:tcPr>
            <w:tcW w:w="0" w:type="auto"/>
            <w:vAlign w:val="center"/>
          </w:tcPr>
          <w:p w:rsidR="009C5677" w:rsidRPr="0039084F" w:rsidRDefault="009C5677" w:rsidP="002079B3">
            <w:pPr>
              <w:jc w:val="center"/>
              <w:rPr>
                <w:lang w:val="sr-Cyrl-CS"/>
              </w:rPr>
            </w:pPr>
            <w:r w:rsidRPr="0039084F">
              <w:rPr>
                <w:lang w:val="sr-Cyrl-CS"/>
              </w:rPr>
              <w:t>не</w:t>
            </w:r>
          </w:p>
        </w:tc>
        <w:tc>
          <w:tcPr>
            <w:tcW w:w="0" w:type="auto"/>
            <w:vAlign w:val="center"/>
          </w:tcPr>
          <w:p w:rsidR="009C5677" w:rsidRPr="0039084F" w:rsidRDefault="009C5677" w:rsidP="002079B3">
            <w:pPr>
              <w:jc w:val="center"/>
              <w:rPr>
                <w:lang w:val="sr-Cyrl-CS"/>
              </w:rPr>
            </w:pPr>
            <w:r w:rsidRPr="0039084F">
              <w:rPr>
                <w:lang w:val="sr-Cyrl-CS"/>
              </w:rPr>
              <w:t>2020.</w:t>
            </w:r>
          </w:p>
        </w:tc>
        <w:tc>
          <w:tcPr>
            <w:tcW w:w="0" w:type="auto"/>
            <w:vAlign w:val="center"/>
          </w:tcPr>
          <w:p w:rsidR="009C5677" w:rsidRPr="0039084F" w:rsidRDefault="009C5677" w:rsidP="002079B3">
            <w:pPr>
              <w:jc w:val="center"/>
              <w:rPr>
                <w:lang w:val="sr-Cyrl-CS"/>
              </w:rPr>
            </w:pPr>
            <w:r w:rsidRPr="0039084F">
              <w:rPr>
                <w:lang w:val="sr-Cyrl-CS"/>
              </w:rPr>
              <w:t>не</w:t>
            </w:r>
          </w:p>
        </w:tc>
        <w:tc>
          <w:tcPr>
            <w:tcW w:w="0" w:type="auto"/>
            <w:vAlign w:val="center"/>
          </w:tcPr>
          <w:p w:rsidR="009C5677" w:rsidRPr="0039084F" w:rsidRDefault="009C5677" w:rsidP="002079B3">
            <w:pPr>
              <w:jc w:val="center"/>
              <w:rPr>
                <w:lang w:val="sr-Cyrl-CS"/>
              </w:rPr>
            </w:pPr>
            <w:r w:rsidRPr="0039084F">
              <w:rPr>
                <w:lang w:val="sr-Cyrl-CS"/>
              </w:rPr>
              <w:t>да</w:t>
            </w:r>
          </w:p>
        </w:tc>
        <w:tc>
          <w:tcPr>
            <w:tcW w:w="0" w:type="auto"/>
            <w:vAlign w:val="center"/>
          </w:tcPr>
          <w:p w:rsidR="009C5677" w:rsidRPr="0039084F" w:rsidRDefault="009C5677" w:rsidP="002079B3">
            <w:pPr>
              <w:jc w:val="center"/>
              <w:rPr>
                <w:lang w:val="sr-Cyrl-CS"/>
              </w:rPr>
            </w:pPr>
            <w:r w:rsidRPr="0039084F">
              <w:rPr>
                <w:lang w:val="sr-Cyrl-CS"/>
              </w:rPr>
              <w:t>да</w:t>
            </w:r>
          </w:p>
        </w:tc>
      </w:tr>
    </w:tbl>
    <w:p w:rsidR="00A73C83" w:rsidRPr="0039084F" w:rsidRDefault="00A73C83" w:rsidP="000C298C">
      <w:pPr>
        <w:jc w:val="center"/>
        <w:rPr>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9"/>
        <w:gridCol w:w="5049"/>
        <w:gridCol w:w="2414"/>
        <w:gridCol w:w="2411"/>
        <w:gridCol w:w="2414"/>
      </w:tblGrid>
      <w:tr w:rsidR="009C5677" w:rsidRPr="0039084F" w:rsidTr="00A248FF">
        <w:trPr>
          <w:trHeight w:val="227"/>
        </w:trPr>
        <w:tc>
          <w:tcPr>
            <w:tcW w:w="1162" w:type="pct"/>
            <w:vMerge w:val="restart"/>
            <w:shd w:val="clear" w:color="auto" w:fill="A8D08D"/>
            <w:vAlign w:val="center"/>
          </w:tcPr>
          <w:p w:rsidR="009C5677" w:rsidRPr="0039084F" w:rsidRDefault="009C5677" w:rsidP="002079B3">
            <w:pPr>
              <w:jc w:val="center"/>
              <w:rPr>
                <w:lang w:val="sr-Cyrl-CS"/>
              </w:rPr>
            </w:pPr>
            <w:r w:rsidRPr="0039084F">
              <w:rPr>
                <w:lang w:val="sr-Cyrl-CS"/>
              </w:rPr>
              <w:t>Извор финансирања мере</w:t>
            </w:r>
          </w:p>
        </w:tc>
        <w:tc>
          <w:tcPr>
            <w:tcW w:w="1577" w:type="pct"/>
            <w:vMerge w:val="restart"/>
            <w:shd w:val="clear" w:color="auto" w:fill="A8D08D"/>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2261" w:type="pct"/>
            <w:gridSpan w:val="3"/>
            <w:shd w:val="clear" w:color="auto" w:fill="A8D08D"/>
            <w:vAlign w:val="center"/>
          </w:tcPr>
          <w:p w:rsidR="009C5677" w:rsidRPr="0039084F" w:rsidRDefault="009C5677" w:rsidP="002079B3">
            <w:pPr>
              <w:jc w:val="center"/>
              <w:rPr>
                <w:lang w:val="sr-Cyrl-CS"/>
              </w:rPr>
            </w:pPr>
            <w:r w:rsidRPr="0039084F">
              <w:rPr>
                <w:lang w:val="sr-Cyrl-CS"/>
              </w:rPr>
              <w:t>Укупна процењена финансијска средства у 000 дин.</w:t>
            </w:r>
          </w:p>
        </w:tc>
      </w:tr>
      <w:tr w:rsidR="009C5677" w:rsidRPr="0039084F" w:rsidTr="00A73C83">
        <w:trPr>
          <w:trHeight w:val="134"/>
        </w:trPr>
        <w:tc>
          <w:tcPr>
            <w:tcW w:w="1162" w:type="pct"/>
            <w:vMerge/>
            <w:shd w:val="clear" w:color="auto" w:fill="A8D08D"/>
            <w:vAlign w:val="center"/>
          </w:tcPr>
          <w:p w:rsidR="009C5677" w:rsidRPr="0039084F" w:rsidRDefault="009C5677" w:rsidP="002079B3">
            <w:pPr>
              <w:jc w:val="center"/>
              <w:rPr>
                <w:lang w:val="sr-Cyrl-CS"/>
              </w:rPr>
            </w:pPr>
          </w:p>
        </w:tc>
        <w:tc>
          <w:tcPr>
            <w:tcW w:w="1577" w:type="pct"/>
            <w:vMerge/>
            <w:shd w:val="clear" w:color="auto" w:fill="A8D08D"/>
            <w:vAlign w:val="center"/>
          </w:tcPr>
          <w:p w:rsidR="009C5677" w:rsidRPr="0039084F" w:rsidRDefault="009C5677" w:rsidP="002079B3">
            <w:pPr>
              <w:jc w:val="center"/>
              <w:rPr>
                <w:lang w:val="sr-Cyrl-CS"/>
              </w:rPr>
            </w:pPr>
          </w:p>
        </w:tc>
        <w:tc>
          <w:tcPr>
            <w:tcW w:w="754" w:type="pct"/>
            <w:shd w:val="clear" w:color="auto" w:fill="A8D08D"/>
            <w:vAlign w:val="center"/>
          </w:tcPr>
          <w:p w:rsidR="009C5677" w:rsidRPr="0039084F" w:rsidRDefault="009C5677" w:rsidP="002079B3">
            <w:pPr>
              <w:jc w:val="center"/>
              <w:rPr>
                <w:lang w:val="sr-Cyrl-CS"/>
              </w:rPr>
            </w:pPr>
            <w:r w:rsidRPr="0039084F">
              <w:rPr>
                <w:lang w:val="sr-Cyrl-CS"/>
              </w:rPr>
              <w:t>У 2021. години</w:t>
            </w:r>
          </w:p>
        </w:tc>
        <w:tc>
          <w:tcPr>
            <w:tcW w:w="753" w:type="pct"/>
            <w:shd w:val="clear" w:color="auto" w:fill="A8D08D"/>
            <w:vAlign w:val="center"/>
          </w:tcPr>
          <w:p w:rsidR="009C5677" w:rsidRPr="0039084F" w:rsidRDefault="009C5677" w:rsidP="002079B3">
            <w:pPr>
              <w:jc w:val="center"/>
              <w:rPr>
                <w:lang w:val="sr-Cyrl-CS"/>
              </w:rPr>
            </w:pPr>
            <w:r w:rsidRPr="0039084F">
              <w:rPr>
                <w:lang w:val="sr-Cyrl-CS"/>
              </w:rPr>
              <w:t>У 2022. години</w:t>
            </w:r>
          </w:p>
        </w:tc>
        <w:tc>
          <w:tcPr>
            <w:tcW w:w="754" w:type="pct"/>
            <w:shd w:val="clear" w:color="auto" w:fill="A8D08D"/>
            <w:vAlign w:val="center"/>
          </w:tcPr>
          <w:p w:rsidR="009C5677" w:rsidRPr="0039084F" w:rsidRDefault="009C5677" w:rsidP="002079B3">
            <w:pPr>
              <w:jc w:val="center"/>
              <w:rPr>
                <w:lang w:val="sr-Cyrl-CS"/>
              </w:rPr>
            </w:pPr>
            <w:r w:rsidRPr="0039084F">
              <w:rPr>
                <w:lang w:val="sr-Cyrl-CS"/>
              </w:rPr>
              <w:t>У 2023. години</w:t>
            </w:r>
          </w:p>
        </w:tc>
      </w:tr>
      <w:tr w:rsidR="00D46ACA" w:rsidRPr="0039084F" w:rsidTr="00A73C83">
        <w:trPr>
          <w:trHeight w:val="80"/>
        </w:trPr>
        <w:tc>
          <w:tcPr>
            <w:tcW w:w="1162" w:type="pct"/>
            <w:vAlign w:val="center"/>
          </w:tcPr>
          <w:p w:rsidR="00D46ACA" w:rsidRPr="0039084F" w:rsidRDefault="00185CE5" w:rsidP="00D46ACA">
            <w:pPr>
              <w:jc w:val="center"/>
              <w:rPr>
                <w:lang w:val="sr-Cyrl-CS"/>
              </w:rPr>
            </w:pPr>
            <w:r w:rsidRPr="0039084F">
              <w:rPr>
                <w:lang w:val="sr-Cyrl-CS"/>
              </w:rPr>
              <w:t>01 – Приходи из буџета РС</w:t>
            </w:r>
          </w:p>
        </w:tc>
        <w:tc>
          <w:tcPr>
            <w:tcW w:w="1577" w:type="pct"/>
            <w:vAlign w:val="center"/>
          </w:tcPr>
          <w:p w:rsidR="00D46ACA" w:rsidRPr="0039084F" w:rsidRDefault="00185CE5" w:rsidP="00D46ACA">
            <w:pPr>
              <w:jc w:val="center"/>
              <w:rPr>
                <w:lang w:val="sr-Cyrl-CS"/>
              </w:rPr>
            </w:pPr>
            <w:r w:rsidRPr="0039084F">
              <w:rPr>
                <w:lang w:val="sr-Cyrl-CS"/>
              </w:rPr>
              <w:t xml:space="preserve">Глава 24.3, Програм 0401, </w:t>
            </w:r>
            <w:r w:rsidR="00C4455A" w:rsidRPr="0039084F">
              <w:rPr>
                <w:lang w:val="sr-Cyrl-CS"/>
              </w:rPr>
              <w:t xml:space="preserve">Функција 630, </w:t>
            </w:r>
            <w:r w:rsidRPr="0039084F">
              <w:rPr>
                <w:lang w:val="sr-Cyrl-CS"/>
              </w:rPr>
              <w:t>Програмска активност 0004</w:t>
            </w:r>
          </w:p>
        </w:tc>
        <w:tc>
          <w:tcPr>
            <w:tcW w:w="754" w:type="pct"/>
            <w:vAlign w:val="center"/>
          </w:tcPr>
          <w:p w:rsidR="00D46ACA" w:rsidRPr="0039084F" w:rsidRDefault="00D46ACA" w:rsidP="00D46ACA">
            <w:pPr>
              <w:jc w:val="center"/>
              <w:rPr>
                <w:lang w:val="sr-Cyrl-CS"/>
              </w:rPr>
            </w:pPr>
            <w:r w:rsidRPr="0039084F">
              <w:rPr>
                <w:lang w:val="sr-Cyrl-CS"/>
              </w:rPr>
              <w:t>2.000</w:t>
            </w:r>
          </w:p>
        </w:tc>
        <w:tc>
          <w:tcPr>
            <w:tcW w:w="753" w:type="pct"/>
            <w:vAlign w:val="center"/>
          </w:tcPr>
          <w:p w:rsidR="00D46ACA" w:rsidRPr="0039084F" w:rsidRDefault="00D46ACA" w:rsidP="00D46ACA">
            <w:pPr>
              <w:jc w:val="center"/>
              <w:rPr>
                <w:lang w:val="sr-Cyrl-CS"/>
              </w:rPr>
            </w:pPr>
            <w:r w:rsidRPr="0039084F">
              <w:rPr>
                <w:lang w:val="sr-Cyrl-CS"/>
              </w:rPr>
              <w:t>5.000</w:t>
            </w:r>
          </w:p>
        </w:tc>
        <w:tc>
          <w:tcPr>
            <w:tcW w:w="754" w:type="pct"/>
            <w:vAlign w:val="center"/>
          </w:tcPr>
          <w:p w:rsidR="00D46ACA" w:rsidRPr="0039084F" w:rsidRDefault="000051F7" w:rsidP="00D46ACA">
            <w:pPr>
              <w:jc w:val="center"/>
              <w:rPr>
                <w:lang w:val="sr-Cyrl-CS"/>
              </w:rPr>
            </w:pPr>
            <w:r w:rsidRPr="0039084F">
              <w:rPr>
                <w:lang w:val="sr-Cyrl-CS"/>
              </w:rPr>
              <w:t>/</w:t>
            </w: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1"/>
        <w:gridCol w:w="1460"/>
        <w:gridCol w:w="1800"/>
        <w:gridCol w:w="1498"/>
        <w:gridCol w:w="1482"/>
        <w:gridCol w:w="1617"/>
        <w:gridCol w:w="2349"/>
        <w:gridCol w:w="930"/>
        <w:gridCol w:w="930"/>
        <w:gridCol w:w="930"/>
      </w:tblGrid>
      <w:tr w:rsidR="00A34EA0" w:rsidRPr="0039084F" w:rsidTr="00A248FF">
        <w:trPr>
          <w:cantSplit/>
          <w:trHeight w:val="141"/>
          <w:jc w:val="center"/>
        </w:trPr>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Назив активности:</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Орган који спроводи активност</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Oргани партнери у спровођењу активности</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Рок за завршетак активности</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Показатељи учинка и ЦВ</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Извор финансирања</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0" w:type="auto"/>
            <w:gridSpan w:val="3"/>
            <w:shd w:val="clear" w:color="auto" w:fill="FFF2CC"/>
            <w:vAlign w:val="center"/>
          </w:tcPr>
          <w:p w:rsidR="009C5677" w:rsidRPr="0039084F" w:rsidRDefault="009C5677" w:rsidP="002079B3">
            <w:pPr>
              <w:jc w:val="center"/>
              <w:rPr>
                <w:lang w:val="sr-Cyrl-CS"/>
              </w:rPr>
            </w:pPr>
            <w:r w:rsidRPr="0039084F">
              <w:rPr>
                <w:lang w:val="sr-Cyrl-CS"/>
              </w:rPr>
              <w:t>Укупна процењена финансијска средства по изворима у 000 дин.</w:t>
            </w:r>
          </w:p>
        </w:tc>
      </w:tr>
      <w:tr w:rsidR="00A34EA0" w:rsidRPr="0039084F" w:rsidTr="00A248FF">
        <w:trPr>
          <w:cantSplit/>
          <w:trHeight w:val="197"/>
          <w:jc w:val="center"/>
        </w:trPr>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2021.</w:t>
            </w: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2022.</w:t>
            </w: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2023.</w:t>
            </w:r>
          </w:p>
        </w:tc>
      </w:tr>
      <w:tr w:rsidR="00A34EA0" w:rsidRPr="0039084F" w:rsidTr="00A248FF">
        <w:trPr>
          <w:cantSplit/>
          <w:trHeight w:val="1142"/>
          <w:jc w:val="center"/>
        </w:trPr>
        <w:tc>
          <w:tcPr>
            <w:tcW w:w="0" w:type="auto"/>
            <w:vAlign w:val="center"/>
          </w:tcPr>
          <w:p w:rsidR="009C5677" w:rsidRPr="0039084F" w:rsidRDefault="009C5677" w:rsidP="00235982">
            <w:pPr>
              <w:rPr>
                <w:lang w:val="sr-Cyrl-CS"/>
              </w:rPr>
            </w:pPr>
            <w:r w:rsidRPr="0039084F">
              <w:rPr>
                <w:lang w:val="sr-Cyrl-CS"/>
              </w:rPr>
              <w:t>3.</w:t>
            </w:r>
            <w:r w:rsidR="00235982" w:rsidRPr="0039084F">
              <w:rPr>
                <w:lang w:val="sr-Cyrl-CS"/>
              </w:rPr>
              <w:t>4</w:t>
            </w:r>
            <w:r w:rsidRPr="0039084F">
              <w:rPr>
                <w:lang w:val="sr-Cyrl-CS"/>
              </w:rPr>
              <w:t>.1.1. Израда Плана управљања ризицима од поплава за терит</w:t>
            </w:r>
            <w:r w:rsidR="008B41F8" w:rsidRPr="0039084F">
              <w:rPr>
                <w:lang w:val="sr-Cyrl-CS"/>
              </w:rPr>
              <w:t>о</w:t>
            </w:r>
            <w:r w:rsidRPr="0039084F">
              <w:rPr>
                <w:lang w:val="sr-Cyrl-CS"/>
              </w:rPr>
              <w:t>р</w:t>
            </w:r>
            <w:r w:rsidR="008B41F8" w:rsidRPr="0039084F">
              <w:rPr>
                <w:lang w:val="sr-Cyrl-CS"/>
              </w:rPr>
              <w:t>и</w:t>
            </w:r>
            <w:r w:rsidRPr="0039084F">
              <w:rPr>
                <w:lang w:val="sr-Cyrl-CS"/>
              </w:rPr>
              <w:t>ј</w:t>
            </w:r>
            <w:r w:rsidR="00FC147E" w:rsidRPr="0039084F">
              <w:rPr>
                <w:lang w:val="sr-Cyrl-CS"/>
              </w:rPr>
              <w:t>у</w:t>
            </w:r>
            <w:r w:rsidRPr="0039084F">
              <w:rPr>
                <w:lang w:val="sr-Cyrl-CS"/>
              </w:rPr>
              <w:t xml:space="preserve"> Р</w:t>
            </w:r>
            <w:r w:rsidR="008B41F8" w:rsidRPr="0039084F">
              <w:rPr>
                <w:lang w:val="sr-Cyrl-CS"/>
              </w:rPr>
              <w:t>епублике</w:t>
            </w:r>
            <w:r w:rsidRPr="0039084F">
              <w:rPr>
                <w:lang w:val="sr-Cyrl-CS"/>
              </w:rPr>
              <w:t xml:space="preserve"> Србије по водним подручјима</w:t>
            </w:r>
          </w:p>
        </w:tc>
        <w:tc>
          <w:tcPr>
            <w:tcW w:w="0" w:type="auto"/>
            <w:vAlign w:val="center"/>
          </w:tcPr>
          <w:p w:rsidR="009C5677" w:rsidRPr="0039084F" w:rsidRDefault="009C5677" w:rsidP="002079B3">
            <w:pPr>
              <w:jc w:val="center"/>
              <w:rPr>
                <w:lang w:val="sr-Cyrl-CS"/>
              </w:rPr>
            </w:pPr>
            <w:r w:rsidRPr="0039084F">
              <w:rPr>
                <w:lang w:val="sr-Cyrl-CS"/>
              </w:rPr>
              <w:t>РДВ</w:t>
            </w:r>
          </w:p>
        </w:tc>
        <w:tc>
          <w:tcPr>
            <w:tcW w:w="0" w:type="auto"/>
            <w:vAlign w:val="center"/>
          </w:tcPr>
          <w:p w:rsidR="009C5677" w:rsidRPr="0039084F" w:rsidRDefault="009C5677" w:rsidP="002079B3">
            <w:pPr>
              <w:jc w:val="center"/>
              <w:rPr>
                <w:lang w:val="sr-Cyrl-CS"/>
              </w:rPr>
            </w:pPr>
            <w:r w:rsidRPr="0039084F">
              <w:rPr>
                <w:lang w:val="sr-Cyrl-CS"/>
              </w:rPr>
              <w:t>ПСПВШ,</w:t>
            </w:r>
          </w:p>
          <w:p w:rsidR="009C5677" w:rsidRPr="0039084F" w:rsidRDefault="009C5677" w:rsidP="002079B3">
            <w:pPr>
              <w:jc w:val="center"/>
              <w:rPr>
                <w:lang w:val="sr-Cyrl-CS"/>
              </w:rPr>
            </w:pPr>
            <w:r w:rsidRPr="0039084F">
              <w:rPr>
                <w:lang w:val="sr-Cyrl-CS"/>
              </w:rPr>
              <w:t>ЈВП СВ,</w:t>
            </w:r>
          </w:p>
          <w:p w:rsidR="009C5677" w:rsidRPr="0039084F" w:rsidRDefault="009C5677" w:rsidP="002079B3">
            <w:pPr>
              <w:jc w:val="center"/>
              <w:rPr>
                <w:lang w:val="sr-Cyrl-CS"/>
              </w:rPr>
            </w:pPr>
            <w:r w:rsidRPr="0039084F">
              <w:rPr>
                <w:lang w:val="sr-Cyrl-CS"/>
              </w:rPr>
              <w:t>ЈВП ВВ</w:t>
            </w:r>
          </w:p>
        </w:tc>
        <w:tc>
          <w:tcPr>
            <w:tcW w:w="0" w:type="auto"/>
            <w:vAlign w:val="center"/>
          </w:tcPr>
          <w:p w:rsidR="009C5677" w:rsidRPr="0039084F" w:rsidRDefault="009C5677" w:rsidP="002079B3">
            <w:pPr>
              <w:jc w:val="center"/>
              <w:rPr>
                <w:lang w:val="sr-Cyrl-CS"/>
              </w:rPr>
            </w:pPr>
            <w:r w:rsidRPr="0039084F">
              <w:rPr>
                <w:lang w:val="sr-Cyrl-CS"/>
              </w:rPr>
              <w:t>2022.</w:t>
            </w:r>
          </w:p>
        </w:tc>
        <w:tc>
          <w:tcPr>
            <w:tcW w:w="0" w:type="auto"/>
            <w:vAlign w:val="center"/>
          </w:tcPr>
          <w:p w:rsidR="009C5677" w:rsidRPr="0039084F" w:rsidRDefault="00A34EA0" w:rsidP="002079B3">
            <w:pPr>
              <w:jc w:val="center"/>
              <w:rPr>
                <w:lang w:val="sr-Cyrl-CS"/>
              </w:rPr>
            </w:pPr>
            <w:r w:rsidRPr="0039084F">
              <w:rPr>
                <w:lang w:val="sr-Cyrl-CS"/>
              </w:rPr>
              <w:t>Израда Плана</w:t>
            </w:r>
          </w:p>
          <w:p w:rsidR="00A34EA0" w:rsidRPr="0039084F" w:rsidRDefault="009C5677" w:rsidP="002079B3">
            <w:pPr>
              <w:jc w:val="center"/>
              <w:rPr>
                <w:lang w:val="sr-Cyrl-CS"/>
              </w:rPr>
            </w:pPr>
            <w:r w:rsidRPr="0039084F">
              <w:rPr>
                <w:lang w:val="sr-Cyrl-CS"/>
              </w:rPr>
              <w:t>2021</w:t>
            </w:r>
            <w:r w:rsidR="00A34EA0" w:rsidRPr="0039084F">
              <w:rPr>
                <w:lang w:val="sr-Cyrl-CS"/>
              </w:rPr>
              <w:t>: не;</w:t>
            </w:r>
          </w:p>
          <w:p w:rsidR="009C5677" w:rsidRPr="0039084F" w:rsidRDefault="00A34EA0" w:rsidP="002079B3">
            <w:pPr>
              <w:jc w:val="center"/>
              <w:rPr>
                <w:lang w:val="sr-Cyrl-CS"/>
              </w:rPr>
            </w:pPr>
            <w:r w:rsidRPr="0039084F">
              <w:rPr>
                <w:lang w:val="sr-Cyrl-CS"/>
              </w:rPr>
              <w:t>2022: да</w:t>
            </w:r>
          </w:p>
        </w:tc>
        <w:tc>
          <w:tcPr>
            <w:tcW w:w="0" w:type="auto"/>
            <w:vAlign w:val="center"/>
          </w:tcPr>
          <w:p w:rsidR="009C5677" w:rsidRPr="0039084F" w:rsidRDefault="00185CE5" w:rsidP="002079B3">
            <w:pPr>
              <w:jc w:val="center"/>
              <w:rPr>
                <w:lang w:val="sr-Cyrl-CS"/>
              </w:rPr>
            </w:pPr>
            <w:r w:rsidRPr="0039084F">
              <w:rPr>
                <w:lang w:val="sr-Cyrl-CS"/>
              </w:rPr>
              <w:t>01 – Приходи из буџета РС</w:t>
            </w:r>
          </w:p>
        </w:tc>
        <w:tc>
          <w:tcPr>
            <w:tcW w:w="0" w:type="auto"/>
            <w:vAlign w:val="center"/>
          </w:tcPr>
          <w:p w:rsidR="009C5677" w:rsidRPr="0039084F" w:rsidRDefault="00185CE5" w:rsidP="002079B3">
            <w:pPr>
              <w:jc w:val="center"/>
              <w:rPr>
                <w:lang w:val="sr-Cyrl-CS"/>
              </w:rPr>
            </w:pPr>
            <w:r w:rsidRPr="0039084F">
              <w:rPr>
                <w:lang w:val="sr-Cyrl-CS"/>
              </w:rPr>
              <w:t xml:space="preserve">Глава 24.3, Програм 0401, </w:t>
            </w:r>
            <w:r w:rsidR="00C4455A" w:rsidRPr="0039084F">
              <w:rPr>
                <w:lang w:val="sr-Cyrl-CS"/>
              </w:rPr>
              <w:t xml:space="preserve">Функција 630, </w:t>
            </w:r>
            <w:r w:rsidRPr="0039084F">
              <w:rPr>
                <w:lang w:val="sr-Cyrl-CS"/>
              </w:rPr>
              <w:t>Програмска активност 0004</w:t>
            </w:r>
          </w:p>
        </w:tc>
        <w:tc>
          <w:tcPr>
            <w:tcW w:w="0" w:type="auto"/>
            <w:vAlign w:val="center"/>
          </w:tcPr>
          <w:p w:rsidR="009C5677" w:rsidRPr="0039084F" w:rsidRDefault="009C5677" w:rsidP="002079B3">
            <w:pPr>
              <w:jc w:val="center"/>
              <w:rPr>
                <w:lang w:val="sr-Cyrl-CS"/>
              </w:rPr>
            </w:pPr>
            <w:r w:rsidRPr="0039084F">
              <w:rPr>
                <w:lang w:val="sr-Cyrl-CS"/>
              </w:rPr>
              <w:t>2.000</w:t>
            </w:r>
          </w:p>
        </w:tc>
        <w:tc>
          <w:tcPr>
            <w:tcW w:w="0" w:type="auto"/>
            <w:vAlign w:val="center"/>
          </w:tcPr>
          <w:p w:rsidR="009C5677" w:rsidRPr="0039084F" w:rsidRDefault="009C5677" w:rsidP="002079B3">
            <w:pPr>
              <w:jc w:val="center"/>
              <w:rPr>
                <w:lang w:val="sr-Cyrl-CS"/>
              </w:rPr>
            </w:pPr>
            <w:r w:rsidRPr="0039084F">
              <w:rPr>
                <w:lang w:val="sr-Cyrl-CS"/>
              </w:rPr>
              <w:t>5.000</w:t>
            </w:r>
          </w:p>
        </w:tc>
        <w:tc>
          <w:tcPr>
            <w:tcW w:w="0" w:type="auto"/>
            <w:vAlign w:val="center"/>
          </w:tcPr>
          <w:p w:rsidR="009C5677" w:rsidRPr="0039084F" w:rsidRDefault="000051F7" w:rsidP="002079B3">
            <w:pPr>
              <w:jc w:val="center"/>
              <w:rPr>
                <w:lang w:val="sr-Cyrl-CS"/>
              </w:rPr>
            </w:pPr>
            <w:r w:rsidRPr="0039084F">
              <w:rPr>
                <w:lang w:val="sr-Cyrl-CS"/>
              </w:rPr>
              <w:t>/</w:t>
            </w:r>
          </w:p>
        </w:tc>
      </w:tr>
    </w:tbl>
    <w:p w:rsidR="00A73C83" w:rsidRPr="0039084F" w:rsidRDefault="00A73C83" w:rsidP="000C298C">
      <w:pPr>
        <w:jc w:val="center"/>
        <w:rPr>
          <w:lang w:val="sr-Cyrl-CS"/>
        </w:rPr>
      </w:pPr>
    </w:p>
    <w:p w:rsidR="00A73C83" w:rsidRPr="0039084F" w:rsidRDefault="00A73C83">
      <w:pPr>
        <w:rPr>
          <w:lang w:val="sr-Cyrl-CS"/>
        </w:rPr>
      </w:pPr>
      <w:r w:rsidRPr="0039084F">
        <w:rPr>
          <w:lang w:val="sr-Cyrl-CS"/>
        </w:rPr>
        <w:br w:type="page"/>
      </w:r>
    </w:p>
    <w:p w:rsidR="00EA3670" w:rsidRPr="0039084F" w:rsidRDefault="00EA3670"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1"/>
        <w:gridCol w:w="1301"/>
        <w:gridCol w:w="1285"/>
        <w:gridCol w:w="1490"/>
        <w:gridCol w:w="1151"/>
        <w:gridCol w:w="2326"/>
        <w:gridCol w:w="2326"/>
        <w:gridCol w:w="2877"/>
      </w:tblGrid>
      <w:tr w:rsidR="009C5677" w:rsidRPr="0039084F" w:rsidTr="00A248FF">
        <w:trPr>
          <w:jc w:val="center"/>
        </w:trPr>
        <w:tc>
          <w:tcPr>
            <w:tcW w:w="0" w:type="auto"/>
            <w:gridSpan w:val="8"/>
            <w:shd w:val="clear" w:color="auto" w:fill="F7CAAC"/>
            <w:vAlign w:val="center"/>
          </w:tcPr>
          <w:p w:rsidR="009C5677" w:rsidRPr="0039084F" w:rsidRDefault="009C5677" w:rsidP="00235982">
            <w:pPr>
              <w:rPr>
                <w:lang w:val="sr-Cyrl-CS"/>
              </w:rPr>
            </w:pPr>
            <w:r w:rsidRPr="0039084F">
              <w:rPr>
                <w:lang w:val="sr-Cyrl-CS"/>
              </w:rPr>
              <w:t>Мера 3.</w:t>
            </w:r>
            <w:r w:rsidR="00235982" w:rsidRPr="0039084F">
              <w:rPr>
                <w:lang w:val="sr-Cyrl-CS"/>
              </w:rPr>
              <w:t>4</w:t>
            </w:r>
            <w:r w:rsidRPr="0039084F">
              <w:rPr>
                <w:lang w:val="sr-Cyrl-CS"/>
              </w:rPr>
              <w:t xml:space="preserve">.2: </w:t>
            </w:r>
            <w:r w:rsidR="00DE1040" w:rsidRPr="0039084F">
              <w:rPr>
                <w:lang w:val="sr-Cyrl-CS"/>
              </w:rPr>
              <w:t>Израда подлога за заштиту од штетног дејства ерозије и бујица</w:t>
            </w:r>
          </w:p>
        </w:tc>
      </w:tr>
      <w:tr w:rsidR="009C5677" w:rsidRPr="0039084F" w:rsidTr="00A248FF">
        <w:trPr>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A248FF">
        <w:trPr>
          <w:jc w:val="center"/>
        </w:trPr>
        <w:tc>
          <w:tcPr>
            <w:tcW w:w="0" w:type="auto"/>
            <w:gridSpan w:val="3"/>
            <w:shd w:val="clear" w:color="auto" w:fill="F7CAAC"/>
            <w:vAlign w:val="center"/>
          </w:tcPr>
          <w:p w:rsidR="009C5677" w:rsidRPr="0039084F" w:rsidRDefault="009C5677" w:rsidP="008733F3">
            <w:pPr>
              <w:rPr>
                <w:lang w:val="sr-Cyrl-CS"/>
              </w:rPr>
            </w:pPr>
            <w:r w:rsidRPr="0039084F">
              <w:rPr>
                <w:lang w:val="sr-Cyrl-CS"/>
              </w:rPr>
              <w:t>Период спровођења: од 2021. до 2023.године</w:t>
            </w:r>
          </w:p>
        </w:tc>
        <w:tc>
          <w:tcPr>
            <w:tcW w:w="0" w:type="auto"/>
            <w:gridSpan w:val="5"/>
            <w:shd w:val="clear" w:color="auto" w:fill="F7CAAC"/>
            <w:vAlign w:val="center"/>
          </w:tcPr>
          <w:p w:rsidR="009C5677" w:rsidRPr="0039084F" w:rsidRDefault="009C5677" w:rsidP="008733F3">
            <w:pPr>
              <w:rPr>
                <w:lang w:val="sr-Cyrl-CS"/>
              </w:rPr>
            </w:pPr>
            <w:r w:rsidRPr="0039084F">
              <w:rPr>
                <w:lang w:val="sr-Cyrl-CS"/>
              </w:rPr>
              <w:t>Тип мере:</w:t>
            </w:r>
          </w:p>
        </w:tc>
      </w:tr>
      <w:tr w:rsidR="009C5677" w:rsidRPr="0039084F" w:rsidTr="00A248FF">
        <w:trPr>
          <w:trHeight w:val="287"/>
          <w:jc w:val="center"/>
        </w:trPr>
        <w:tc>
          <w:tcPr>
            <w:tcW w:w="0" w:type="auto"/>
            <w:shd w:val="clear" w:color="auto" w:fill="EEECE1"/>
            <w:vAlign w:val="center"/>
          </w:tcPr>
          <w:p w:rsidR="009C5677" w:rsidRPr="0039084F" w:rsidRDefault="009C5677" w:rsidP="002079B3">
            <w:pPr>
              <w:jc w:val="center"/>
              <w:rPr>
                <w:lang w:val="sr-Cyrl-CS"/>
              </w:rPr>
            </w:pPr>
            <w:r w:rsidRPr="0039084F">
              <w:rPr>
                <w:lang w:val="sr-Cyrl-CS"/>
              </w:rPr>
              <w:t>Показатељ на нивоу мере (показатељ резултата)</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Јединица мере</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2021. години</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2022. години</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последњој години АП</w:t>
            </w:r>
          </w:p>
        </w:tc>
      </w:tr>
      <w:tr w:rsidR="009C5677" w:rsidRPr="0039084F" w:rsidTr="00A248FF">
        <w:trPr>
          <w:trHeight w:val="359"/>
          <w:jc w:val="center"/>
        </w:trPr>
        <w:tc>
          <w:tcPr>
            <w:tcW w:w="0" w:type="auto"/>
            <w:vAlign w:val="center"/>
          </w:tcPr>
          <w:p w:rsidR="009C5677" w:rsidRPr="0039084F" w:rsidRDefault="009C5677" w:rsidP="008733F3">
            <w:pPr>
              <w:rPr>
                <w:lang w:val="sr-Cyrl-CS"/>
              </w:rPr>
            </w:pPr>
            <w:r w:rsidRPr="0039084F">
              <w:rPr>
                <w:lang w:val="sr-Cyrl-CS"/>
              </w:rPr>
              <w:t>Урађена карта ерозије</w:t>
            </w:r>
          </w:p>
        </w:tc>
        <w:tc>
          <w:tcPr>
            <w:tcW w:w="0" w:type="auto"/>
            <w:vAlign w:val="center"/>
          </w:tcPr>
          <w:p w:rsidR="009C5677" w:rsidRPr="0039084F" w:rsidRDefault="009C5677" w:rsidP="002079B3">
            <w:pPr>
              <w:jc w:val="center"/>
              <w:rPr>
                <w:lang w:val="sr-Cyrl-CS"/>
              </w:rPr>
            </w:pPr>
            <w:r w:rsidRPr="0039084F">
              <w:rPr>
                <w:lang w:val="sr-Cyrl-CS"/>
              </w:rPr>
              <w:t>да/не</w:t>
            </w:r>
          </w:p>
        </w:tc>
        <w:tc>
          <w:tcPr>
            <w:tcW w:w="0" w:type="auto"/>
            <w:vAlign w:val="center"/>
          </w:tcPr>
          <w:p w:rsidR="009C5677" w:rsidRPr="0039084F" w:rsidRDefault="009C5677" w:rsidP="002079B3">
            <w:pPr>
              <w:jc w:val="center"/>
              <w:rPr>
                <w:lang w:val="sr-Cyrl-CS"/>
              </w:rPr>
            </w:pPr>
            <w:r w:rsidRPr="0039084F">
              <w:rPr>
                <w:lang w:val="sr-Cyrl-CS"/>
              </w:rPr>
              <w:t>РДВ</w:t>
            </w:r>
          </w:p>
          <w:p w:rsidR="009C5677" w:rsidRPr="0039084F" w:rsidRDefault="009C5677" w:rsidP="002079B3">
            <w:pPr>
              <w:jc w:val="center"/>
              <w:rPr>
                <w:lang w:val="sr-Cyrl-CS"/>
              </w:rPr>
            </w:pPr>
            <w:r w:rsidRPr="0039084F">
              <w:rPr>
                <w:lang w:val="sr-Cyrl-CS"/>
              </w:rPr>
              <w:t>МПШВ-УШ</w:t>
            </w:r>
          </w:p>
        </w:tc>
        <w:tc>
          <w:tcPr>
            <w:tcW w:w="0" w:type="auto"/>
            <w:vAlign w:val="center"/>
          </w:tcPr>
          <w:p w:rsidR="009C5677" w:rsidRPr="0039084F" w:rsidRDefault="009C5677" w:rsidP="002079B3">
            <w:pPr>
              <w:jc w:val="center"/>
              <w:rPr>
                <w:lang w:val="sr-Cyrl-CS"/>
              </w:rPr>
            </w:pPr>
            <w:r w:rsidRPr="0039084F">
              <w:rPr>
                <w:lang w:val="sr-Cyrl-CS"/>
              </w:rPr>
              <w:t>не</w:t>
            </w:r>
          </w:p>
        </w:tc>
        <w:tc>
          <w:tcPr>
            <w:tcW w:w="0" w:type="auto"/>
            <w:vAlign w:val="center"/>
          </w:tcPr>
          <w:p w:rsidR="009C5677" w:rsidRPr="0039084F" w:rsidRDefault="009C5677" w:rsidP="002079B3">
            <w:pPr>
              <w:jc w:val="center"/>
              <w:rPr>
                <w:lang w:val="sr-Cyrl-CS"/>
              </w:rPr>
            </w:pPr>
            <w:r w:rsidRPr="0039084F">
              <w:rPr>
                <w:lang w:val="sr-Cyrl-CS"/>
              </w:rPr>
              <w:t>2020.</w:t>
            </w:r>
          </w:p>
        </w:tc>
        <w:tc>
          <w:tcPr>
            <w:tcW w:w="0" w:type="auto"/>
            <w:vAlign w:val="center"/>
          </w:tcPr>
          <w:p w:rsidR="009C5677" w:rsidRPr="0039084F" w:rsidRDefault="009C5677" w:rsidP="002079B3">
            <w:pPr>
              <w:jc w:val="center"/>
              <w:rPr>
                <w:lang w:val="sr-Cyrl-CS"/>
              </w:rPr>
            </w:pPr>
            <w:r w:rsidRPr="0039084F">
              <w:rPr>
                <w:lang w:val="sr-Cyrl-CS"/>
              </w:rPr>
              <w:t>не</w:t>
            </w:r>
          </w:p>
        </w:tc>
        <w:tc>
          <w:tcPr>
            <w:tcW w:w="0" w:type="auto"/>
            <w:vAlign w:val="center"/>
          </w:tcPr>
          <w:p w:rsidR="009C5677" w:rsidRPr="0039084F" w:rsidRDefault="009C5677" w:rsidP="002079B3">
            <w:pPr>
              <w:jc w:val="center"/>
              <w:rPr>
                <w:lang w:val="sr-Cyrl-CS"/>
              </w:rPr>
            </w:pPr>
            <w:r w:rsidRPr="0039084F">
              <w:rPr>
                <w:lang w:val="sr-Cyrl-CS"/>
              </w:rPr>
              <w:t>не</w:t>
            </w:r>
          </w:p>
        </w:tc>
        <w:tc>
          <w:tcPr>
            <w:tcW w:w="0" w:type="auto"/>
            <w:vAlign w:val="center"/>
          </w:tcPr>
          <w:p w:rsidR="009C5677" w:rsidRPr="0039084F" w:rsidRDefault="002E4D41" w:rsidP="002079B3">
            <w:pPr>
              <w:jc w:val="center"/>
              <w:rPr>
                <w:lang w:val="sr-Cyrl-CS"/>
              </w:rPr>
            </w:pPr>
            <w:r w:rsidRPr="0039084F">
              <w:rPr>
                <w:lang w:val="sr-Cyrl-CS"/>
              </w:rPr>
              <w:t>не</w:t>
            </w: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9"/>
        <w:gridCol w:w="5049"/>
        <w:gridCol w:w="2414"/>
        <w:gridCol w:w="2411"/>
        <w:gridCol w:w="2414"/>
      </w:tblGrid>
      <w:tr w:rsidR="009C5677" w:rsidRPr="0039084F" w:rsidTr="00A248FF">
        <w:trPr>
          <w:trHeight w:val="227"/>
          <w:jc w:val="center"/>
        </w:trPr>
        <w:tc>
          <w:tcPr>
            <w:tcW w:w="1162" w:type="pct"/>
            <w:vMerge w:val="restart"/>
            <w:shd w:val="clear" w:color="auto" w:fill="A8D08D"/>
            <w:vAlign w:val="center"/>
          </w:tcPr>
          <w:p w:rsidR="009C5677" w:rsidRPr="0039084F" w:rsidRDefault="009C5677" w:rsidP="002079B3">
            <w:pPr>
              <w:jc w:val="center"/>
              <w:rPr>
                <w:lang w:val="sr-Cyrl-CS"/>
              </w:rPr>
            </w:pPr>
            <w:r w:rsidRPr="0039084F">
              <w:rPr>
                <w:lang w:val="sr-Cyrl-CS"/>
              </w:rPr>
              <w:t>Извор финансирања мере</w:t>
            </w:r>
          </w:p>
        </w:tc>
        <w:tc>
          <w:tcPr>
            <w:tcW w:w="1577" w:type="pct"/>
            <w:vMerge w:val="restart"/>
            <w:shd w:val="clear" w:color="auto" w:fill="A8D08D"/>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2261" w:type="pct"/>
            <w:gridSpan w:val="3"/>
            <w:shd w:val="clear" w:color="auto" w:fill="A8D08D"/>
            <w:vAlign w:val="center"/>
          </w:tcPr>
          <w:p w:rsidR="009C5677" w:rsidRPr="0039084F" w:rsidRDefault="009C5677" w:rsidP="002079B3">
            <w:pPr>
              <w:jc w:val="center"/>
              <w:rPr>
                <w:lang w:val="sr-Cyrl-CS"/>
              </w:rPr>
            </w:pPr>
            <w:r w:rsidRPr="0039084F">
              <w:rPr>
                <w:lang w:val="sr-Cyrl-CS"/>
              </w:rPr>
              <w:t>Укупна процењена финансијска средства у 000 дин.</w:t>
            </w:r>
          </w:p>
        </w:tc>
      </w:tr>
      <w:tr w:rsidR="009C5677" w:rsidRPr="0039084F" w:rsidTr="00A248FF">
        <w:trPr>
          <w:trHeight w:val="227"/>
          <w:jc w:val="center"/>
        </w:trPr>
        <w:tc>
          <w:tcPr>
            <w:tcW w:w="1162" w:type="pct"/>
            <w:vMerge/>
            <w:shd w:val="clear" w:color="auto" w:fill="A8D08D"/>
            <w:vAlign w:val="center"/>
          </w:tcPr>
          <w:p w:rsidR="009C5677" w:rsidRPr="0039084F" w:rsidRDefault="009C5677" w:rsidP="002079B3">
            <w:pPr>
              <w:jc w:val="center"/>
              <w:rPr>
                <w:lang w:val="sr-Cyrl-CS"/>
              </w:rPr>
            </w:pPr>
          </w:p>
        </w:tc>
        <w:tc>
          <w:tcPr>
            <w:tcW w:w="1577" w:type="pct"/>
            <w:vMerge/>
            <w:shd w:val="clear" w:color="auto" w:fill="A8D08D"/>
            <w:vAlign w:val="center"/>
          </w:tcPr>
          <w:p w:rsidR="009C5677" w:rsidRPr="0039084F" w:rsidRDefault="009C5677" w:rsidP="002079B3">
            <w:pPr>
              <w:jc w:val="center"/>
              <w:rPr>
                <w:lang w:val="sr-Cyrl-CS"/>
              </w:rPr>
            </w:pPr>
          </w:p>
        </w:tc>
        <w:tc>
          <w:tcPr>
            <w:tcW w:w="754" w:type="pct"/>
            <w:shd w:val="clear" w:color="auto" w:fill="A8D08D"/>
            <w:vAlign w:val="center"/>
          </w:tcPr>
          <w:p w:rsidR="009C5677" w:rsidRPr="0039084F" w:rsidRDefault="009C5677" w:rsidP="002079B3">
            <w:pPr>
              <w:jc w:val="center"/>
              <w:rPr>
                <w:lang w:val="sr-Cyrl-CS"/>
              </w:rPr>
            </w:pPr>
            <w:r w:rsidRPr="0039084F">
              <w:rPr>
                <w:lang w:val="sr-Cyrl-CS"/>
              </w:rPr>
              <w:t>У 2021. години</w:t>
            </w:r>
          </w:p>
        </w:tc>
        <w:tc>
          <w:tcPr>
            <w:tcW w:w="753" w:type="pct"/>
            <w:shd w:val="clear" w:color="auto" w:fill="A8D08D"/>
            <w:vAlign w:val="center"/>
          </w:tcPr>
          <w:p w:rsidR="009C5677" w:rsidRPr="0039084F" w:rsidRDefault="009C5677" w:rsidP="002079B3">
            <w:pPr>
              <w:jc w:val="center"/>
              <w:rPr>
                <w:lang w:val="sr-Cyrl-CS"/>
              </w:rPr>
            </w:pPr>
            <w:r w:rsidRPr="0039084F">
              <w:rPr>
                <w:lang w:val="sr-Cyrl-CS"/>
              </w:rPr>
              <w:t>У 2022. години</w:t>
            </w:r>
          </w:p>
        </w:tc>
        <w:tc>
          <w:tcPr>
            <w:tcW w:w="753" w:type="pct"/>
            <w:shd w:val="clear" w:color="auto" w:fill="A8D08D"/>
            <w:vAlign w:val="center"/>
          </w:tcPr>
          <w:p w:rsidR="009C5677" w:rsidRPr="0039084F" w:rsidRDefault="009C5677" w:rsidP="002079B3">
            <w:pPr>
              <w:jc w:val="center"/>
              <w:rPr>
                <w:lang w:val="sr-Cyrl-CS"/>
              </w:rPr>
            </w:pPr>
            <w:r w:rsidRPr="0039084F">
              <w:rPr>
                <w:lang w:val="sr-Cyrl-CS"/>
              </w:rPr>
              <w:t>У 2023. години</w:t>
            </w:r>
          </w:p>
        </w:tc>
      </w:tr>
      <w:tr w:rsidR="009C5677" w:rsidRPr="0039084F" w:rsidTr="00A248FF">
        <w:trPr>
          <w:trHeight w:val="345"/>
          <w:jc w:val="center"/>
        </w:trPr>
        <w:tc>
          <w:tcPr>
            <w:tcW w:w="1162" w:type="pct"/>
            <w:shd w:val="clear" w:color="auto" w:fill="FFFFFF"/>
            <w:vAlign w:val="center"/>
          </w:tcPr>
          <w:p w:rsidR="009C5677" w:rsidRPr="0039084F" w:rsidRDefault="00185CE5" w:rsidP="002079B3">
            <w:pPr>
              <w:jc w:val="center"/>
              <w:rPr>
                <w:lang w:val="sr-Cyrl-CS"/>
              </w:rPr>
            </w:pPr>
            <w:r w:rsidRPr="0039084F">
              <w:rPr>
                <w:lang w:val="sr-Cyrl-CS"/>
              </w:rPr>
              <w:t>01 – Приходи из буџета РС</w:t>
            </w:r>
          </w:p>
        </w:tc>
        <w:tc>
          <w:tcPr>
            <w:tcW w:w="1577" w:type="pct"/>
            <w:shd w:val="clear" w:color="auto" w:fill="FFFFFF"/>
            <w:vAlign w:val="center"/>
          </w:tcPr>
          <w:p w:rsidR="009C5677" w:rsidRPr="0039084F" w:rsidRDefault="00C4455A" w:rsidP="002079B3">
            <w:pPr>
              <w:jc w:val="center"/>
              <w:rPr>
                <w:lang w:val="sr-Cyrl-CS"/>
              </w:rPr>
            </w:pPr>
            <w:r w:rsidRPr="0039084F">
              <w:rPr>
                <w:lang w:val="sr-Cyrl-CS"/>
              </w:rPr>
              <w:t>Глава 24.3, Програм 0401, Функција 630, Програмска активност 0004</w:t>
            </w:r>
          </w:p>
        </w:tc>
        <w:tc>
          <w:tcPr>
            <w:tcW w:w="754" w:type="pct"/>
            <w:shd w:val="clear" w:color="auto" w:fill="FFFFFF"/>
            <w:vAlign w:val="center"/>
          </w:tcPr>
          <w:p w:rsidR="009C5677" w:rsidRPr="0039084F" w:rsidRDefault="009C5677" w:rsidP="002079B3">
            <w:pPr>
              <w:jc w:val="center"/>
              <w:rPr>
                <w:lang w:val="sr-Cyrl-CS"/>
              </w:rPr>
            </w:pPr>
            <w:r w:rsidRPr="0039084F">
              <w:rPr>
                <w:lang w:val="sr-Cyrl-CS"/>
              </w:rPr>
              <w:t>0</w:t>
            </w:r>
          </w:p>
        </w:tc>
        <w:tc>
          <w:tcPr>
            <w:tcW w:w="753" w:type="pct"/>
            <w:shd w:val="clear" w:color="auto" w:fill="FFFFFF"/>
            <w:vAlign w:val="center"/>
          </w:tcPr>
          <w:p w:rsidR="009C5677" w:rsidRPr="0039084F" w:rsidRDefault="009C5677" w:rsidP="002079B3">
            <w:pPr>
              <w:jc w:val="center"/>
              <w:rPr>
                <w:lang w:val="sr-Cyrl-CS"/>
              </w:rPr>
            </w:pPr>
            <w:r w:rsidRPr="0039084F">
              <w:rPr>
                <w:lang w:val="sr-Cyrl-CS"/>
              </w:rPr>
              <w:t>2.000</w:t>
            </w:r>
          </w:p>
        </w:tc>
        <w:tc>
          <w:tcPr>
            <w:tcW w:w="753" w:type="pct"/>
            <w:shd w:val="clear" w:color="auto" w:fill="FFFFFF"/>
            <w:vAlign w:val="center"/>
          </w:tcPr>
          <w:p w:rsidR="009C5677" w:rsidRPr="0039084F" w:rsidRDefault="000051F7" w:rsidP="002079B3">
            <w:pPr>
              <w:jc w:val="center"/>
              <w:rPr>
                <w:lang w:val="sr-Cyrl-CS"/>
              </w:rPr>
            </w:pPr>
            <w:r w:rsidRPr="0039084F">
              <w:rPr>
                <w:lang w:val="sr-Cyrl-CS"/>
              </w:rPr>
              <w:t>/</w:t>
            </w:r>
          </w:p>
        </w:tc>
      </w:tr>
    </w:tbl>
    <w:p w:rsidR="00A73C83" w:rsidRPr="0039084F" w:rsidRDefault="00A73C83"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8"/>
        <w:gridCol w:w="1802"/>
        <w:gridCol w:w="1803"/>
        <w:gridCol w:w="1474"/>
        <w:gridCol w:w="2131"/>
        <w:gridCol w:w="1802"/>
        <w:gridCol w:w="1803"/>
        <w:gridCol w:w="911"/>
        <w:gridCol w:w="911"/>
        <w:gridCol w:w="912"/>
      </w:tblGrid>
      <w:tr w:rsidR="009C5677" w:rsidRPr="0039084F" w:rsidTr="00983556">
        <w:trPr>
          <w:trHeight w:val="141"/>
          <w:jc w:val="center"/>
        </w:trPr>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Назив активности:</w:t>
            </w:r>
          </w:p>
        </w:tc>
        <w:tc>
          <w:tcPr>
            <w:tcW w:w="1802" w:type="dxa"/>
            <w:vMerge w:val="restart"/>
            <w:shd w:val="clear" w:color="auto" w:fill="FFF2CC"/>
            <w:vAlign w:val="center"/>
          </w:tcPr>
          <w:p w:rsidR="009C5677" w:rsidRPr="0039084F" w:rsidRDefault="009C5677" w:rsidP="002079B3">
            <w:pPr>
              <w:jc w:val="center"/>
              <w:rPr>
                <w:lang w:val="sr-Cyrl-CS"/>
              </w:rPr>
            </w:pPr>
            <w:r w:rsidRPr="0039084F">
              <w:rPr>
                <w:lang w:val="sr-Cyrl-CS"/>
              </w:rPr>
              <w:t>Орган који спроводи активност</w:t>
            </w:r>
          </w:p>
        </w:tc>
        <w:tc>
          <w:tcPr>
            <w:tcW w:w="1803" w:type="dxa"/>
            <w:vMerge w:val="restart"/>
            <w:shd w:val="clear" w:color="auto" w:fill="FFF2CC"/>
            <w:vAlign w:val="center"/>
          </w:tcPr>
          <w:p w:rsidR="009C5677" w:rsidRPr="0039084F" w:rsidRDefault="009C5677" w:rsidP="002079B3">
            <w:pPr>
              <w:jc w:val="center"/>
              <w:rPr>
                <w:lang w:val="sr-Cyrl-CS"/>
              </w:rPr>
            </w:pPr>
            <w:r w:rsidRPr="0039084F">
              <w:rPr>
                <w:lang w:val="sr-Cyrl-CS"/>
              </w:rPr>
              <w:t>Oргани партнери у спровођењу активности</w:t>
            </w:r>
          </w:p>
        </w:tc>
        <w:tc>
          <w:tcPr>
            <w:tcW w:w="1474" w:type="dxa"/>
            <w:vMerge w:val="restart"/>
            <w:shd w:val="clear" w:color="auto" w:fill="FFF2CC"/>
            <w:vAlign w:val="center"/>
          </w:tcPr>
          <w:p w:rsidR="009C5677" w:rsidRPr="0039084F" w:rsidRDefault="009C5677" w:rsidP="002079B3">
            <w:pPr>
              <w:jc w:val="center"/>
              <w:rPr>
                <w:lang w:val="sr-Cyrl-CS"/>
              </w:rPr>
            </w:pPr>
            <w:r w:rsidRPr="0039084F">
              <w:rPr>
                <w:lang w:val="sr-Cyrl-CS"/>
              </w:rPr>
              <w:t>Рок за завршетак активности</w:t>
            </w:r>
          </w:p>
        </w:tc>
        <w:tc>
          <w:tcPr>
            <w:tcW w:w="2131" w:type="dxa"/>
            <w:vMerge w:val="restart"/>
            <w:shd w:val="clear" w:color="auto" w:fill="FFF2CC"/>
            <w:vAlign w:val="center"/>
          </w:tcPr>
          <w:p w:rsidR="009C5677" w:rsidRPr="0039084F" w:rsidRDefault="009C5677" w:rsidP="002079B3">
            <w:pPr>
              <w:jc w:val="center"/>
              <w:rPr>
                <w:lang w:val="sr-Cyrl-CS"/>
              </w:rPr>
            </w:pPr>
            <w:r w:rsidRPr="0039084F">
              <w:rPr>
                <w:lang w:val="sr-Cyrl-CS"/>
              </w:rPr>
              <w:t>Показатељи учинка и ЦВ</w:t>
            </w:r>
          </w:p>
        </w:tc>
        <w:tc>
          <w:tcPr>
            <w:tcW w:w="1802" w:type="dxa"/>
            <w:vMerge w:val="restart"/>
            <w:shd w:val="clear" w:color="auto" w:fill="FFF2CC"/>
            <w:vAlign w:val="center"/>
          </w:tcPr>
          <w:p w:rsidR="009C5677" w:rsidRPr="0039084F" w:rsidRDefault="009C5677" w:rsidP="002079B3">
            <w:pPr>
              <w:jc w:val="center"/>
              <w:rPr>
                <w:lang w:val="sr-Cyrl-CS"/>
              </w:rPr>
            </w:pPr>
            <w:r w:rsidRPr="0039084F">
              <w:rPr>
                <w:lang w:val="sr-Cyrl-CS"/>
              </w:rPr>
              <w:t>Извор финансирања</w:t>
            </w:r>
          </w:p>
        </w:tc>
        <w:tc>
          <w:tcPr>
            <w:tcW w:w="1803" w:type="dxa"/>
            <w:vMerge w:val="restart"/>
            <w:shd w:val="clear" w:color="auto" w:fill="FFF2CC"/>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2734" w:type="dxa"/>
            <w:gridSpan w:val="3"/>
            <w:shd w:val="clear" w:color="auto" w:fill="FFF2CC"/>
            <w:vAlign w:val="center"/>
          </w:tcPr>
          <w:p w:rsidR="009C5677" w:rsidRPr="0039084F" w:rsidRDefault="009C5677" w:rsidP="002079B3">
            <w:pPr>
              <w:jc w:val="center"/>
              <w:rPr>
                <w:lang w:val="sr-Cyrl-CS"/>
              </w:rPr>
            </w:pPr>
            <w:r w:rsidRPr="0039084F">
              <w:rPr>
                <w:lang w:val="sr-Cyrl-CS"/>
              </w:rPr>
              <w:t>Укупна процењена финансијска средства по изворима у 000 дин.</w:t>
            </w:r>
          </w:p>
        </w:tc>
      </w:tr>
      <w:tr w:rsidR="009C5677" w:rsidRPr="0039084F" w:rsidTr="00983556">
        <w:trPr>
          <w:trHeight w:val="293"/>
          <w:jc w:val="center"/>
        </w:trPr>
        <w:tc>
          <w:tcPr>
            <w:tcW w:w="0" w:type="auto"/>
            <w:vMerge/>
            <w:shd w:val="clear" w:color="auto" w:fill="FFF2CC"/>
            <w:vAlign w:val="center"/>
          </w:tcPr>
          <w:p w:rsidR="009C5677" w:rsidRPr="0039084F" w:rsidRDefault="009C5677" w:rsidP="002079B3">
            <w:pPr>
              <w:jc w:val="center"/>
              <w:rPr>
                <w:lang w:val="sr-Cyrl-CS"/>
              </w:rPr>
            </w:pPr>
          </w:p>
        </w:tc>
        <w:tc>
          <w:tcPr>
            <w:tcW w:w="1802" w:type="dxa"/>
            <w:vMerge/>
            <w:shd w:val="clear" w:color="auto" w:fill="FFF2CC"/>
            <w:vAlign w:val="center"/>
          </w:tcPr>
          <w:p w:rsidR="009C5677" w:rsidRPr="0039084F" w:rsidRDefault="009C5677" w:rsidP="002079B3">
            <w:pPr>
              <w:jc w:val="center"/>
              <w:rPr>
                <w:lang w:val="sr-Cyrl-CS"/>
              </w:rPr>
            </w:pPr>
          </w:p>
        </w:tc>
        <w:tc>
          <w:tcPr>
            <w:tcW w:w="1803" w:type="dxa"/>
            <w:vMerge/>
            <w:shd w:val="clear" w:color="auto" w:fill="FFF2CC"/>
            <w:vAlign w:val="center"/>
          </w:tcPr>
          <w:p w:rsidR="009C5677" w:rsidRPr="0039084F" w:rsidRDefault="009C5677" w:rsidP="002079B3">
            <w:pPr>
              <w:jc w:val="center"/>
              <w:rPr>
                <w:lang w:val="sr-Cyrl-CS"/>
              </w:rPr>
            </w:pPr>
          </w:p>
        </w:tc>
        <w:tc>
          <w:tcPr>
            <w:tcW w:w="1474" w:type="dxa"/>
            <w:vMerge/>
            <w:shd w:val="clear" w:color="auto" w:fill="FFF2CC"/>
            <w:vAlign w:val="center"/>
          </w:tcPr>
          <w:p w:rsidR="009C5677" w:rsidRPr="0039084F" w:rsidRDefault="009C5677" w:rsidP="002079B3">
            <w:pPr>
              <w:jc w:val="center"/>
              <w:rPr>
                <w:lang w:val="sr-Cyrl-CS"/>
              </w:rPr>
            </w:pPr>
          </w:p>
        </w:tc>
        <w:tc>
          <w:tcPr>
            <w:tcW w:w="2131" w:type="dxa"/>
            <w:vMerge/>
            <w:shd w:val="clear" w:color="auto" w:fill="FFF2CC"/>
            <w:vAlign w:val="center"/>
          </w:tcPr>
          <w:p w:rsidR="009C5677" w:rsidRPr="0039084F" w:rsidRDefault="009C5677" w:rsidP="002079B3">
            <w:pPr>
              <w:jc w:val="center"/>
              <w:rPr>
                <w:lang w:val="sr-Cyrl-CS"/>
              </w:rPr>
            </w:pPr>
          </w:p>
        </w:tc>
        <w:tc>
          <w:tcPr>
            <w:tcW w:w="1802" w:type="dxa"/>
            <w:vMerge/>
            <w:shd w:val="clear" w:color="auto" w:fill="FFF2CC"/>
            <w:vAlign w:val="center"/>
          </w:tcPr>
          <w:p w:rsidR="009C5677" w:rsidRPr="0039084F" w:rsidRDefault="009C5677" w:rsidP="002079B3">
            <w:pPr>
              <w:jc w:val="center"/>
              <w:rPr>
                <w:lang w:val="sr-Cyrl-CS"/>
              </w:rPr>
            </w:pPr>
          </w:p>
        </w:tc>
        <w:tc>
          <w:tcPr>
            <w:tcW w:w="1803" w:type="dxa"/>
            <w:vMerge/>
            <w:shd w:val="clear" w:color="auto" w:fill="FFF2CC"/>
            <w:vAlign w:val="center"/>
          </w:tcPr>
          <w:p w:rsidR="009C5677" w:rsidRPr="0039084F" w:rsidRDefault="009C5677" w:rsidP="002079B3">
            <w:pPr>
              <w:jc w:val="center"/>
              <w:rPr>
                <w:lang w:val="sr-Cyrl-CS"/>
              </w:rPr>
            </w:pPr>
          </w:p>
        </w:tc>
        <w:tc>
          <w:tcPr>
            <w:tcW w:w="911" w:type="dxa"/>
            <w:shd w:val="clear" w:color="auto" w:fill="FFF2CC"/>
            <w:vAlign w:val="center"/>
          </w:tcPr>
          <w:p w:rsidR="009C5677" w:rsidRPr="0039084F" w:rsidRDefault="009C5677" w:rsidP="002079B3">
            <w:pPr>
              <w:jc w:val="center"/>
              <w:rPr>
                <w:lang w:val="sr-Cyrl-CS"/>
              </w:rPr>
            </w:pPr>
            <w:r w:rsidRPr="0039084F">
              <w:rPr>
                <w:lang w:val="sr-Cyrl-CS"/>
              </w:rPr>
              <w:t>2021.</w:t>
            </w:r>
          </w:p>
        </w:tc>
        <w:tc>
          <w:tcPr>
            <w:tcW w:w="911" w:type="dxa"/>
            <w:shd w:val="clear" w:color="auto" w:fill="FFF2CC"/>
            <w:vAlign w:val="center"/>
          </w:tcPr>
          <w:p w:rsidR="009C5677" w:rsidRPr="0039084F" w:rsidRDefault="009C5677" w:rsidP="002079B3">
            <w:pPr>
              <w:jc w:val="center"/>
              <w:rPr>
                <w:lang w:val="sr-Cyrl-CS"/>
              </w:rPr>
            </w:pPr>
            <w:r w:rsidRPr="0039084F">
              <w:rPr>
                <w:lang w:val="sr-Cyrl-CS"/>
              </w:rPr>
              <w:t>2022.</w:t>
            </w:r>
          </w:p>
        </w:tc>
        <w:tc>
          <w:tcPr>
            <w:tcW w:w="912" w:type="dxa"/>
            <w:shd w:val="clear" w:color="auto" w:fill="FFF2CC"/>
            <w:vAlign w:val="center"/>
          </w:tcPr>
          <w:p w:rsidR="009C5677" w:rsidRPr="0039084F" w:rsidRDefault="009C5677" w:rsidP="002079B3">
            <w:pPr>
              <w:jc w:val="center"/>
              <w:rPr>
                <w:lang w:val="sr-Cyrl-CS"/>
              </w:rPr>
            </w:pPr>
            <w:r w:rsidRPr="0039084F">
              <w:rPr>
                <w:lang w:val="sr-Cyrl-CS"/>
              </w:rPr>
              <w:t>2023.</w:t>
            </w:r>
          </w:p>
        </w:tc>
      </w:tr>
      <w:tr w:rsidR="009C5677" w:rsidRPr="0039084F" w:rsidTr="00983556">
        <w:trPr>
          <w:trHeight w:val="1263"/>
          <w:jc w:val="center"/>
        </w:trPr>
        <w:tc>
          <w:tcPr>
            <w:tcW w:w="0" w:type="auto"/>
            <w:vAlign w:val="center"/>
          </w:tcPr>
          <w:p w:rsidR="009C5677" w:rsidRPr="0039084F" w:rsidRDefault="009C5677" w:rsidP="00235982">
            <w:pPr>
              <w:rPr>
                <w:lang w:val="sr-Cyrl-CS"/>
              </w:rPr>
            </w:pPr>
            <w:r w:rsidRPr="0039084F">
              <w:rPr>
                <w:lang w:val="sr-Cyrl-CS"/>
              </w:rPr>
              <w:t>3.</w:t>
            </w:r>
            <w:r w:rsidR="00235982" w:rsidRPr="0039084F">
              <w:rPr>
                <w:lang w:val="sr-Cyrl-CS"/>
              </w:rPr>
              <w:t>4</w:t>
            </w:r>
            <w:r w:rsidRPr="0039084F">
              <w:rPr>
                <w:lang w:val="sr-Cyrl-CS"/>
              </w:rPr>
              <w:t xml:space="preserve">.2.1. </w:t>
            </w:r>
            <w:bookmarkStart w:id="38" w:name="_Hlk69234678"/>
            <w:r w:rsidRPr="0039084F">
              <w:rPr>
                <w:lang w:val="sr-Cyrl-CS"/>
              </w:rPr>
              <w:t xml:space="preserve">Утврђивање методологије за израду карте ерозије за територију </w:t>
            </w:r>
            <w:r w:rsidR="00FA4CD1" w:rsidRPr="0039084F">
              <w:rPr>
                <w:lang w:val="sr-Cyrl-CS"/>
              </w:rPr>
              <w:t xml:space="preserve">Републике </w:t>
            </w:r>
            <w:r w:rsidRPr="0039084F">
              <w:rPr>
                <w:lang w:val="sr-Cyrl-CS"/>
              </w:rPr>
              <w:t>Србије</w:t>
            </w:r>
            <w:bookmarkEnd w:id="38"/>
          </w:p>
        </w:tc>
        <w:tc>
          <w:tcPr>
            <w:tcW w:w="1802" w:type="dxa"/>
            <w:vAlign w:val="center"/>
          </w:tcPr>
          <w:p w:rsidR="009C5677" w:rsidRPr="0039084F" w:rsidRDefault="009C5677" w:rsidP="002079B3">
            <w:pPr>
              <w:jc w:val="center"/>
              <w:rPr>
                <w:lang w:val="sr-Cyrl-CS"/>
              </w:rPr>
            </w:pPr>
            <w:r w:rsidRPr="0039084F">
              <w:rPr>
                <w:lang w:val="sr-Cyrl-CS"/>
              </w:rPr>
              <w:t>МПШВ:-РДВ,УП</w:t>
            </w:r>
            <w:r w:rsidR="005351CB" w:rsidRPr="0039084F">
              <w:rPr>
                <w:lang w:val="sr-Cyrl-CS"/>
              </w:rPr>
              <w:t>З</w:t>
            </w:r>
            <w:r w:rsidRPr="0039084F">
              <w:rPr>
                <w:lang w:val="sr-Cyrl-CS"/>
              </w:rPr>
              <w:t xml:space="preserve"> и УШ, МЗЖС</w:t>
            </w:r>
          </w:p>
        </w:tc>
        <w:tc>
          <w:tcPr>
            <w:tcW w:w="1803" w:type="dxa"/>
            <w:vAlign w:val="center"/>
          </w:tcPr>
          <w:p w:rsidR="009C5677" w:rsidRPr="0039084F" w:rsidRDefault="009C5677" w:rsidP="002079B3">
            <w:pPr>
              <w:jc w:val="center"/>
              <w:rPr>
                <w:lang w:val="sr-Cyrl-CS"/>
              </w:rPr>
            </w:pPr>
            <w:r w:rsidRPr="0039084F">
              <w:rPr>
                <w:lang w:val="sr-Cyrl-CS"/>
              </w:rPr>
              <w:t>ПСПВШ, ЈВП СВ, ЈВП ВВ, ЈЛС</w:t>
            </w:r>
          </w:p>
        </w:tc>
        <w:tc>
          <w:tcPr>
            <w:tcW w:w="1474" w:type="dxa"/>
            <w:vAlign w:val="center"/>
          </w:tcPr>
          <w:p w:rsidR="009C5677" w:rsidRPr="0039084F" w:rsidRDefault="009C5677" w:rsidP="002079B3">
            <w:pPr>
              <w:jc w:val="center"/>
              <w:rPr>
                <w:lang w:val="sr-Cyrl-CS"/>
              </w:rPr>
            </w:pPr>
            <w:r w:rsidRPr="0039084F">
              <w:rPr>
                <w:lang w:val="sr-Cyrl-CS"/>
              </w:rPr>
              <w:t>2022.</w:t>
            </w:r>
          </w:p>
        </w:tc>
        <w:tc>
          <w:tcPr>
            <w:tcW w:w="2131" w:type="dxa"/>
            <w:vAlign w:val="center"/>
          </w:tcPr>
          <w:p w:rsidR="007D119E" w:rsidRPr="0039084F" w:rsidRDefault="009C5677" w:rsidP="002079B3">
            <w:pPr>
              <w:jc w:val="center"/>
              <w:rPr>
                <w:lang w:val="sr-Cyrl-CS"/>
              </w:rPr>
            </w:pPr>
            <w:r w:rsidRPr="0039084F">
              <w:rPr>
                <w:lang w:val="sr-Cyrl-CS"/>
              </w:rPr>
              <w:t>Утврђена Методологија за израду карте ерозије</w:t>
            </w:r>
            <w:r w:rsidR="007D119E" w:rsidRPr="0039084F">
              <w:rPr>
                <w:lang w:val="sr-Cyrl-CS"/>
              </w:rPr>
              <w:t xml:space="preserve"> (Службени гласник РС): </w:t>
            </w:r>
          </w:p>
          <w:p w:rsidR="009C5677" w:rsidRPr="0039084F" w:rsidRDefault="00A34EA0" w:rsidP="00A34EA0">
            <w:pPr>
              <w:jc w:val="center"/>
              <w:rPr>
                <w:lang w:val="sr-Cyrl-CS"/>
              </w:rPr>
            </w:pPr>
            <w:r w:rsidRPr="0039084F">
              <w:rPr>
                <w:lang w:val="sr-Cyrl-CS"/>
              </w:rPr>
              <w:t>2021: не; 2022: да</w:t>
            </w:r>
          </w:p>
        </w:tc>
        <w:tc>
          <w:tcPr>
            <w:tcW w:w="1802" w:type="dxa"/>
            <w:vAlign w:val="center"/>
          </w:tcPr>
          <w:p w:rsidR="009C5677" w:rsidRPr="0039084F" w:rsidRDefault="00185CE5" w:rsidP="002079B3">
            <w:pPr>
              <w:jc w:val="center"/>
              <w:rPr>
                <w:lang w:val="sr-Cyrl-CS"/>
              </w:rPr>
            </w:pPr>
            <w:r w:rsidRPr="0039084F">
              <w:rPr>
                <w:lang w:val="sr-Cyrl-CS"/>
              </w:rPr>
              <w:t>01 – Приходи из буџета РС</w:t>
            </w:r>
          </w:p>
        </w:tc>
        <w:tc>
          <w:tcPr>
            <w:tcW w:w="1803" w:type="dxa"/>
            <w:vAlign w:val="center"/>
          </w:tcPr>
          <w:p w:rsidR="009C5677" w:rsidRPr="0039084F" w:rsidRDefault="00C4455A" w:rsidP="002079B3">
            <w:pPr>
              <w:jc w:val="center"/>
              <w:rPr>
                <w:lang w:val="sr-Cyrl-CS"/>
              </w:rPr>
            </w:pPr>
            <w:r w:rsidRPr="0039084F">
              <w:rPr>
                <w:lang w:val="sr-Cyrl-CS"/>
              </w:rPr>
              <w:t>Глава 24.3, Програм 0401, Функција 630, Програмска активност 0004</w:t>
            </w:r>
          </w:p>
        </w:tc>
        <w:tc>
          <w:tcPr>
            <w:tcW w:w="911" w:type="dxa"/>
            <w:vAlign w:val="center"/>
          </w:tcPr>
          <w:p w:rsidR="009C5677" w:rsidRPr="0039084F" w:rsidRDefault="009C5677" w:rsidP="002079B3">
            <w:pPr>
              <w:jc w:val="center"/>
              <w:rPr>
                <w:lang w:val="sr-Cyrl-CS"/>
              </w:rPr>
            </w:pPr>
            <w:r w:rsidRPr="0039084F">
              <w:rPr>
                <w:lang w:val="sr-Cyrl-CS"/>
              </w:rPr>
              <w:t>0</w:t>
            </w:r>
          </w:p>
        </w:tc>
        <w:tc>
          <w:tcPr>
            <w:tcW w:w="911" w:type="dxa"/>
            <w:vAlign w:val="center"/>
          </w:tcPr>
          <w:p w:rsidR="009C5677" w:rsidRPr="0039084F" w:rsidRDefault="009C5677" w:rsidP="002079B3">
            <w:pPr>
              <w:jc w:val="center"/>
              <w:rPr>
                <w:lang w:val="sr-Cyrl-CS"/>
              </w:rPr>
            </w:pPr>
            <w:r w:rsidRPr="0039084F">
              <w:rPr>
                <w:lang w:val="sr-Cyrl-CS"/>
              </w:rPr>
              <w:t>2.000</w:t>
            </w:r>
          </w:p>
        </w:tc>
        <w:tc>
          <w:tcPr>
            <w:tcW w:w="912" w:type="dxa"/>
            <w:vAlign w:val="center"/>
          </w:tcPr>
          <w:p w:rsidR="009C5677" w:rsidRPr="0039084F" w:rsidRDefault="000051F7" w:rsidP="002079B3">
            <w:pPr>
              <w:jc w:val="center"/>
              <w:rPr>
                <w:lang w:val="sr-Cyrl-CS"/>
              </w:rPr>
            </w:pPr>
            <w:r w:rsidRPr="0039084F">
              <w:rPr>
                <w:lang w:val="sr-Cyrl-CS"/>
              </w:rPr>
              <w:t>/</w:t>
            </w:r>
          </w:p>
        </w:tc>
      </w:tr>
    </w:tbl>
    <w:p w:rsidR="00427110" w:rsidRPr="0039084F" w:rsidRDefault="00427110" w:rsidP="000C298C">
      <w:pPr>
        <w:jc w:val="center"/>
        <w:rPr>
          <w:lang w:val="sr-Cyrl-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2"/>
        <w:gridCol w:w="1197"/>
        <w:gridCol w:w="2438"/>
        <w:gridCol w:w="1314"/>
        <w:gridCol w:w="1030"/>
        <w:gridCol w:w="1858"/>
        <w:gridCol w:w="1858"/>
        <w:gridCol w:w="2258"/>
      </w:tblGrid>
      <w:tr w:rsidR="009C5677" w:rsidRPr="0039084F" w:rsidTr="00A248FF">
        <w:tc>
          <w:tcPr>
            <w:tcW w:w="0" w:type="auto"/>
            <w:gridSpan w:val="8"/>
            <w:shd w:val="clear" w:color="auto" w:fill="F7CAAC"/>
            <w:vAlign w:val="center"/>
          </w:tcPr>
          <w:p w:rsidR="009C5677" w:rsidRPr="0039084F" w:rsidRDefault="009C5677" w:rsidP="00235982">
            <w:pPr>
              <w:rPr>
                <w:lang w:val="sr-Cyrl-CS"/>
              </w:rPr>
            </w:pPr>
            <w:r w:rsidRPr="0039084F">
              <w:rPr>
                <w:lang w:val="sr-Cyrl-CS"/>
              </w:rPr>
              <w:t>Мера 3.</w:t>
            </w:r>
            <w:r w:rsidR="00235982" w:rsidRPr="0039084F">
              <w:rPr>
                <w:lang w:val="sr-Cyrl-CS"/>
              </w:rPr>
              <w:t>4</w:t>
            </w:r>
            <w:r w:rsidRPr="0039084F">
              <w:rPr>
                <w:lang w:val="sr-Cyrl-CS"/>
              </w:rPr>
              <w:t>.3: Заштитни радови на бујичним водотоцима</w:t>
            </w:r>
          </w:p>
        </w:tc>
      </w:tr>
      <w:tr w:rsidR="009C5677" w:rsidRPr="0039084F" w:rsidTr="00A248FF">
        <w:tc>
          <w:tcPr>
            <w:tcW w:w="0" w:type="auto"/>
            <w:gridSpan w:val="8"/>
            <w:shd w:val="clear" w:color="auto" w:fill="F7CAAC"/>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A248FF">
        <w:tc>
          <w:tcPr>
            <w:tcW w:w="0" w:type="auto"/>
            <w:gridSpan w:val="3"/>
            <w:shd w:val="clear" w:color="auto" w:fill="F7CAAC"/>
            <w:vAlign w:val="center"/>
          </w:tcPr>
          <w:p w:rsidR="009C5677" w:rsidRPr="0039084F" w:rsidRDefault="009C5677" w:rsidP="008733F3">
            <w:pPr>
              <w:rPr>
                <w:lang w:val="sr-Cyrl-CS"/>
              </w:rPr>
            </w:pPr>
            <w:r w:rsidRPr="0039084F">
              <w:rPr>
                <w:lang w:val="sr-Cyrl-CS"/>
              </w:rPr>
              <w:t>Период спровођења: од 2021. до 2023.године</w:t>
            </w:r>
          </w:p>
        </w:tc>
        <w:tc>
          <w:tcPr>
            <w:tcW w:w="0" w:type="auto"/>
            <w:gridSpan w:val="5"/>
            <w:shd w:val="clear" w:color="auto" w:fill="F7CAAC"/>
            <w:vAlign w:val="center"/>
          </w:tcPr>
          <w:p w:rsidR="009C5677" w:rsidRPr="0039084F" w:rsidRDefault="009C5677" w:rsidP="008733F3">
            <w:pPr>
              <w:rPr>
                <w:lang w:val="sr-Cyrl-CS"/>
              </w:rPr>
            </w:pPr>
            <w:r w:rsidRPr="0039084F">
              <w:rPr>
                <w:lang w:val="sr-Cyrl-CS"/>
              </w:rPr>
              <w:t>Тип мере:</w:t>
            </w:r>
            <w:r w:rsidR="007B2D5B" w:rsidRPr="0039084F">
              <w:rPr>
                <w:lang w:val="sr-Cyrl-CS"/>
              </w:rPr>
              <w:t xml:space="preserve"> обезбеђење добара и пружање услуга у планском систему</w:t>
            </w:r>
          </w:p>
        </w:tc>
      </w:tr>
      <w:tr w:rsidR="009C5677" w:rsidRPr="0039084F" w:rsidTr="00A248FF">
        <w:tc>
          <w:tcPr>
            <w:tcW w:w="0" w:type="auto"/>
            <w:shd w:val="clear" w:color="auto" w:fill="EEECE1"/>
            <w:vAlign w:val="center"/>
          </w:tcPr>
          <w:p w:rsidR="009C5677" w:rsidRPr="0039084F" w:rsidRDefault="009C5677" w:rsidP="002079B3">
            <w:pPr>
              <w:jc w:val="center"/>
              <w:rPr>
                <w:lang w:val="sr-Cyrl-CS"/>
              </w:rPr>
            </w:pPr>
            <w:r w:rsidRPr="0039084F">
              <w:rPr>
                <w:lang w:val="sr-Cyrl-CS"/>
              </w:rPr>
              <w:t>Показатељ на нивоу мере</w:t>
            </w:r>
          </w:p>
          <w:p w:rsidR="009C5677" w:rsidRPr="0039084F" w:rsidRDefault="009C5677" w:rsidP="002079B3">
            <w:pPr>
              <w:jc w:val="center"/>
              <w:rPr>
                <w:lang w:val="sr-Cyrl-CS"/>
              </w:rPr>
            </w:pPr>
            <w:r w:rsidRPr="0039084F">
              <w:rPr>
                <w:lang w:val="sr-Cyrl-CS"/>
              </w:rPr>
              <w:t>(показатељ резултата)</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Јединица мере</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Извор провере</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Почетна вредност</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Базна година</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2021. години</w:t>
            </w:r>
          </w:p>
        </w:tc>
        <w:tc>
          <w:tcPr>
            <w:tcW w:w="0" w:type="auto"/>
            <w:shd w:val="clear" w:color="auto" w:fill="EEECE1"/>
            <w:vAlign w:val="center"/>
          </w:tcPr>
          <w:p w:rsidR="009C5677" w:rsidRPr="0039084F" w:rsidRDefault="009C5677" w:rsidP="002079B3">
            <w:pPr>
              <w:jc w:val="center"/>
              <w:rPr>
                <w:lang w:val="sr-Cyrl-CS"/>
              </w:rPr>
            </w:pPr>
            <w:r w:rsidRPr="0039084F">
              <w:rPr>
                <w:lang w:val="sr-Cyrl-CS"/>
              </w:rPr>
              <w:t>Циљана вредност у 2022. години</w:t>
            </w:r>
          </w:p>
        </w:tc>
        <w:tc>
          <w:tcPr>
            <w:tcW w:w="0" w:type="auto"/>
            <w:shd w:val="clear" w:color="auto" w:fill="EEECE1"/>
            <w:vAlign w:val="center"/>
          </w:tcPr>
          <w:p w:rsidR="009C5677" w:rsidRPr="0039084F" w:rsidRDefault="00D20A7E" w:rsidP="002079B3">
            <w:pPr>
              <w:jc w:val="center"/>
              <w:rPr>
                <w:lang w:val="sr-Cyrl-CS"/>
              </w:rPr>
            </w:pPr>
            <w:r>
              <w:rPr>
                <w:lang w:val="sr-Cyrl-CS"/>
              </w:rPr>
              <w:t>Циљана вредн</w:t>
            </w:r>
            <w:r w:rsidR="009C5677" w:rsidRPr="0039084F">
              <w:rPr>
                <w:lang w:val="sr-Cyrl-CS"/>
              </w:rPr>
              <w:t>о</w:t>
            </w:r>
            <w:r>
              <w:rPr>
                <w:lang w:val="sr-Cyrl-CS"/>
              </w:rPr>
              <w:t>с</w:t>
            </w:r>
            <w:r w:rsidR="009C5677" w:rsidRPr="0039084F">
              <w:rPr>
                <w:lang w:val="sr-Cyrl-CS"/>
              </w:rPr>
              <w:t>т у последњој години АП</w:t>
            </w:r>
          </w:p>
        </w:tc>
      </w:tr>
      <w:tr w:rsidR="009C5677" w:rsidRPr="0039084F" w:rsidTr="00A248FF">
        <w:tc>
          <w:tcPr>
            <w:tcW w:w="0" w:type="auto"/>
            <w:vAlign w:val="center"/>
          </w:tcPr>
          <w:p w:rsidR="009C5677" w:rsidRPr="0039084F" w:rsidRDefault="009C5677" w:rsidP="008733F3">
            <w:pPr>
              <w:rPr>
                <w:highlight w:val="yellow"/>
                <w:lang w:val="sr-Cyrl-CS"/>
              </w:rPr>
            </w:pPr>
            <w:r w:rsidRPr="0039084F">
              <w:rPr>
                <w:lang w:val="sr-Cyrl-CS"/>
              </w:rPr>
              <w:t>Урађени технички и биолошки радови на бујичним водотоцима од 2017. до 2019. године</w:t>
            </w:r>
          </w:p>
        </w:tc>
        <w:tc>
          <w:tcPr>
            <w:tcW w:w="0" w:type="auto"/>
            <w:vAlign w:val="center"/>
          </w:tcPr>
          <w:p w:rsidR="009C5677" w:rsidRPr="0039084F" w:rsidRDefault="009C5677" w:rsidP="002079B3">
            <w:pPr>
              <w:jc w:val="center"/>
              <w:rPr>
                <w:lang w:val="sr-Cyrl-CS"/>
              </w:rPr>
            </w:pPr>
            <w:r w:rsidRPr="0039084F">
              <w:rPr>
                <w:lang w:val="sr-Cyrl-CS"/>
              </w:rPr>
              <w:t>број</w:t>
            </w:r>
          </w:p>
        </w:tc>
        <w:tc>
          <w:tcPr>
            <w:tcW w:w="0" w:type="auto"/>
            <w:vAlign w:val="center"/>
          </w:tcPr>
          <w:p w:rsidR="009C5677" w:rsidRPr="0039084F" w:rsidRDefault="009C5677" w:rsidP="002079B3">
            <w:pPr>
              <w:jc w:val="center"/>
              <w:rPr>
                <w:lang w:val="sr-Cyrl-CS"/>
              </w:rPr>
            </w:pPr>
            <w:r w:rsidRPr="0039084F">
              <w:rPr>
                <w:lang w:val="sr-Cyrl-CS"/>
              </w:rPr>
              <w:t>ЈВП СВ, ЈВП ВВ</w:t>
            </w:r>
          </w:p>
          <w:p w:rsidR="009C5677" w:rsidRPr="0039084F" w:rsidRDefault="009C5677" w:rsidP="002079B3">
            <w:pPr>
              <w:jc w:val="center"/>
              <w:rPr>
                <w:lang w:val="sr-Cyrl-CS"/>
              </w:rPr>
            </w:pPr>
            <w:r w:rsidRPr="0039084F">
              <w:rPr>
                <w:lang w:val="sr-Cyrl-CS"/>
              </w:rPr>
              <w:t>(Годишњи извештаји о извршеним радовима)</w:t>
            </w:r>
          </w:p>
        </w:tc>
        <w:tc>
          <w:tcPr>
            <w:tcW w:w="0" w:type="auto"/>
            <w:vAlign w:val="center"/>
          </w:tcPr>
          <w:p w:rsidR="009C5677" w:rsidRPr="0039084F" w:rsidRDefault="009C5677" w:rsidP="002079B3">
            <w:pPr>
              <w:jc w:val="center"/>
              <w:rPr>
                <w:lang w:val="sr-Cyrl-CS"/>
              </w:rPr>
            </w:pPr>
            <w:r w:rsidRPr="0039084F">
              <w:rPr>
                <w:lang w:val="sr-Cyrl-CS"/>
              </w:rPr>
              <w:t>7</w:t>
            </w:r>
          </w:p>
        </w:tc>
        <w:tc>
          <w:tcPr>
            <w:tcW w:w="0" w:type="auto"/>
            <w:vAlign w:val="center"/>
          </w:tcPr>
          <w:p w:rsidR="009C5677" w:rsidRPr="0039084F" w:rsidRDefault="009C5677" w:rsidP="002079B3">
            <w:pPr>
              <w:jc w:val="center"/>
              <w:rPr>
                <w:lang w:val="sr-Cyrl-CS"/>
              </w:rPr>
            </w:pPr>
            <w:r w:rsidRPr="0039084F">
              <w:rPr>
                <w:lang w:val="sr-Cyrl-CS"/>
              </w:rPr>
              <w:t>2019.</w:t>
            </w:r>
          </w:p>
        </w:tc>
        <w:tc>
          <w:tcPr>
            <w:tcW w:w="0" w:type="auto"/>
            <w:vAlign w:val="center"/>
          </w:tcPr>
          <w:p w:rsidR="009C5677" w:rsidRPr="0039084F" w:rsidRDefault="009C5677" w:rsidP="002079B3">
            <w:pPr>
              <w:jc w:val="center"/>
              <w:rPr>
                <w:lang w:val="sr-Cyrl-CS"/>
              </w:rPr>
            </w:pPr>
          </w:p>
        </w:tc>
        <w:tc>
          <w:tcPr>
            <w:tcW w:w="0" w:type="auto"/>
            <w:vAlign w:val="center"/>
          </w:tcPr>
          <w:p w:rsidR="009C5677" w:rsidRPr="0039084F" w:rsidRDefault="009C5677" w:rsidP="002079B3">
            <w:pPr>
              <w:jc w:val="center"/>
              <w:rPr>
                <w:lang w:val="sr-Cyrl-CS"/>
              </w:rPr>
            </w:pPr>
          </w:p>
        </w:tc>
        <w:tc>
          <w:tcPr>
            <w:tcW w:w="0" w:type="auto"/>
            <w:vAlign w:val="center"/>
          </w:tcPr>
          <w:p w:rsidR="009C5677" w:rsidRPr="0039084F" w:rsidRDefault="009C5677" w:rsidP="002079B3">
            <w:pPr>
              <w:jc w:val="center"/>
              <w:rPr>
                <w:lang w:val="sr-Cyrl-CS"/>
              </w:rPr>
            </w:pPr>
          </w:p>
        </w:tc>
      </w:tr>
    </w:tbl>
    <w:p w:rsidR="00001EA2" w:rsidRPr="0039084F" w:rsidRDefault="00001EA2"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3"/>
        <w:gridCol w:w="7604"/>
        <w:gridCol w:w="1850"/>
        <w:gridCol w:w="1850"/>
        <w:gridCol w:w="1850"/>
      </w:tblGrid>
      <w:tr w:rsidR="009C5677" w:rsidRPr="0039084F" w:rsidTr="00A248FF">
        <w:trPr>
          <w:trHeight w:val="227"/>
          <w:jc w:val="center"/>
        </w:trPr>
        <w:tc>
          <w:tcPr>
            <w:tcW w:w="891" w:type="pct"/>
            <w:vMerge w:val="restart"/>
            <w:shd w:val="clear" w:color="auto" w:fill="A8D08D"/>
            <w:vAlign w:val="center"/>
          </w:tcPr>
          <w:p w:rsidR="009C5677" w:rsidRPr="0039084F" w:rsidRDefault="009C5677" w:rsidP="002079B3">
            <w:pPr>
              <w:jc w:val="center"/>
              <w:rPr>
                <w:lang w:val="sr-Cyrl-CS"/>
              </w:rPr>
            </w:pPr>
            <w:r w:rsidRPr="0039084F">
              <w:rPr>
                <w:lang w:val="sr-Cyrl-CS"/>
              </w:rPr>
              <w:t>Извор финансирања мере</w:t>
            </w:r>
          </w:p>
        </w:tc>
        <w:tc>
          <w:tcPr>
            <w:tcW w:w="2375" w:type="pct"/>
            <w:vMerge w:val="restart"/>
            <w:shd w:val="clear" w:color="auto" w:fill="A8D08D"/>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1734" w:type="pct"/>
            <w:gridSpan w:val="3"/>
            <w:shd w:val="clear" w:color="auto" w:fill="A8D08D"/>
            <w:vAlign w:val="center"/>
          </w:tcPr>
          <w:p w:rsidR="009C5677" w:rsidRPr="0039084F" w:rsidRDefault="009C5677" w:rsidP="002079B3">
            <w:pPr>
              <w:jc w:val="center"/>
              <w:rPr>
                <w:lang w:val="sr-Cyrl-CS"/>
              </w:rPr>
            </w:pPr>
            <w:r w:rsidRPr="0039084F">
              <w:rPr>
                <w:lang w:val="sr-Cyrl-CS"/>
              </w:rPr>
              <w:t>Укупна процењена финансијска средства у 000 дин.</w:t>
            </w:r>
          </w:p>
        </w:tc>
      </w:tr>
      <w:tr w:rsidR="009C5677" w:rsidRPr="0039084F" w:rsidTr="00A248FF">
        <w:trPr>
          <w:trHeight w:val="227"/>
          <w:jc w:val="center"/>
        </w:trPr>
        <w:tc>
          <w:tcPr>
            <w:tcW w:w="891" w:type="pct"/>
            <w:vMerge/>
            <w:shd w:val="clear" w:color="auto" w:fill="A8D08D"/>
            <w:vAlign w:val="center"/>
          </w:tcPr>
          <w:p w:rsidR="009C5677" w:rsidRPr="0039084F" w:rsidRDefault="009C5677" w:rsidP="002079B3">
            <w:pPr>
              <w:jc w:val="center"/>
              <w:rPr>
                <w:lang w:val="sr-Cyrl-CS"/>
              </w:rPr>
            </w:pPr>
          </w:p>
        </w:tc>
        <w:tc>
          <w:tcPr>
            <w:tcW w:w="2375" w:type="pct"/>
            <w:vMerge/>
            <w:shd w:val="clear" w:color="auto" w:fill="A8D08D"/>
            <w:vAlign w:val="center"/>
          </w:tcPr>
          <w:p w:rsidR="009C5677" w:rsidRPr="0039084F" w:rsidRDefault="009C5677" w:rsidP="002079B3">
            <w:pPr>
              <w:jc w:val="center"/>
              <w:rPr>
                <w:lang w:val="sr-Cyrl-CS"/>
              </w:rPr>
            </w:pPr>
          </w:p>
        </w:tc>
        <w:tc>
          <w:tcPr>
            <w:tcW w:w="578" w:type="pct"/>
            <w:shd w:val="clear" w:color="auto" w:fill="A8D08D"/>
            <w:vAlign w:val="center"/>
          </w:tcPr>
          <w:p w:rsidR="009C5677" w:rsidRPr="0039084F" w:rsidRDefault="009C5677" w:rsidP="002079B3">
            <w:pPr>
              <w:jc w:val="center"/>
              <w:rPr>
                <w:lang w:val="sr-Cyrl-CS"/>
              </w:rPr>
            </w:pPr>
            <w:r w:rsidRPr="0039084F">
              <w:rPr>
                <w:lang w:val="sr-Cyrl-CS"/>
              </w:rPr>
              <w:t>У 2021. години</w:t>
            </w:r>
          </w:p>
        </w:tc>
        <w:tc>
          <w:tcPr>
            <w:tcW w:w="578" w:type="pct"/>
            <w:shd w:val="clear" w:color="auto" w:fill="A8D08D"/>
            <w:vAlign w:val="center"/>
          </w:tcPr>
          <w:p w:rsidR="009C5677" w:rsidRPr="0039084F" w:rsidRDefault="009C5677" w:rsidP="002079B3">
            <w:pPr>
              <w:jc w:val="center"/>
              <w:rPr>
                <w:lang w:val="sr-Cyrl-CS"/>
              </w:rPr>
            </w:pPr>
            <w:r w:rsidRPr="0039084F">
              <w:rPr>
                <w:lang w:val="sr-Cyrl-CS"/>
              </w:rPr>
              <w:t>У 2022. години</w:t>
            </w:r>
          </w:p>
        </w:tc>
        <w:tc>
          <w:tcPr>
            <w:tcW w:w="578" w:type="pct"/>
            <w:shd w:val="clear" w:color="auto" w:fill="A8D08D"/>
            <w:vAlign w:val="center"/>
          </w:tcPr>
          <w:p w:rsidR="009C5677" w:rsidRPr="0039084F" w:rsidRDefault="009C5677" w:rsidP="002079B3">
            <w:pPr>
              <w:jc w:val="center"/>
              <w:rPr>
                <w:lang w:val="sr-Cyrl-CS"/>
              </w:rPr>
            </w:pPr>
            <w:r w:rsidRPr="0039084F">
              <w:rPr>
                <w:lang w:val="sr-Cyrl-CS"/>
              </w:rPr>
              <w:t>У 2023. години</w:t>
            </w:r>
          </w:p>
        </w:tc>
      </w:tr>
      <w:tr w:rsidR="009C5677" w:rsidRPr="0039084F" w:rsidTr="003A5018">
        <w:trPr>
          <w:trHeight w:val="345"/>
          <w:jc w:val="center"/>
        </w:trPr>
        <w:tc>
          <w:tcPr>
            <w:tcW w:w="891" w:type="pct"/>
            <w:shd w:val="clear" w:color="auto" w:fill="auto"/>
            <w:vAlign w:val="center"/>
          </w:tcPr>
          <w:p w:rsidR="009C5677" w:rsidRPr="0039084F" w:rsidRDefault="000726E9" w:rsidP="002079B3">
            <w:pPr>
              <w:jc w:val="center"/>
              <w:rPr>
                <w:lang w:val="sr-Cyrl-CS"/>
              </w:rPr>
            </w:pPr>
            <w:r w:rsidRPr="0039084F">
              <w:rPr>
                <w:rStyle w:val="PageNumber"/>
                <w:lang w:val="sr-Cyrl-CS"/>
              </w:rPr>
              <w:t>01 – Приходи из буџета РС</w:t>
            </w:r>
          </w:p>
        </w:tc>
        <w:tc>
          <w:tcPr>
            <w:tcW w:w="2375" w:type="pct"/>
            <w:shd w:val="clear" w:color="auto" w:fill="auto"/>
            <w:vAlign w:val="center"/>
          </w:tcPr>
          <w:p w:rsidR="009C5677" w:rsidRPr="0039084F" w:rsidRDefault="00AB479D" w:rsidP="002079B3">
            <w:pPr>
              <w:jc w:val="center"/>
              <w:rPr>
                <w:lang w:val="sr-Cyrl-CS"/>
              </w:rPr>
            </w:pPr>
            <w:r w:rsidRPr="0039084F">
              <w:rPr>
                <w:lang w:val="sr-Cyrl-CS"/>
              </w:rPr>
              <w:t>Глава 24.3, Програм 0401, Функција 630, Програмска активност 0004</w:t>
            </w:r>
          </w:p>
        </w:tc>
        <w:tc>
          <w:tcPr>
            <w:tcW w:w="578" w:type="pct"/>
            <w:shd w:val="clear" w:color="auto" w:fill="auto"/>
            <w:vAlign w:val="center"/>
          </w:tcPr>
          <w:p w:rsidR="00486C69" w:rsidRPr="0039084F" w:rsidRDefault="00486C69" w:rsidP="002079B3">
            <w:pPr>
              <w:jc w:val="center"/>
              <w:rPr>
                <w:lang w:val="sr-Cyrl-CS"/>
              </w:rPr>
            </w:pPr>
            <w:r w:rsidRPr="0039084F">
              <w:rPr>
                <w:lang w:val="sr-Cyrl-CS"/>
              </w:rPr>
              <w:t>13.000</w:t>
            </w:r>
          </w:p>
        </w:tc>
        <w:tc>
          <w:tcPr>
            <w:tcW w:w="578" w:type="pct"/>
            <w:shd w:val="clear" w:color="auto" w:fill="auto"/>
            <w:vAlign w:val="center"/>
          </w:tcPr>
          <w:p w:rsidR="00BD369F" w:rsidRPr="0039084F" w:rsidRDefault="00F35978" w:rsidP="002079B3">
            <w:pPr>
              <w:jc w:val="center"/>
              <w:rPr>
                <w:lang w:val="sr-Cyrl-CS"/>
              </w:rPr>
            </w:pPr>
            <w:r w:rsidRPr="0039084F">
              <w:rPr>
                <w:lang w:val="sr-Cyrl-CS"/>
              </w:rPr>
              <w:t>26.000</w:t>
            </w:r>
          </w:p>
        </w:tc>
        <w:tc>
          <w:tcPr>
            <w:tcW w:w="578" w:type="pct"/>
            <w:shd w:val="clear" w:color="auto" w:fill="auto"/>
            <w:vAlign w:val="center"/>
          </w:tcPr>
          <w:p w:rsidR="00BD369F" w:rsidRPr="0039084F" w:rsidRDefault="00F35978" w:rsidP="002079B3">
            <w:pPr>
              <w:jc w:val="center"/>
              <w:rPr>
                <w:lang w:val="sr-Cyrl-CS"/>
              </w:rPr>
            </w:pPr>
            <w:r w:rsidRPr="0039084F">
              <w:rPr>
                <w:lang w:val="sr-Cyrl-CS"/>
              </w:rPr>
              <w:t>26.000</w:t>
            </w:r>
          </w:p>
        </w:tc>
      </w:tr>
      <w:tr w:rsidR="009C5677" w:rsidRPr="0039084F" w:rsidTr="004A39AD">
        <w:trPr>
          <w:trHeight w:val="345"/>
          <w:jc w:val="center"/>
        </w:trPr>
        <w:tc>
          <w:tcPr>
            <w:tcW w:w="891" w:type="pct"/>
            <w:shd w:val="clear" w:color="auto" w:fill="FFFFFF"/>
            <w:vAlign w:val="center"/>
          </w:tcPr>
          <w:p w:rsidR="009C5677" w:rsidRPr="0039084F" w:rsidRDefault="00706A0F" w:rsidP="00706A0F">
            <w:pPr>
              <w:jc w:val="center"/>
              <w:rPr>
                <w:rStyle w:val="PageNumber"/>
                <w:lang w:val="sr-Cyrl-CS"/>
              </w:rPr>
            </w:pPr>
            <w:r w:rsidRPr="0039084F">
              <w:rPr>
                <w:rStyle w:val="PageNumber"/>
                <w:lang w:val="sr-Cyrl-CS"/>
              </w:rPr>
              <w:t>Донаторска средства</w:t>
            </w:r>
          </w:p>
        </w:tc>
        <w:tc>
          <w:tcPr>
            <w:tcW w:w="2375" w:type="pct"/>
            <w:shd w:val="clear" w:color="auto" w:fill="FFFFFF"/>
            <w:vAlign w:val="center"/>
          </w:tcPr>
          <w:p w:rsidR="009C5677" w:rsidRPr="0039084F" w:rsidRDefault="00706A0F" w:rsidP="002079B3">
            <w:pPr>
              <w:jc w:val="center"/>
              <w:rPr>
                <w:lang w:val="sr-Cyrl-CS"/>
              </w:rPr>
            </w:pPr>
            <w:r w:rsidRPr="0039084F">
              <w:rPr>
                <w:lang w:val="sr-Cyrl-CS"/>
              </w:rPr>
              <w:t>/</w:t>
            </w:r>
          </w:p>
        </w:tc>
        <w:tc>
          <w:tcPr>
            <w:tcW w:w="578" w:type="pct"/>
            <w:shd w:val="clear" w:color="auto" w:fill="auto"/>
            <w:vAlign w:val="center"/>
          </w:tcPr>
          <w:p w:rsidR="009C5677" w:rsidRPr="0039084F" w:rsidRDefault="004A39AD" w:rsidP="002079B3">
            <w:pPr>
              <w:jc w:val="center"/>
              <w:rPr>
                <w:highlight w:val="green"/>
                <w:lang w:val="sr-Cyrl-CS"/>
              </w:rPr>
            </w:pPr>
            <w:r w:rsidRPr="0039084F">
              <w:rPr>
                <w:lang w:val="sr-Cyrl-CS"/>
              </w:rPr>
              <w:t>86.500</w:t>
            </w:r>
          </w:p>
        </w:tc>
        <w:tc>
          <w:tcPr>
            <w:tcW w:w="578" w:type="pct"/>
            <w:shd w:val="clear" w:color="auto" w:fill="auto"/>
            <w:vAlign w:val="center"/>
          </w:tcPr>
          <w:p w:rsidR="009C5677" w:rsidRPr="0039084F" w:rsidRDefault="004A39AD" w:rsidP="002079B3">
            <w:pPr>
              <w:jc w:val="center"/>
              <w:rPr>
                <w:highlight w:val="green"/>
                <w:lang w:val="sr-Cyrl-CS"/>
              </w:rPr>
            </w:pPr>
            <w:r w:rsidRPr="0039084F">
              <w:rPr>
                <w:lang w:val="sr-Cyrl-CS"/>
              </w:rPr>
              <w:t>76.250</w:t>
            </w:r>
          </w:p>
        </w:tc>
        <w:tc>
          <w:tcPr>
            <w:tcW w:w="578" w:type="pct"/>
            <w:shd w:val="clear" w:color="auto" w:fill="auto"/>
            <w:vAlign w:val="center"/>
          </w:tcPr>
          <w:p w:rsidR="009C5677" w:rsidRPr="0039084F" w:rsidRDefault="004A39AD" w:rsidP="002079B3">
            <w:pPr>
              <w:jc w:val="center"/>
              <w:rPr>
                <w:lang w:val="sr-Cyrl-CS"/>
              </w:rPr>
            </w:pPr>
            <w:r w:rsidRPr="0039084F">
              <w:rPr>
                <w:lang w:val="sr-Cyrl-CS"/>
              </w:rPr>
              <w:t>147.250</w:t>
            </w:r>
          </w:p>
        </w:tc>
      </w:tr>
    </w:tbl>
    <w:p w:rsidR="00EA3670" w:rsidRPr="0039084F" w:rsidRDefault="00EA3670" w:rsidP="000C298C">
      <w:pPr>
        <w:jc w:val="center"/>
        <w:rPr>
          <w:lang w:val="sr-Cyrl-CS"/>
        </w:rPr>
      </w:pPr>
    </w:p>
    <w:p w:rsidR="00EA3670" w:rsidRPr="0039084F" w:rsidRDefault="00EA3670">
      <w:pPr>
        <w:rPr>
          <w:lang w:val="sr-Cyrl-CS"/>
        </w:rPr>
      </w:pPr>
      <w:r w:rsidRPr="0039084F">
        <w:rPr>
          <w:lang w:val="sr-Cyrl-CS"/>
        </w:rPr>
        <w:br w:type="page"/>
      </w:r>
    </w:p>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2"/>
        <w:gridCol w:w="1419"/>
        <w:gridCol w:w="1842"/>
        <w:gridCol w:w="1566"/>
        <w:gridCol w:w="1462"/>
        <w:gridCol w:w="1570"/>
        <w:gridCol w:w="2375"/>
        <w:gridCol w:w="897"/>
        <w:gridCol w:w="897"/>
        <w:gridCol w:w="897"/>
      </w:tblGrid>
      <w:tr w:rsidR="00AA7122" w:rsidRPr="0039084F" w:rsidTr="003A5018">
        <w:trPr>
          <w:cantSplit/>
          <w:trHeight w:val="141"/>
          <w:tblHeader/>
          <w:jc w:val="center"/>
        </w:trPr>
        <w:tc>
          <w:tcPr>
            <w:tcW w:w="3083" w:type="dxa"/>
            <w:vMerge w:val="restart"/>
            <w:shd w:val="clear" w:color="auto" w:fill="FFF2CC"/>
            <w:vAlign w:val="center"/>
          </w:tcPr>
          <w:p w:rsidR="009C5677" w:rsidRPr="0039084F" w:rsidRDefault="009C5677" w:rsidP="002079B3">
            <w:pPr>
              <w:jc w:val="center"/>
              <w:rPr>
                <w:lang w:val="sr-Cyrl-CS"/>
              </w:rPr>
            </w:pPr>
            <w:r w:rsidRPr="0039084F">
              <w:rPr>
                <w:lang w:val="sr-Cyrl-CS"/>
              </w:rPr>
              <w:t>Назив активности:</w:t>
            </w:r>
          </w:p>
        </w:tc>
        <w:tc>
          <w:tcPr>
            <w:tcW w:w="1419" w:type="dxa"/>
            <w:vMerge w:val="restart"/>
            <w:shd w:val="clear" w:color="auto" w:fill="FFF2CC"/>
            <w:vAlign w:val="center"/>
          </w:tcPr>
          <w:p w:rsidR="009C5677" w:rsidRPr="0039084F" w:rsidRDefault="009C5677" w:rsidP="002079B3">
            <w:pPr>
              <w:jc w:val="center"/>
              <w:rPr>
                <w:lang w:val="sr-Cyrl-CS"/>
              </w:rPr>
            </w:pPr>
            <w:r w:rsidRPr="0039084F">
              <w:rPr>
                <w:lang w:val="sr-Cyrl-CS"/>
              </w:rPr>
              <w:t>Орган који спроводи активност</w:t>
            </w:r>
          </w:p>
        </w:tc>
        <w:tc>
          <w:tcPr>
            <w:tcW w:w="1842" w:type="dxa"/>
            <w:vMerge w:val="restart"/>
            <w:shd w:val="clear" w:color="auto" w:fill="FFF2CC"/>
            <w:vAlign w:val="center"/>
          </w:tcPr>
          <w:p w:rsidR="009C5677" w:rsidRPr="0039084F" w:rsidRDefault="009C5677" w:rsidP="002079B3">
            <w:pPr>
              <w:jc w:val="center"/>
              <w:rPr>
                <w:lang w:val="sr-Cyrl-CS"/>
              </w:rPr>
            </w:pPr>
            <w:r w:rsidRPr="0039084F">
              <w:rPr>
                <w:lang w:val="sr-Cyrl-CS"/>
              </w:rPr>
              <w:t>Oргани партнери у спровођењу активности</w:t>
            </w:r>
          </w:p>
        </w:tc>
        <w:tc>
          <w:tcPr>
            <w:tcW w:w="1566" w:type="dxa"/>
            <w:vMerge w:val="restart"/>
            <w:shd w:val="clear" w:color="auto" w:fill="FFF2CC"/>
            <w:vAlign w:val="center"/>
          </w:tcPr>
          <w:p w:rsidR="009C5677" w:rsidRPr="0039084F" w:rsidRDefault="009C5677" w:rsidP="002079B3">
            <w:pPr>
              <w:jc w:val="center"/>
              <w:rPr>
                <w:lang w:val="sr-Cyrl-CS"/>
              </w:rPr>
            </w:pPr>
            <w:r w:rsidRPr="0039084F">
              <w:rPr>
                <w:lang w:val="sr-Cyrl-CS"/>
              </w:rPr>
              <w:t>Рок за завршетак активности</w:t>
            </w:r>
          </w:p>
        </w:tc>
        <w:tc>
          <w:tcPr>
            <w:tcW w:w="0" w:type="auto"/>
            <w:vMerge w:val="restart"/>
            <w:shd w:val="clear" w:color="auto" w:fill="FFF2CC"/>
            <w:vAlign w:val="center"/>
          </w:tcPr>
          <w:p w:rsidR="009C5677" w:rsidRPr="0039084F" w:rsidRDefault="009C5677" w:rsidP="002079B3">
            <w:pPr>
              <w:jc w:val="center"/>
              <w:rPr>
                <w:lang w:val="sr-Cyrl-CS"/>
              </w:rPr>
            </w:pPr>
            <w:r w:rsidRPr="0039084F">
              <w:rPr>
                <w:lang w:val="sr-Cyrl-CS"/>
              </w:rPr>
              <w:t>Показатељи учинка и ЦВ</w:t>
            </w:r>
          </w:p>
        </w:tc>
        <w:tc>
          <w:tcPr>
            <w:tcW w:w="1570" w:type="dxa"/>
            <w:vMerge w:val="restart"/>
            <w:shd w:val="clear" w:color="auto" w:fill="FFF2CC"/>
            <w:vAlign w:val="center"/>
          </w:tcPr>
          <w:p w:rsidR="009C5677" w:rsidRPr="0039084F" w:rsidRDefault="009C5677" w:rsidP="002079B3">
            <w:pPr>
              <w:jc w:val="center"/>
              <w:rPr>
                <w:lang w:val="sr-Cyrl-CS"/>
              </w:rPr>
            </w:pPr>
            <w:r w:rsidRPr="0039084F">
              <w:rPr>
                <w:lang w:val="sr-Cyrl-CS"/>
              </w:rPr>
              <w:t>Извор финансирања</w:t>
            </w:r>
          </w:p>
        </w:tc>
        <w:tc>
          <w:tcPr>
            <w:tcW w:w="2375" w:type="dxa"/>
            <w:vMerge w:val="restart"/>
            <w:shd w:val="clear" w:color="auto" w:fill="FFF2CC"/>
            <w:vAlign w:val="center"/>
          </w:tcPr>
          <w:p w:rsidR="009C5677" w:rsidRPr="0039084F" w:rsidRDefault="009C5677" w:rsidP="002079B3">
            <w:pPr>
              <w:jc w:val="center"/>
              <w:rPr>
                <w:lang w:val="sr-Cyrl-CS"/>
              </w:rPr>
            </w:pPr>
            <w:r w:rsidRPr="0039084F">
              <w:rPr>
                <w:lang w:val="sr-Cyrl-CS"/>
              </w:rPr>
              <w:t>Веза са програмским буџетом</w:t>
            </w:r>
          </w:p>
        </w:tc>
        <w:tc>
          <w:tcPr>
            <w:tcW w:w="0" w:type="auto"/>
            <w:gridSpan w:val="3"/>
            <w:shd w:val="clear" w:color="auto" w:fill="FFF2CC"/>
            <w:vAlign w:val="center"/>
          </w:tcPr>
          <w:p w:rsidR="009C5677" w:rsidRPr="0039084F" w:rsidRDefault="009C5677" w:rsidP="002079B3">
            <w:pPr>
              <w:jc w:val="center"/>
              <w:rPr>
                <w:lang w:val="sr-Cyrl-CS"/>
              </w:rPr>
            </w:pPr>
            <w:r w:rsidRPr="0039084F">
              <w:rPr>
                <w:lang w:val="sr-Cyrl-CS"/>
              </w:rPr>
              <w:t>Укупна процењена финансијска средства по изворима у 000 дин.</w:t>
            </w:r>
          </w:p>
        </w:tc>
      </w:tr>
      <w:tr w:rsidR="00AA7122" w:rsidRPr="0039084F" w:rsidTr="003A5018">
        <w:trPr>
          <w:cantSplit/>
          <w:trHeight w:val="293"/>
          <w:tblHeader/>
          <w:jc w:val="center"/>
        </w:trPr>
        <w:tc>
          <w:tcPr>
            <w:tcW w:w="3083" w:type="dxa"/>
            <w:vMerge/>
            <w:shd w:val="clear" w:color="auto" w:fill="FFF2CC"/>
            <w:vAlign w:val="center"/>
          </w:tcPr>
          <w:p w:rsidR="009C5677" w:rsidRPr="0039084F" w:rsidRDefault="009C5677" w:rsidP="002079B3">
            <w:pPr>
              <w:jc w:val="center"/>
              <w:rPr>
                <w:lang w:val="sr-Cyrl-CS"/>
              </w:rPr>
            </w:pPr>
          </w:p>
        </w:tc>
        <w:tc>
          <w:tcPr>
            <w:tcW w:w="1419" w:type="dxa"/>
            <w:vMerge/>
            <w:shd w:val="clear" w:color="auto" w:fill="FFF2CC"/>
            <w:vAlign w:val="center"/>
          </w:tcPr>
          <w:p w:rsidR="009C5677" w:rsidRPr="0039084F" w:rsidRDefault="009C5677" w:rsidP="002079B3">
            <w:pPr>
              <w:jc w:val="center"/>
              <w:rPr>
                <w:lang w:val="sr-Cyrl-CS"/>
              </w:rPr>
            </w:pPr>
          </w:p>
        </w:tc>
        <w:tc>
          <w:tcPr>
            <w:tcW w:w="1842" w:type="dxa"/>
            <w:vMerge/>
            <w:shd w:val="clear" w:color="auto" w:fill="FFF2CC"/>
            <w:vAlign w:val="center"/>
          </w:tcPr>
          <w:p w:rsidR="009C5677" w:rsidRPr="0039084F" w:rsidRDefault="009C5677" w:rsidP="002079B3">
            <w:pPr>
              <w:jc w:val="center"/>
              <w:rPr>
                <w:lang w:val="sr-Cyrl-CS"/>
              </w:rPr>
            </w:pPr>
          </w:p>
        </w:tc>
        <w:tc>
          <w:tcPr>
            <w:tcW w:w="1566" w:type="dxa"/>
            <w:vMerge/>
            <w:shd w:val="clear" w:color="auto" w:fill="FFF2CC"/>
            <w:vAlign w:val="center"/>
          </w:tcPr>
          <w:p w:rsidR="009C5677" w:rsidRPr="0039084F" w:rsidRDefault="009C5677" w:rsidP="002079B3">
            <w:pPr>
              <w:jc w:val="center"/>
              <w:rPr>
                <w:lang w:val="sr-Cyrl-CS"/>
              </w:rPr>
            </w:pPr>
          </w:p>
        </w:tc>
        <w:tc>
          <w:tcPr>
            <w:tcW w:w="0" w:type="auto"/>
            <w:vMerge/>
            <w:shd w:val="clear" w:color="auto" w:fill="FFF2CC"/>
            <w:vAlign w:val="center"/>
          </w:tcPr>
          <w:p w:rsidR="009C5677" w:rsidRPr="0039084F" w:rsidRDefault="009C5677" w:rsidP="002079B3">
            <w:pPr>
              <w:jc w:val="center"/>
              <w:rPr>
                <w:lang w:val="sr-Cyrl-CS"/>
              </w:rPr>
            </w:pPr>
          </w:p>
        </w:tc>
        <w:tc>
          <w:tcPr>
            <w:tcW w:w="1570" w:type="dxa"/>
            <w:vMerge/>
            <w:shd w:val="clear" w:color="auto" w:fill="FFF2CC"/>
            <w:vAlign w:val="center"/>
          </w:tcPr>
          <w:p w:rsidR="009C5677" w:rsidRPr="0039084F" w:rsidRDefault="009C5677" w:rsidP="002079B3">
            <w:pPr>
              <w:jc w:val="center"/>
              <w:rPr>
                <w:lang w:val="sr-Cyrl-CS"/>
              </w:rPr>
            </w:pPr>
          </w:p>
        </w:tc>
        <w:tc>
          <w:tcPr>
            <w:tcW w:w="2375" w:type="dxa"/>
            <w:vMerge/>
            <w:shd w:val="clear" w:color="auto" w:fill="FFF2CC"/>
            <w:vAlign w:val="center"/>
          </w:tcPr>
          <w:p w:rsidR="009C5677" w:rsidRPr="0039084F" w:rsidRDefault="009C5677" w:rsidP="002079B3">
            <w:pPr>
              <w:jc w:val="center"/>
              <w:rPr>
                <w:lang w:val="sr-Cyrl-CS"/>
              </w:rPr>
            </w:pP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2021.</w:t>
            </w: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2022.</w:t>
            </w:r>
          </w:p>
        </w:tc>
        <w:tc>
          <w:tcPr>
            <w:tcW w:w="0" w:type="auto"/>
            <w:shd w:val="clear" w:color="auto" w:fill="FFF2CC"/>
            <w:vAlign w:val="center"/>
          </w:tcPr>
          <w:p w:rsidR="009C5677" w:rsidRPr="0039084F" w:rsidRDefault="009C5677" w:rsidP="002079B3">
            <w:pPr>
              <w:jc w:val="center"/>
              <w:rPr>
                <w:lang w:val="sr-Cyrl-CS"/>
              </w:rPr>
            </w:pPr>
            <w:r w:rsidRPr="0039084F">
              <w:rPr>
                <w:lang w:val="sr-Cyrl-CS"/>
              </w:rPr>
              <w:t>2023.</w:t>
            </w:r>
          </w:p>
        </w:tc>
      </w:tr>
      <w:tr w:rsidR="00AA7122" w:rsidRPr="0039084F" w:rsidTr="003A5018">
        <w:trPr>
          <w:cantSplit/>
          <w:trHeight w:val="416"/>
          <w:jc w:val="center"/>
        </w:trPr>
        <w:tc>
          <w:tcPr>
            <w:tcW w:w="3083" w:type="dxa"/>
            <w:shd w:val="clear" w:color="auto" w:fill="auto"/>
            <w:vAlign w:val="center"/>
          </w:tcPr>
          <w:p w:rsidR="009C5677" w:rsidRPr="0039084F" w:rsidRDefault="009C5677" w:rsidP="00235982">
            <w:pPr>
              <w:rPr>
                <w:lang w:val="sr-Cyrl-CS"/>
              </w:rPr>
            </w:pPr>
            <w:r w:rsidRPr="0039084F">
              <w:rPr>
                <w:lang w:val="sr-Cyrl-CS"/>
              </w:rPr>
              <w:t>3.</w:t>
            </w:r>
            <w:r w:rsidR="00235982" w:rsidRPr="0039084F">
              <w:rPr>
                <w:lang w:val="sr-Cyrl-CS"/>
              </w:rPr>
              <w:t>4</w:t>
            </w:r>
            <w:r w:rsidRPr="0039084F">
              <w:rPr>
                <w:lang w:val="sr-Cyrl-CS"/>
              </w:rPr>
              <w:t>.3.1</w:t>
            </w:r>
            <w:r w:rsidR="00FC147E" w:rsidRPr="0039084F">
              <w:rPr>
                <w:lang w:val="sr-Cyrl-CS"/>
              </w:rPr>
              <w:t>.</w:t>
            </w:r>
            <w:r w:rsidRPr="0039084F">
              <w:rPr>
                <w:lang w:val="sr-Cyrl-CS"/>
              </w:rPr>
              <w:t xml:space="preserve"> Пилот пројекат интегралне противероз</w:t>
            </w:r>
            <w:r w:rsidR="001332C1" w:rsidRPr="0039084F">
              <w:rPr>
                <w:lang w:val="sr-Cyrl-CS"/>
              </w:rPr>
              <w:t>ионе заштите - подручја Крупња „green solutions”</w:t>
            </w:r>
            <w:r w:rsidRPr="0039084F">
              <w:rPr>
                <w:lang w:val="sr-Cyrl-CS"/>
              </w:rPr>
              <w:t xml:space="preserve"> биотехнички радови, преграде и ретензије</w:t>
            </w:r>
          </w:p>
        </w:tc>
        <w:tc>
          <w:tcPr>
            <w:tcW w:w="1419" w:type="dxa"/>
            <w:shd w:val="clear" w:color="auto" w:fill="auto"/>
            <w:vAlign w:val="center"/>
          </w:tcPr>
          <w:p w:rsidR="009C5677" w:rsidRPr="0039084F" w:rsidRDefault="009C5677" w:rsidP="002079B3">
            <w:pPr>
              <w:jc w:val="center"/>
              <w:rPr>
                <w:lang w:val="sr-Cyrl-CS"/>
              </w:rPr>
            </w:pPr>
            <w:r w:rsidRPr="0039084F">
              <w:rPr>
                <w:lang w:val="sr-Cyrl-CS"/>
              </w:rPr>
              <w:t>ЈВП СВ</w:t>
            </w:r>
          </w:p>
        </w:tc>
        <w:tc>
          <w:tcPr>
            <w:tcW w:w="1842" w:type="dxa"/>
            <w:shd w:val="clear" w:color="auto" w:fill="auto"/>
            <w:vAlign w:val="center"/>
          </w:tcPr>
          <w:p w:rsidR="009C5677" w:rsidRPr="0039084F" w:rsidRDefault="009C5677" w:rsidP="002079B3">
            <w:pPr>
              <w:jc w:val="center"/>
              <w:rPr>
                <w:lang w:val="sr-Cyrl-CS"/>
              </w:rPr>
            </w:pPr>
            <w:r w:rsidRPr="0039084F">
              <w:rPr>
                <w:lang w:val="sr-Cyrl-CS"/>
              </w:rPr>
              <w:t>РДВ, УШ, ЈЛС, КУЈУ</w:t>
            </w:r>
          </w:p>
        </w:tc>
        <w:tc>
          <w:tcPr>
            <w:tcW w:w="1566" w:type="dxa"/>
            <w:shd w:val="clear" w:color="auto" w:fill="auto"/>
            <w:vAlign w:val="center"/>
          </w:tcPr>
          <w:p w:rsidR="009C5677" w:rsidRPr="0039084F" w:rsidRDefault="009C5677" w:rsidP="002079B3">
            <w:pPr>
              <w:jc w:val="center"/>
              <w:rPr>
                <w:lang w:val="sr-Cyrl-CS"/>
              </w:rPr>
            </w:pPr>
            <w:r w:rsidRPr="0039084F">
              <w:rPr>
                <w:lang w:val="sr-Cyrl-CS"/>
              </w:rPr>
              <w:t>2023.</w:t>
            </w:r>
          </w:p>
        </w:tc>
        <w:tc>
          <w:tcPr>
            <w:tcW w:w="0" w:type="auto"/>
            <w:shd w:val="clear" w:color="auto" w:fill="auto"/>
            <w:vAlign w:val="center"/>
          </w:tcPr>
          <w:p w:rsidR="004D2931" w:rsidRPr="0039084F" w:rsidRDefault="004D2931" w:rsidP="002D63A7">
            <w:pPr>
              <w:jc w:val="center"/>
              <w:rPr>
                <w:lang w:val="sr-Cyrl-CS"/>
              </w:rPr>
            </w:pPr>
            <w:r w:rsidRPr="0039084F">
              <w:rPr>
                <w:lang w:val="sr-Cyrl-CS"/>
              </w:rPr>
              <w:t>И</w:t>
            </w:r>
            <w:r w:rsidR="009C5677" w:rsidRPr="0039084F">
              <w:rPr>
                <w:lang w:val="sr-Cyrl-CS"/>
              </w:rPr>
              <w:t>зв</w:t>
            </w:r>
            <w:r w:rsidR="007871D3" w:rsidRPr="0039084F">
              <w:rPr>
                <w:lang w:val="sr-Cyrl-CS"/>
              </w:rPr>
              <w:t>ед</w:t>
            </w:r>
            <w:r w:rsidR="009C5677" w:rsidRPr="0039084F">
              <w:rPr>
                <w:lang w:val="sr-Cyrl-CS"/>
              </w:rPr>
              <w:t>ени радови</w:t>
            </w:r>
            <w:r w:rsidR="007871D3" w:rsidRPr="0039084F">
              <w:rPr>
                <w:lang w:val="sr-Cyrl-CS"/>
              </w:rPr>
              <w:t xml:space="preserve"> </w:t>
            </w:r>
          </w:p>
          <w:p w:rsidR="009C5677" w:rsidRPr="0039084F" w:rsidRDefault="009C5677" w:rsidP="004D2931">
            <w:pPr>
              <w:jc w:val="center"/>
              <w:rPr>
                <w:lang w:val="sr-Cyrl-CS"/>
              </w:rPr>
            </w:pPr>
            <w:r w:rsidRPr="0039084F">
              <w:rPr>
                <w:lang w:val="sr-Cyrl-CS"/>
              </w:rPr>
              <w:t>2021: 20%</w:t>
            </w:r>
            <w:r w:rsidR="004D2931" w:rsidRPr="0039084F">
              <w:rPr>
                <w:lang w:val="sr-Cyrl-CS"/>
              </w:rPr>
              <w:t>; 2022: 6</w:t>
            </w:r>
            <w:r w:rsidRPr="0039084F">
              <w:rPr>
                <w:lang w:val="sr-Cyrl-CS"/>
              </w:rPr>
              <w:t>0%, 202</w:t>
            </w:r>
            <w:r w:rsidR="004D2931" w:rsidRPr="0039084F">
              <w:rPr>
                <w:lang w:val="sr-Cyrl-CS"/>
              </w:rPr>
              <w:t>3: 10</w:t>
            </w:r>
            <w:r w:rsidRPr="0039084F">
              <w:rPr>
                <w:lang w:val="sr-Cyrl-CS"/>
              </w:rPr>
              <w:t>0%</w:t>
            </w:r>
          </w:p>
        </w:tc>
        <w:tc>
          <w:tcPr>
            <w:tcW w:w="1570" w:type="dxa"/>
            <w:shd w:val="clear" w:color="auto" w:fill="auto"/>
            <w:vAlign w:val="center"/>
          </w:tcPr>
          <w:p w:rsidR="009C5677" w:rsidRPr="0039084F" w:rsidRDefault="00706A0F" w:rsidP="002079B3">
            <w:pPr>
              <w:jc w:val="center"/>
              <w:rPr>
                <w:lang w:val="sr-Cyrl-CS"/>
              </w:rPr>
            </w:pPr>
            <w:r w:rsidRPr="0039084F">
              <w:rPr>
                <w:rStyle w:val="PageNumber"/>
                <w:lang w:val="sr-Cyrl-CS"/>
              </w:rPr>
              <w:t>Донаторска средства</w:t>
            </w:r>
          </w:p>
        </w:tc>
        <w:tc>
          <w:tcPr>
            <w:tcW w:w="2375" w:type="dxa"/>
            <w:shd w:val="clear" w:color="auto" w:fill="auto"/>
            <w:vAlign w:val="center"/>
          </w:tcPr>
          <w:p w:rsidR="009C5677" w:rsidRPr="0039084F" w:rsidRDefault="00706A0F" w:rsidP="00ED7A4F">
            <w:pPr>
              <w:jc w:val="center"/>
              <w:rPr>
                <w:lang w:val="sr-Cyrl-CS"/>
              </w:rPr>
            </w:pPr>
            <w:r w:rsidRPr="0039084F">
              <w:rPr>
                <w:lang w:val="sr-Cyrl-CS"/>
              </w:rPr>
              <w:t>/</w:t>
            </w:r>
          </w:p>
        </w:tc>
        <w:tc>
          <w:tcPr>
            <w:tcW w:w="0" w:type="auto"/>
            <w:shd w:val="clear" w:color="auto" w:fill="auto"/>
            <w:vAlign w:val="center"/>
          </w:tcPr>
          <w:p w:rsidR="009C5677" w:rsidRPr="0039084F" w:rsidRDefault="009C5677" w:rsidP="002079B3">
            <w:pPr>
              <w:jc w:val="center"/>
              <w:rPr>
                <w:lang w:val="sr-Cyrl-CS"/>
              </w:rPr>
            </w:pPr>
            <w:r w:rsidRPr="0039084F">
              <w:rPr>
                <w:lang w:val="sr-Cyrl-CS"/>
              </w:rPr>
              <w:t>12.000</w:t>
            </w:r>
          </w:p>
        </w:tc>
        <w:tc>
          <w:tcPr>
            <w:tcW w:w="0" w:type="auto"/>
            <w:shd w:val="clear" w:color="auto" w:fill="auto"/>
            <w:vAlign w:val="center"/>
          </w:tcPr>
          <w:p w:rsidR="009C5677" w:rsidRPr="0039084F" w:rsidRDefault="009C5677" w:rsidP="002079B3">
            <w:pPr>
              <w:jc w:val="center"/>
              <w:rPr>
                <w:lang w:val="sr-Cyrl-CS"/>
              </w:rPr>
            </w:pPr>
            <w:r w:rsidRPr="0039084F">
              <w:rPr>
                <w:lang w:val="sr-Cyrl-CS"/>
              </w:rPr>
              <w:t>24.000</w:t>
            </w:r>
          </w:p>
        </w:tc>
        <w:tc>
          <w:tcPr>
            <w:tcW w:w="0" w:type="auto"/>
            <w:shd w:val="clear" w:color="auto" w:fill="auto"/>
            <w:vAlign w:val="center"/>
          </w:tcPr>
          <w:p w:rsidR="009C5677" w:rsidRPr="0039084F" w:rsidRDefault="009C5677" w:rsidP="002079B3">
            <w:pPr>
              <w:jc w:val="center"/>
              <w:rPr>
                <w:lang w:val="sr-Cyrl-CS"/>
              </w:rPr>
            </w:pPr>
            <w:r w:rsidRPr="0039084F">
              <w:rPr>
                <w:lang w:val="sr-Cyrl-CS"/>
              </w:rPr>
              <w:t>24.000</w:t>
            </w:r>
          </w:p>
        </w:tc>
      </w:tr>
      <w:tr w:rsidR="00AA7122" w:rsidRPr="0039084F" w:rsidTr="003A5018">
        <w:trPr>
          <w:cantSplit/>
          <w:trHeight w:val="1124"/>
          <w:jc w:val="center"/>
        </w:trPr>
        <w:tc>
          <w:tcPr>
            <w:tcW w:w="3083" w:type="dxa"/>
            <w:shd w:val="clear" w:color="auto" w:fill="auto"/>
            <w:vAlign w:val="center"/>
          </w:tcPr>
          <w:p w:rsidR="009C5677" w:rsidRPr="0039084F" w:rsidRDefault="009C5677" w:rsidP="00235982">
            <w:pPr>
              <w:rPr>
                <w:u w:val="single"/>
                <w:lang w:val="sr-Cyrl-CS"/>
              </w:rPr>
            </w:pPr>
            <w:r w:rsidRPr="0039084F">
              <w:rPr>
                <w:lang w:val="sr-Cyrl-CS"/>
              </w:rPr>
              <w:t>3.</w:t>
            </w:r>
            <w:r w:rsidR="00235982" w:rsidRPr="0039084F">
              <w:rPr>
                <w:lang w:val="sr-Cyrl-CS"/>
              </w:rPr>
              <w:t>4</w:t>
            </w:r>
            <w:r w:rsidRPr="0039084F">
              <w:rPr>
                <w:lang w:val="sr-Cyrl-CS"/>
              </w:rPr>
              <w:t>.3.2</w:t>
            </w:r>
            <w:r w:rsidR="00FC147E" w:rsidRPr="0039084F">
              <w:rPr>
                <w:lang w:val="sr-Cyrl-CS"/>
              </w:rPr>
              <w:t>.</w:t>
            </w:r>
            <w:r w:rsidRPr="0039084F">
              <w:rPr>
                <w:lang w:val="sr-Cyrl-CS"/>
              </w:rPr>
              <w:t xml:space="preserve"> Противерозиони радови у сливу Млаве – слив реке Бусура, узводно од профила бране</w:t>
            </w:r>
          </w:p>
        </w:tc>
        <w:tc>
          <w:tcPr>
            <w:tcW w:w="1419" w:type="dxa"/>
            <w:shd w:val="clear" w:color="auto" w:fill="auto"/>
            <w:vAlign w:val="center"/>
          </w:tcPr>
          <w:p w:rsidR="009C5677" w:rsidRPr="0039084F" w:rsidRDefault="009C5677" w:rsidP="002079B3">
            <w:pPr>
              <w:jc w:val="center"/>
              <w:rPr>
                <w:lang w:val="sr-Cyrl-CS"/>
              </w:rPr>
            </w:pPr>
            <w:r w:rsidRPr="0039084F">
              <w:rPr>
                <w:lang w:val="sr-Cyrl-CS"/>
              </w:rPr>
              <w:t>ЈВП СВ</w:t>
            </w:r>
          </w:p>
        </w:tc>
        <w:tc>
          <w:tcPr>
            <w:tcW w:w="1842" w:type="dxa"/>
            <w:shd w:val="clear" w:color="auto" w:fill="auto"/>
            <w:vAlign w:val="center"/>
          </w:tcPr>
          <w:p w:rsidR="009C5677" w:rsidRPr="0039084F" w:rsidRDefault="009C5677" w:rsidP="002079B3">
            <w:pPr>
              <w:jc w:val="center"/>
              <w:rPr>
                <w:lang w:val="sr-Cyrl-CS"/>
              </w:rPr>
            </w:pPr>
            <w:r w:rsidRPr="0039084F">
              <w:rPr>
                <w:lang w:val="sr-Cyrl-CS"/>
              </w:rPr>
              <w:t>РДВ, УШ, ЈЛС, КУЈУ</w:t>
            </w:r>
          </w:p>
        </w:tc>
        <w:tc>
          <w:tcPr>
            <w:tcW w:w="1566" w:type="dxa"/>
            <w:shd w:val="clear" w:color="auto" w:fill="auto"/>
            <w:vAlign w:val="center"/>
          </w:tcPr>
          <w:p w:rsidR="009C5677" w:rsidRPr="0039084F" w:rsidRDefault="009C5677" w:rsidP="002079B3">
            <w:pPr>
              <w:jc w:val="center"/>
              <w:rPr>
                <w:lang w:val="sr-Cyrl-CS"/>
              </w:rPr>
            </w:pPr>
            <w:r w:rsidRPr="0039084F">
              <w:rPr>
                <w:lang w:val="sr-Cyrl-CS"/>
              </w:rPr>
              <w:t>2022.</w:t>
            </w:r>
          </w:p>
        </w:tc>
        <w:tc>
          <w:tcPr>
            <w:tcW w:w="0" w:type="auto"/>
            <w:shd w:val="clear" w:color="auto" w:fill="auto"/>
            <w:vAlign w:val="center"/>
          </w:tcPr>
          <w:p w:rsidR="00E740B6" w:rsidRPr="0039084F" w:rsidRDefault="00E740B6" w:rsidP="00E740B6">
            <w:pPr>
              <w:jc w:val="center"/>
              <w:rPr>
                <w:lang w:val="sr-Cyrl-CS"/>
              </w:rPr>
            </w:pPr>
            <w:r w:rsidRPr="0039084F">
              <w:rPr>
                <w:lang w:val="sr-Cyrl-CS"/>
              </w:rPr>
              <w:t xml:space="preserve">Изведени радови </w:t>
            </w:r>
          </w:p>
          <w:p w:rsidR="00E740B6" w:rsidRPr="0039084F" w:rsidRDefault="00E740B6" w:rsidP="00E740B6">
            <w:pPr>
              <w:jc w:val="center"/>
              <w:rPr>
                <w:lang w:val="sr-Cyrl-CS"/>
              </w:rPr>
            </w:pPr>
            <w:r w:rsidRPr="0039084F">
              <w:rPr>
                <w:lang w:val="sr-Cyrl-CS"/>
              </w:rPr>
              <w:t>2021: 40%;</w:t>
            </w:r>
          </w:p>
          <w:p w:rsidR="009C5677" w:rsidRPr="0039084F" w:rsidRDefault="00E740B6" w:rsidP="00E740B6">
            <w:pPr>
              <w:jc w:val="center"/>
              <w:rPr>
                <w:lang w:val="sr-Cyrl-CS"/>
              </w:rPr>
            </w:pPr>
            <w:r w:rsidRPr="0039084F">
              <w:rPr>
                <w:lang w:val="sr-Cyrl-CS"/>
              </w:rPr>
              <w:t xml:space="preserve"> 2022: 100%</w:t>
            </w:r>
          </w:p>
        </w:tc>
        <w:tc>
          <w:tcPr>
            <w:tcW w:w="1570" w:type="dxa"/>
            <w:shd w:val="clear" w:color="auto" w:fill="auto"/>
            <w:vAlign w:val="center"/>
          </w:tcPr>
          <w:p w:rsidR="009C5677" w:rsidRPr="0039084F" w:rsidRDefault="00706A0F" w:rsidP="002079B3">
            <w:pPr>
              <w:jc w:val="center"/>
              <w:rPr>
                <w:lang w:val="sr-Cyrl-CS"/>
              </w:rPr>
            </w:pPr>
            <w:r w:rsidRPr="0039084F">
              <w:rPr>
                <w:rStyle w:val="PageNumber"/>
                <w:lang w:val="sr-Cyrl-CS"/>
              </w:rPr>
              <w:t>Донаторска средства</w:t>
            </w:r>
          </w:p>
        </w:tc>
        <w:tc>
          <w:tcPr>
            <w:tcW w:w="2375" w:type="dxa"/>
            <w:shd w:val="clear" w:color="auto" w:fill="auto"/>
            <w:vAlign w:val="center"/>
          </w:tcPr>
          <w:p w:rsidR="009C5677" w:rsidRPr="0039084F" w:rsidRDefault="00706A0F" w:rsidP="00ED7A4F">
            <w:pPr>
              <w:jc w:val="center"/>
              <w:rPr>
                <w:lang w:val="sr-Cyrl-CS"/>
              </w:rPr>
            </w:pPr>
            <w:r w:rsidRPr="0039084F">
              <w:rPr>
                <w:lang w:val="sr-Cyrl-CS"/>
              </w:rPr>
              <w:t>/</w:t>
            </w:r>
          </w:p>
        </w:tc>
        <w:tc>
          <w:tcPr>
            <w:tcW w:w="0" w:type="auto"/>
            <w:shd w:val="clear" w:color="auto" w:fill="auto"/>
            <w:vAlign w:val="center"/>
          </w:tcPr>
          <w:p w:rsidR="009C5677" w:rsidRPr="0039084F" w:rsidRDefault="009C5677" w:rsidP="002079B3">
            <w:pPr>
              <w:jc w:val="center"/>
              <w:rPr>
                <w:lang w:val="sr-Cyrl-CS"/>
              </w:rPr>
            </w:pPr>
            <w:r w:rsidRPr="0039084F">
              <w:rPr>
                <w:lang w:val="sr-Cyrl-CS"/>
              </w:rPr>
              <w:t>6.000</w:t>
            </w:r>
          </w:p>
        </w:tc>
        <w:tc>
          <w:tcPr>
            <w:tcW w:w="0" w:type="auto"/>
            <w:shd w:val="clear" w:color="auto" w:fill="auto"/>
            <w:vAlign w:val="center"/>
          </w:tcPr>
          <w:p w:rsidR="009C5677" w:rsidRPr="0039084F" w:rsidRDefault="009C5677" w:rsidP="002079B3">
            <w:pPr>
              <w:jc w:val="center"/>
              <w:rPr>
                <w:lang w:val="sr-Cyrl-CS"/>
              </w:rPr>
            </w:pPr>
            <w:r w:rsidRPr="0039084F">
              <w:rPr>
                <w:lang w:val="sr-Cyrl-CS"/>
              </w:rPr>
              <w:t>9.000</w:t>
            </w:r>
          </w:p>
        </w:tc>
        <w:tc>
          <w:tcPr>
            <w:tcW w:w="0" w:type="auto"/>
            <w:shd w:val="clear" w:color="auto" w:fill="auto"/>
            <w:vAlign w:val="center"/>
          </w:tcPr>
          <w:p w:rsidR="009C5677" w:rsidRPr="0039084F" w:rsidRDefault="00530302" w:rsidP="002079B3">
            <w:pPr>
              <w:jc w:val="center"/>
              <w:rPr>
                <w:lang w:val="sr-Cyrl-CS"/>
              </w:rPr>
            </w:pPr>
            <w:r w:rsidRPr="0039084F">
              <w:rPr>
                <w:lang w:val="sr-Cyrl-CS"/>
              </w:rPr>
              <w:t>/</w:t>
            </w:r>
          </w:p>
        </w:tc>
      </w:tr>
      <w:tr w:rsidR="00AA7122" w:rsidRPr="0039084F" w:rsidTr="003A5018">
        <w:trPr>
          <w:cantSplit/>
          <w:trHeight w:val="1124"/>
          <w:jc w:val="center"/>
        </w:trPr>
        <w:tc>
          <w:tcPr>
            <w:tcW w:w="3083" w:type="dxa"/>
            <w:shd w:val="clear" w:color="auto" w:fill="auto"/>
            <w:vAlign w:val="center"/>
          </w:tcPr>
          <w:p w:rsidR="009C5677" w:rsidRPr="0039084F" w:rsidRDefault="009C5677" w:rsidP="00235982">
            <w:pPr>
              <w:rPr>
                <w:u w:val="single"/>
                <w:lang w:val="sr-Cyrl-CS"/>
              </w:rPr>
            </w:pPr>
            <w:r w:rsidRPr="0039084F">
              <w:rPr>
                <w:lang w:val="sr-Cyrl-CS"/>
              </w:rPr>
              <w:t>3.</w:t>
            </w:r>
            <w:r w:rsidR="00235982" w:rsidRPr="0039084F">
              <w:rPr>
                <w:lang w:val="sr-Cyrl-CS"/>
              </w:rPr>
              <w:t>4</w:t>
            </w:r>
            <w:r w:rsidRPr="0039084F">
              <w:rPr>
                <w:lang w:val="sr-Cyrl-CS"/>
              </w:rPr>
              <w:t>.3.3</w:t>
            </w:r>
            <w:r w:rsidR="00FC147E" w:rsidRPr="0039084F">
              <w:rPr>
                <w:lang w:val="sr-Cyrl-CS"/>
              </w:rPr>
              <w:t>.</w:t>
            </w:r>
            <w:r w:rsidRPr="0039084F">
              <w:rPr>
                <w:lang w:val="sr-Cyrl-CS"/>
              </w:rPr>
              <w:t xml:space="preserve"> Противерозиони радови у сливу реке Црнице –биотехнички радови, преграде и ретензије</w:t>
            </w:r>
          </w:p>
        </w:tc>
        <w:tc>
          <w:tcPr>
            <w:tcW w:w="1419" w:type="dxa"/>
            <w:shd w:val="clear" w:color="auto" w:fill="auto"/>
            <w:vAlign w:val="center"/>
          </w:tcPr>
          <w:p w:rsidR="009C5677" w:rsidRPr="0039084F" w:rsidRDefault="009C5677" w:rsidP="002079B3">
            <w:pPr>
              <w:jc w:val="center"/>
              <w:rPr>
                <w:lang w:val="sr-Cyrl-CS"/>
              </w:rPr>
            </w:pPr>
            <w:r w:rsidRPr="0039084F">
              <w:rPr>
                <w:lang w:val="sr-Cyrl-CS"/>
              </w:rPr>
              <w:t>ЈВП СВ</w:t>
            </w:r>
          </w:p>
        </w:tc>
        <w:tc>
          <w:tcPr>
            <w:tcW w:w="1842" w:type="dxa"/>
            <w:shd w:val="clear" w:color="auto" w:fill="auto"/>
            <w:vAlign w:val="center"/>
          </w:tcPr>
          <w:p w:rsidR="009C5677" w:rsidRPr="0039084F" w:rsidRDefault="009C5677" w:rsidP="002079B3">
            <w:pPr>
              <w:jc w:val="center"/>
              <w:rPr>
                <w:lang w:val="sr-Cyrl-CS"/>
              </w:rPr>
            </w:pPr>
            <w:r w:rsidRPr="0039084F">
              <w:rPr>
                <w:lang w:val="sr-Cyrl-CS"/>
              </w:rPr>
              <w:t>РДВ, УШ, ЈЛС, КУЈУ</w:t>
            </w:r>
          </w:p>
        </w:tc>
        <w:tc>
          <w:tcPr>
            <w:tcW w:w="1566" w:type="dxa"/>
            <w:shd w:val="clear" w:color="auto" w:fill="auto"/>
            <w:vAlign w:val="center"/>
          </w:tcPr>
          <w:p w:rsidR="009C5677" w:rsidRPr="0039084F" w:rsidRDefault="009C5677" w:rsidP="002079B3">
            <w:pPr>
              <w:jc w:val="center"/>
              <w:rPr>
                <w:lang w:val="sr-Cyrl-CS"/>
              </w:rPr>
            </w:pPr>
            <w:r w:rsidRPr="0039084F">
              <w:rPr>
                <w:lang w:val="sr-Cyrl-CS"/>
              </w:rPr>
              <w:t>2023.</w:t>
            </w:r>
          </w:p>
        </w:tc>
        <w:tc>
          <w:tcPr>
            <w:tcW w:w="0" w:type="auto"/>
            <w:shd w:val="clear" w:color="auto" w:fill="auto"/>
            <w:vAlign w:val="center"/>
          </w:tcPr>
          <w:p w:rsidR="00E740B6" w:rsidRPr="0039084F" w:rsidRDefault="00E740B6" w:rsidP="00E740B6">
            <w:pPr>
              <w:jc w:val="center"/>
              <w:rPr>
                <w:lang w:val="sr-Cyrl-CS"/>
              </w:rPr>
            </w:pPr>
            <w:r w:rsidRPr="0039084F">
              <w:rPr>
                <w:lang w:val="sr-Cyrl-CS"/>
              </w:rPr>
              <w:t xml:space="preserve">Изведени радови </w:t>
            </w:r>
          </w:p>
          <w:p w:rsidR="00E740B6" w:rsidRPr="0039084F" w:rsidRDefault="00E740B6" w:rsidP="00E740B6">
            <w:pPr>
              <w:jc w:val="center"/>
              <w:rPr>
                <w:lang w:val="sr-Cyrl-CS"/>
              </w:rPr>
            </w:pPr>
            <w:r w:rsidRPr="0039084F">
              <w:rPr>
                <w:lang w:val="sr-Cyrl-CS"/>
              </w:rPr>
              <w:t>2021: 70%;</w:t>
            </w:r>
          </w:p>
          <w:p w:rsidR="00E740B6" w:rsidRPr="0039084F" w:rsidRDefault="00E740B6" w:rsidP="00E740B6">
            <w:pPr>
              <w:jc w:val="center"/>
              <w:rPr>
                <w:lang w:val="sr-Cyrl-CS"/>
              </w:rPr>
            </w:pPr>
            <w:r w:rsidRPr="0039084F">
              <w:rPr>
                <w:lang w:val="sr-Cyrl-CS"/>
              </w:rPr>
              <w:t xml:space="preserve"> 2022: 85%,</w:t>
            </w:r>
          </w:p>
          <w:p w:rsidR="009C5677" w:rsidRPr="0039084F" w:rsidRDefault="00E740B6" w:rsidP="00E740B6">
            <w:pPr>
              <w:jc w:val="center"/>
              <w:rPr>
                <w:lang w:val="sr-Cyrl-CS"/>
              </w:rPr>
            </w:pPr>
            <w:r w:rsidRPr="0039084F">
              <w:rPr>
                <w:lang w:val="sr-Cyrl-CS"/>
              </w:rPr>
              <w:t xml:space="preserve"> 2023: 100%</w:t>
            </w:r>
          </w:p>
        </w:tc>
        <w:tc>
          <w:tcPr>
            <w:tcW w:w="1570" w:type="dxa"/>
            <w:shd w:val="clear" w:color="auto" w:fill="auto"/>
            <w:vAlign w:val="center"/>
          </w:tcPr>
          <w:p w:rsidR="009C5677" w:rsidRPr="0039084F" w:rsidRDefault="00706A0F" w:rsidP="002079B3">
            <w:pPr>
              <w:jc w:val="center"/>
              <w:rPr>
                <w:lang w:val="sr-Cyrl-CS"/>
              </w:rPr>
            </w:pPr>
            <w:r w:rsidRPr="0039084F">
              <w:rPr>
                <w:rStyle w:val="PageNumber"/>
                <w:lang w:val="sr-Cyrl-CS"/>
              </w:rPr>
              <w:t>Донаторска средства</w:t>
            </w:r>
          </w:p>
        </w:tc>
        <w:tc>
          <w:tcPr>
            <w:tcW w:w="2375" w:type="dxa"/>
            <w:shd w:val="clear" w:color="auto" w:fill="auto"/>
            <w:vAlign w:val="center"/>
          </w:tcPr>
          <w:p w:rsidR="009C5677" w:rsidRPr="0039084F" w:rsidRDefault="00706A0F" w:rsidP="00ED7A4F">
            <w:pPr>
              <w:jc w:val="center"/>
              <w:rPr>
                <w:lang w:val="sr-Cyrl-CS"/>
              </w:rPr>
            </w:pPr>
            <w:r w:rsidRPr="0039084F">
              <w:rPr>
                <w:lang w:val="sr-Cyrl-CS"/>
              </w:rPr>
              <w:t>/</w:t>
            </w:r>
          </w:p>
        </w:tc>
        <w:tc>
          <w:tcPr>
            <w:tcW w:w="0" w:type="auto"/>
            <w:shd w:val="clear" w:color="auto" w:fill="auto"/>
            <w:vAlign w:val="center"/>
          </w:tcPr>
          <w:p w:rsidR="009C5677" w:rsidRPr="0039084F" w:rsidRDefault="009C5677" w:rsidP="002079B3">
            <w:pPr>
              <w:jc w:val="center"/>
              <w:rPr>
                <w:lang w:val="sr-Cyrl-CS"/>
              </w:rPr>
            </w:pPr>
            <w:r w:rsidRPr="0039084F">
              <w:rPr>
                <w:lang w:val="sr-Cyrl-CS"/>
              </w:rPr>
              <w:t>52.500</w:t>
            </w:r>
          </w:p>
        </w:tc>
        <w:tc>
          <w:tcPr>
            <w:tcW w:w="0" w:type="auto"/>
            <w:shd w:val="clear" w:color="auto" w:fill="auto"/>
            <w:vAlign w:val="center"/>
          </w:tcPr>
          <w:p w:rsidR="009C5677" w:rsidRPr="0039084F" w:rsidRDefault="009C5677" w:rsidP="002079B3">
            <w:pPr>
              <w:jc w:val="center"/>
              <w:rPr>
                <w:lang w:val="sr-Cyrl-CS"/>
              </w:rPr>
            </w:pPr>
            <w:r w:rsidRPr="0039084F">
              <w:rPr>
                <w:lang w:val="sr-Cyrl-CS"/>
              </w:rPr>
              <w:t>11.250</w:t>
            </w:r>
          </w:p>
        </w:tc>
        <w:tc>
          <w:tcPr>
            <w:tcW w:w="0" w:type="auto"/>
            <w:shd w:val="clear" w:color="auto" w:fill="auto"/>
            <w:vAlign w:val="center"/>
          </w:tcPr>
          <w:p w:rsidR="009C5677" w:rsidRPr="0039084F" w:rsidRDefault="009C5677" w:rsidP="002079B3">
            <w:pPr>
              <w:jc w:val="center"/>
              <w:rPr>
                <w:lang w:val="sr-Cyrl-CS"/>
              </w:rPr>
            </w:pPr>
            <w:r w:rsidRPr="0039084F">
              <w:rPr>
                <w:lang w:val="sr-Cyrl-CS"/>
              </w:rPr>
              <w:t>11.250</w:t>
            </w:r>
          </w:p>
        </w:tc>
      </w:tr>
      <w:tr w:rsidR="00AA7122" w:rsidRPr="0039084F" w:rsidTr="003A5018">
        <w:trPr>
          <w:cantSplit/>
          <w:trHeight w:val="1124"/>
          <w:jc w:val="center"/>
        </w:trPr>
        <w:tc>
          <w:tcPr>
            <w:tcW w:w="3083" w:type="dxa"/>
            <w:shd w:val="clear" w:color="auto" w:fill="auto"/>
            <w:vAlign w:val="center"/>
          </w:tcPr>
          <w:p w:rsidR="009C5677" w:rsidRPr="0039084F" w:rsidRDefault="009C5677" w:rsidP="00235982">
            <w:pPr>
              <w:rPr>
                <w:u w:val="single"/>
                <w:lang w:val="sr-Cyrl-CS"/>
              </w:rPr>
            </w:pPr>
            <w:r w:rsidRPr="0039084F">
              <w:rPr>
                <w:lang w:val="sr-Cyrl-CS"/>
              </w:rPr>
              <w:t>3.</w:t>
            </w:r>
            <w:r w:rsidR="00235982" w:rsidRPr="0039084F">
              <w:rPr>
                <w:lang w:val="sr-Cyrl-CS"/>
              </w:rPr>
              <w:t>4</w:t>
            </w:r>
            <w:r w:rsidRPr="0039084F">
              <w:rPr>
                <w:lang w:val="sr-Cyrl-CS"/>
              </w:rPr>
              <w:t>.3.4</w:t>
            </w:r>
            <w:r w:rsidR="00FC147E" w:rsidRPr="0039084F">
              <w:rPr>
                <w:lang w:val="sr-Cyrl-CS"/>
              </w:rPr>
              <w:t>.</w:t>
            </w:r>
            <w:r w:rsidRPr="0039084F">
              <w:rPr>
                <w:lang w:val="sr-Cyrl-CS"/>
              </w:rPr>
              <w:t xml:space="preserve"> Противерозиони радови у сливу Колубаре – слив реке Уб узводно од профила бране и акумулације Памбуковица (биотехнички радови, преграде)</w:t>
            </w:r>
          </w:p>
        </w:tc>
        <w:tc>
          <w:tcPr>
            <w:tcW w:w="1419" w:type="dxa"/>
            <w:shd w:val="clear" w:color="auto" w:fill="auto"/>
            <w:vAlign w:val="center"/>
          </w:tcPr>
          <w:p w:rsidR="009C5677" w:rsidRPr="0039084F" w:rsidRDefault="009C5677" w:rsidP="002079B3">
            <w:pPr>
              <w:jc w:val="center"/>
              <w:rPr>
                <w:lang w:val="sr-Cyrl-CS"/>
              </w:rPr>
            </w:pPr>
            <w:r w:rsidRPr="0039084F">
              <w:rPr>
                <w:lang w:val="sr-Cyrl-CS"/>
              </w:rPr>
              <w:t>ЈВП СВ</w:t>
            </w:r>
          </w:p>
        </w:tc>
        <w:tc>
          <w:tcPr>
            <w:tcW w:w="1842" w:type="dxa"/>
            <w:shd w:val="clear" w:color="auto" w:fill="auto"/>
            <w:vAlign w:val="center"/>
          </w:tcPr>
          <w:p w:rsidR="009C5677" w:rsidRPr="0039084F" w:rsidRDefault="009C5677" w:rsidP="002079B3">
            <w:pPr>
              <w:jc w:val="center"/>
              <w:rPr>
                <w:lang w:val="sr-Cyrl-CS"/>
              </w:rPr>
            </w:pPr>
            <w:r w:rsidRPr="0039084F">
              <w:rPr>
                <w:lang w:val="sr-Cyrl-CS"/>
              </w:rPr>
              <w:t>РДВ, УШ, ЈЛС, КУЈУ</w:t>
            </w:r>
          </w:p>
        </w:tc>
        <w:tc>
          <w:tcPr>
            <w:tcW w:w="1566" w:type="dxa"/>
            <w:shd w:val="clear" w:color="auto" w:fill="auto"/>
            <w:vAlign w:val="center"/>
          </w:tcPr>
          <w:p w:rsidR="009C5677" w:rsidRPr="0039084F" w:rsidRDefault="009C5677" w:rsidP="002079B3">
            <w:pPr>
              <w:jc w:val="center"/>
              <w:rPr>
                <w:lang w:val="sr-Cyrl-CS"/>
              </w:rPr>
            </w:pPr>
            <w:r w:rsidRPr="0039084F">
              <w:rPr>
                <w:lang w:val="sr-Cyrl-CS"/>
              </w:rPr>
              <w:t>2023.</w:t>
            </w:r>
          </w:p>
        </w:tc>
        <w:tc>
          <w:tcPr>
            <w:tcW w:w="0" w:type="auto"/>
            <w:shd w:val="clear" w:color="auto" w:fill="auto"/>
            <w:vAlign w:val="center"/>
          </w:tcPr>
          <w:p w:rsidR="009C5677" w:rsidRPr="0039084F" w:rsidRDefault="009C5677" w:rsidP="002079B3">
            <w:pPr>
              <w:jc w:val="center"/>
              <w:rPr>
                <w:lang w:val="sr-Cyrl-CS"/>
              </w:rPr>
            </w:pPr>
            <w:r w:rsidRPr="0039084F">
              <w:rPr>
                <w:lang w:val="sr-Cyrl-CS"/>
              </w:rPr>
              <w:t>Изв</w:t>
            </w:r>
            <w:r w:rsidR="007871D3" w:rsidRPr="0039084F">
              <w:rPr>
                <w:lang w:val="sr-Cyrl-CS"/>
              </w:rPr>
              <w:t>еде</w:t>
            </w:r>
            <w:r w:rsidRPr="0039084F">
              <w:rPr>
                <w:lang w:val="sr-Cyrl-CS"/>
              </w:rPr>
              <w:t>ни радови:</w:t>
            </w:r>
          </w:p>
          <w:p w:rsidR="009C5677" w:rsidRPr="0039084F" w:rsidRDefault="009C5677" w:rsidP="002079B3">
            <w:pPr>
              <w:jc w:val="center"/>
              <w:rPr>
                <w:lang w:val="sr-Cyrl-CS"/>
              </w:rPr>
            </w:pPr>
            <w:r w:rsidRPr="0039084F">
              <w:rPr>
                <w:lang w:val="sr-Cyrl-CS"/>
              </w:rPr>
              <w:t>2021:</w:t>
            </w:r>
            <w:r w:rsidR="00E740B6" w:rsidRPr="0039084F">
              <w:rPr>
                <w:lang w:val="sr-Cyrl-CS"/>
              </w:rPr>
              <w:t xml:space="preserve"> 20%, 2022: 60%, 2023: 100%</w:t>
            </w:r>
          </w:p>
        </w:tc>
        <w:tc>
          <w:tcPr>
            <w:tcW w:w="1570" w:type="dxa"/>
            <w:shd w:val="clear" w:color="auto" w:fill="auto"/>
            <w:vAlign w:val="center"/>
          </w:tcPr>
          <w:p w:rsidR="009C5677" w:rsidRPr="0039084F" w:rsidRDefault="00706A0F" w:rsidP="002079B3">
            <w:pPr>
              <w:jc w:val="center"/>
              <w:rPr>
                <w:lang w:val="sr-Cyrl-CS"/>
              </w:rPr>
            </w:pPr>
            <w:r w:rsidRPr="0039084F">
              <w:rPr>
                <w:rStyle w:val="PageNumber"/>
                <w:lang w:val="sr-Cyrl-CS"/>
              </w:rPr>
              <w:t>Донаторска средства</w:t>
            </w:r>
          </w:p>
        </w:tc>
        <w:tc>
          <w:tcPr>
            <w:tcW w:w="2375" w:type="dxa"/>
            <w:shd w:val="clear" w:color="auto" w:fill="auto"/>
            <w:vAlign w:val="center"/>
          </w:tcPr>
          <w:p w:rsidR="009C5677" w:rsidRPr="0039084F" w:rsidRDefault="00706A0F" w:rsidP="00ED7A4F">
            <w:pPr>
              <w:jc w:val="center"/>
              <w:rPr>
                <w:lang w:val="sr-Cyrl-CS"/>
              </w:rPr>
            </w:pPr>
            <w:r w:rsidRPr="0039084F">
              <w:rPr>
                <w:lang w:val="sr-Cyrl-CS"/>
              </w:rPr>
              <w:t>/</w:t>
            </w:r>
          </w:p>
        </w:tc>
        <w:tc>
          <w:tcPr>
            <w:tcW w:w="0" w:type="auto"/>
            <w:shd w:val="clear" w:color="auto" w:fill="auto"/>
            <w:vAlign w:val="center"/>
          </w:tcPr>
          <w:p w:rsidR="009C5677" w:rsidRPr="0039084F" w:rsidRDefault="009C5677" w:rsidP="002079B3">
            <w:pPr>
              <w:jc w:val="center"/>
              <w:rPr>
                <w:lang w:val="sr-Cyrl-CS"/>
              </w:rPr>
            </w:pPr>
            <w:r w:rsidRPr="0039084F">
              <w:rPr>
                <w:lang w:val="sr-Cyrl-CS"/>
              </w:rPr>
              <w:t>6.000</w:t>
            </w:r>
          </w:p>
        </w:tc>
        <w:tc>
          <w:tcPr>
            <w:tcW w:w="0" w:type="auto"/>
            <w:shd w:val="clear" w:color="auto" w:fill="auto"/>
            <w:vAlign w:val="center"/>
          </w:tcPr>
          <w:p w:rsidR="009C5677" w:rsidRPr="0039084F" w:rsidRDefault="009C5677" w:rsidP="002079B3">
            <w:pPr>
              <w:jc w:val="center"/>
              <w:rPr>
                <w:rStyle w:val="CommentReference"/>
                <w:sz w:val="20"/>
                <w:szCs w:val="20"/>
                <w:lang w:val="sr-Cyrl-CS"/>
              </w:rPr>
            </w:pPr>
            <w:r w:rsidRPr="0039084F">
              <w:rPr>
                <w:rStyle w:val="CommentReference"/>
                <w:sz w:val="20"/>
                <w:szCs w:val="20"/>
                <w:lang w:val="sr-Cyrl-CS"/>
              </w:rPr>
              <w:t>12.000</w:t>
            </w:r>
          </w:p>
        </w:tc>
        <w:tc>
          <w:tcPr>
            <w:tcW w:w="0" w:type="auto"/>
            <w:shd w:val="clear" w:color="auto" w:fill="auto"/>
            <w:vAlign w:val="center"/>
          </w:tcPr>
          <w:p w:rsidR="009C5677" w:rsidRPr="0039084F" w:rsidRDefault="009C5677" w:rsidP="002079B3">
            <w:pPr>
              <w:jc w:val="center"/>
              <w:rPr>
                <w:lang w:val="sr-Cyrl-CS"/>
              </w:rPr>
            </w:pPr>
            <w:r w:rsidRPr="0039084F">
              <w:rPr>
                <w:lang w:val="sr-Cyrl-CS"/>
              </w:rPr>
              <w:t>12.000</w:t>
            </w:r>
          </w:p>
        </w:tc>
      </w:tr>
      <w:tr w:rsidR="00AA7122" w:rsidRPr="0039084F" w:rsidTr="003A5018">
        <w:trPr>
          <w:cantSplit/>
          <w:trHeight w:val="1124"/>
          <w:jc w:val="center"/>
        </w:trPr>
        <w:tc>
          <w:tcPr>
            <w:tcW w:w="3083" w:type="dxa"/>
            <w:shd w:val="clear" w:color="auto" w:fill="FFFFFF"/>
            <w:vAlign w:val="center"/>
          </w:tcPr>
          <w:p w:rsidR="00F35978" w:rsidRPr="0039084F" w:rsidRDefault="00F35978" w:rsidP="00235982">
            <w:pPr>
              <w:rPr>
                <w:u w:val="single"/>
                <w:lang w:val="sr-Cyrl-CS"/>
              </w:rPr>
            </w:pPr>
            <w:r w:rsidRPr="0039084F">
              <w:rPr>
                <w:lang w:val="sr-Cyrl-CS"/>
              </w:rPr>
              <w:t>3.</w:t>
            </w:r>
            <w:r w:rsidR="00235982" w:rsidRPr="0039084F">
              <w:rPr>
                <w:lang w:val="sr-Cyrl-CS"/>
              </w:rPr>
              <w:t>4</w:t>
            </w:r>
            <w:r w:rsidRPr="0039084F">
              <w:rPr>
                <w:lang w:val="sr-Cyrl-CS"/>
              </w:rPr>
              <w:t xml:space="preserve">.3.5. </w:t>
            </w:r>
            <w:bookmarkStart w:id="39" w:name="_Hlk69234719"/>
            <w:r w:rsidRPr="0039084F">
              <w:rPr>
                <w:lang w:val="sr-Cyrl-CS"/>
              </w:rPr>
              <w:t>Противерозиони радови у сливу Колубаре – слив реке Уб узводно од профила бране и акумулације Каменица (биотехнички радови, преграде)</w:t>
            </w:r>
            <w:bookmarkEnd w:id="39"/>
          </w:p>
        </w:tc>
        <w:tc>
          <w:tcPr>
            <w:tcW w:w="1419" w:type="dxa"/>
            <w:shd w:val="clear" w:color="auto" w:fill="FFFFFF"/>
            <w:vAlign w:val="center"/>
          </w:tcPr>
          <w:p w:rsidR="00F35978" w:rsidRPr="0039084F" w:rsidRDefault="00F35978" w:rsidP="00F35978">
            <w:pPr>
              <w:jc w:val="center"/>
              <w:rPr>
                <w:lang w:val="sr-Cyrl-CS"/>
              </w:rPr>
            </w:pPr>
            <w:r w:rsidRPr="0039084F">
              <w:rPr>
                <w:lang w:val="sr-Cyrl-CS"/>
              </w:rPr>
              <w:t>ЈВП СВ</w:t>
            </w:r>
          </w:p>
        </w:tc>
        <w:tc>
          <w:tcPr>
            <w:tcW w:w="1842" w:type="dxa"/>
            <w:shd w:val="clear" w:color="auto" w:fill="FFFFFF"/>
            <w:vAlign w:val="center"/>
          </w:tcPr>
          <w:p w:rsidR="00F35978" w:rsidRPr="0039084F" w:rsidRDefault="00F35978" w:rsidP="00F35978">
            <w:pPr>
              <w:jc w:val="center"/>
              <w:rPr>
                <w:lang w:val="sr-Cyrl-CS"/>
              </w:rPr>
            </w:pPr>
            <w:r w:rsidRPr="0039084F">
              <w:rPr>
                <w:lang w:val="sr-Cyrl-CS"/>
              </w:rPr>
              <w:t>РДВ, УШ, ЈЛС, КУЈУ</w:t>
            </w:r>
          </w:p>
        </w:tc>
        <w:tc>
          <w:tcPr>
            <w:tcW w:w="1566" w:type="dxa"/>
            <w:shd w:val="clear" w:color="auto" w:fill="FFFFFF"/>
            <w:vAlign w:val="center"/>
          </w:tcPr>
          <w:p w:rsidR="00F35978" w:rsidRPr="0039084F" w:rsidRDefault="00F35978" w:rsidP="00F35978">
            <w:pPr>
              <w:jc w:val="center"/>
              <w:rPr>
                <w:lang w:val="sr-Cyrl-CS"/>
              </w:rPr>
            </w:pPr>
            <w:r w:rsidRPr="0039084F">
              <w:rPr>
                <w:lang w:val="sr-Cyrl-CS"/>
              </w:rPr>
              <w:t>2023.</w:t>
            </w:r>
          </w:p>
        </w:tc>
        <w:tc>
          <w:tcPr>
            <w:tcW w:w="0" w:type="auto"/>
            <w:shd w:val="clear" w:color="auto" w:fill="FFFFFF"/>
            <w:vAlign w:val="center"/>
          </w:tcPr>
          <w:p w:rsidR="00E740B6" w:rsidRPr="0039084F" w:rsidRDefault="00E740B6" w:rsidP="00E740B6">
            <w:pPr>
              <w:jc w:val="center"/>
              <w:rPr>
                <w:lang w:val="sr-Cyrl-CS"/>
              </w:rPr>
            </w:pPr>
            <w:r w:rsidRPr="0039084F">
              <w:rPr>
                <w:lang w:val="sr-Cyrl-CS"/>
              </w:rPr>
              <w:t>Изведени радови:</w:t>
            </w:r>
          </w:p>
          <w:p w:rsidR="00F35978" w:rsidRPr="0039084F" w:rsidRDefault="00E740B6" w:rsidP="00E740B6">
            <w:pPr>
              <w:jc w:val="center"/>
              <w:rPr>
                <w:lang w:val="sr-Cyrl-CS"/>
              </w:rPr>
            </w:pPr>
            <w:r w:rsidRPr="0039084F">
              <w:rPr>
                <w:lang w:val="sr-Cyrl-CS"/>
              </w:rPr>
              <w:t>2021: 20%, 2022: 60%, 2023: 100%,</w:t>
            </w:r>
          </w:p>
        </w:tc>
        <w:tc>
          <w:tcPr>
            <w:tcW w:w="1570" w:type="dxa"/>
            <w:shd w:val="clear" w:color="auto" w:fill="FFFFFF"/>
            <w:vAlign w:val="center"/>
          </w:tcPr>
          <w:p w:rsidR="00AA7122" w:rsidRPr="0039084F" w:rsidRDefault="00A73C83" w:rsidP="00F35978">
            <w:pPr>
              <w:jc w:val="center"/>
              <w:rPr>
                <w:lang w:val="sr-Cyrl-CS"/>
              </w:rPr>
            </w:pPr>
            <w:r w:rsidRPr="0039084F">
              <w:rPr>
                <w:rStyle w:val="PageNumber"/>
                <w:lang w:val="sr-Cyrl-CS"/>
              </w:rPr>
              <w:t>01 – Приходи из буџета РС</w:t>
            </w:r>
          </w:p>
        </w:tc>
        <w:tc>
          <w:tcPr>
            <w:tcW w:w="2375" w:type="dxa"/>
            <w:shd w:val="clear" w:color="auto" w:fill="FFFFFF"/>
            <w:vAlign w:val="center"/>
          </w:tcPr>
          <w:p w:rsidR="00F35978" w:rsidRPr="0039084F" w:rsidRDefault="00AB479D" w:rsidP="00F35978">
            <w:pPr>
              <w:jc w:val="center"/>
              <w:rPr>
                <w:lang w:val="sr-Cyrl-CS"/>
              </w:rPr>
            </w:pPr>
            <w:r w:rsidRPr="0039084F">
              <w:rPr>
                <w:lang w:val="sr-Cyrl-CS"/>
              </w:rPr>
              <w:t>Глава 24.3, Програм 0401, Функција 630, Програмска активност 0004</w:t>
            </w:r>
          </w:p>
        </w:tc>
        <w:tc>
          <w:tcPr>
            <w:tcW w:w="0" w:type="auto"/>
            <w:shd w:val="clear" w:color="auto" w:fill="FFFFFF"/>
            <w:vAlign w:val="center"/>
          </w:tcPr>
          <w:p w:rsidR="00F35978" w:rsidRPr="0039084F" w:rsidRDefault="00F35978" w:rsidP="00F35978">
            <w:pPr>
              <w:jc w:val="center"/>
              <w:rPr>
                <w:lang w:val="sr-Cyrl-CS"/>
              </w:rPr>
            </w:pPr>
            <w:r w:rsidRPr="0039084F">
              <w:rPr>
                <w:lang w:val="sr-Cyrl-CS"/>
              </w:rPr>
              <w:t>5.000</w:t>
            </w:r>
          </w:p>
        </w:tc>
        <w:tc>
          <w:tcPr>
            <w:tcW w:w="0" w:type="auto"/>
            <w:shd w:val="clear" w:color="auto" w:fill="FFFFFF"/>
            <w:vAlign w:val="center"/>
          </w:tcPr>
          <w:p w:rsidR="00F35978" w:rsidRPr="0039084F" w:rsidRDefault="00F35978" w:rsidP="00F35978">
            <w:pPr>
              <w:jc w:val="center"/>
              <w:rPr>
                <w:rStyle w:val="CommentReference"/>
                <w:sz w:val="20"/>
                <w:szCs w:val="20"/>
                <w:lang w:val="sr-Cyrl-CS"/>
              </w:rPr>
            </w:pPr>
            <w:r w:rsidRPr="0039084F">
              <w:rPr>
                <w:rStyle w:val="CommentReference"/>
                <w:sz w:val="20"/>
                <w:szCs w:val="20"/>
                <w:lang w:val="sr-Cyrl-CS"/>
              </w:rPr>
              <w:t>10.000</w:t>
            </w:r>
          </w:p>
        </w:tc>
        <w:tc>
          <w:tcPr>
            <w:tcW w:w="0" w:type="auto"/>
            <w:shd w:val="clear" w:color="auto" w:fill="FFFFFF"/>
            <w:vAlign w:val="center"/>
          </w:tcPr>
          <w:p w:rsidR="00F35978" w:rsidRPr="0039084F" w:rsidRDefault="00F35978" w:rsidP="00F35978">
            <w:pPr>
              <w:jc w:val="center"/>
              <w:rPr>
                <w:lang w:val="sr-Cyrl-CS"/>
              </w:rPr>
            </w:pPr>
            <w:r w:rsidRPr="0039084F">
              <w:rPr>
                <w:lang w:val="sr-Cyrl-CS"/>
              </w:rPr>
              <w:t>10.000</w:t>
            </w:r>
          </w:p>
        </w:tc>
      </w:tr>
      <w:tr w:rsidR="00AA7122" w:rsidRPr="0039084F" w:rsidTr="003A5018">
        <w:trPr>
          <w:cantSplit/>
          <w:trHeight w:val="620"/>
          <w:jc w:val="center"/>
        </w:trPr>
        <w:tc>
          <w:tcPr>
            <w:tcW w:w="3083" w:type="dxa"/>
            <w:shd w:val="clear" w:color="auto" w:fill="FFFFFF"/>
            <w:vAlign w:val="center"/>
          </w:tcPr>
          <w:p w:rsidR="00F35978" w:rsidRPr="0039084F" w:rsidRDefault="00F35978" w:rsidP="00235982">
            <w:pPr>
              <w:rPr>
                <w:u w:val="single"/>
                <w:lang w:val="sr-Cyrl-CS"/>
              </w:rPr>
            </w:pPr>
            <w:r w:rsidRPr="0039084F">
              <w:rPr>
                <w:lang w:val="sr-Cyrl-CS"/>
              </w:rPr>
              <w:t>3.</w:t>
            </w:r>
            <w:r w:rsidR="00235982" w:rsidRPr="0039084F">
              <w:rPr>
                <w:lang w:val="sr-Cyrl-CS"/>
              </w:rPr>
              <w:t>4</w:t>
            </w:r>
            <w:r w:rsidRPr="0039084F">
              <w:rPr>
                <w:lang w:val="sr-Cyrl-CS"/>
              </w:rPr>
              <w:t xml:space="preserve">.3.6. </w:t>
            </w:r>
            <w:bookmarkStart w:id="40" w:name="_Hlk69234737"/>
            <w:r w:rsidRPr="0039084F">
              <w:rPr>
                <w:lang w:val="sr-Cyrl-CS"/>
              </w:rPr>
              <w:t>Противерозиони радови у сливу Јужне Мораве – слив Топлице – узводно од бране и акумулације Селова -биотехнички и биолошки радови, преграде</w:t>
            </w:r>
            <w:bookmarkEnd w:id="40"/>
          </w:p>
        </w:tc>
        <w:tc>
          <w:tcPr>
            <w:tcW w:w="1419" w:type="dxa"/>
            <w:shd w:val="clear" w:color="auto" w:fill="FFFFFF"/>
            <w:vAlign w:val="center"/>
          </w:tcPr>
          <w:p w:rsidR="00F35978" w:rsidRPr="0039084F" w:rsidRDefault="00F35978" w:rsidP="00F35978">
            <w:pPr>
              <w:jc w:val="center"/>
              <w:rPr>
                <w:lang w:val="sr-Cyrl-CS"/>
              </w:rPr>
            </w:pPr>
            <w:r w:rsidRPr="0039084F">
              <w:rPr>
                <w:lang w:val="sr-Cyrl-CS"/>
              </w:rPr>
              <w:t>ЈВП СВ</w:t>
            </w:r>
          </w:p>
        </w:tc>
        <w:tc>
          <w:tcPr>
            <w:tcW w:w="1842" w:type="dxa"/>
            <w:shd w:val="clear" w:color="auto" w:fill="FFFFFF"/>
            <w:vAlign w:val="center"/>
          </w:tcPr>
          <w:p w:rsidR="00F35978" w:rsidRPr="0039084F" w:rsidRDefault="00F35978" w:rsidP="00F35978">
            <w:pPr>
              <w:jc w:val="center"/>
              <w:rPr>
                <w:lang w:val="sr-Cyrl-CS"/>
              </w:rPr>
            </w:pPr>
            <w:r w:rsidRPr="0039084F">
              <w:rPr>
                <w:lang w:val="sr-Cyrl-CS"/>
              </w:rPr>
              <w:t>РДВ, УШ, ЈЛС, КУЈУ</w:t>
            </w:r>
          </w:p>
        </w:tc>
        <w:tc>
          <w:tcPr>
            <w:tcW w:w="1566" w:type="dxa"/>
            <w:shd w:val="clear" w:color="auto" w:fill="FFFFFF"/>
            <w:vAlign w:val="center"/>
          </w:tcPr>
          <w:p w:rsidR="00F35978" w:rsidRPr="0039084F" w:rsidRDefault="00F35978" w:rsidP="00F35978">
            <w:pPr>
              <w:jc w:val="center"/>
              <w:rPr>
                <w:lang w:val="sr-Cyrl-CS"/>
              </w:rPr>
            </w:pPr>
            <w:r w:rsidRPr="0039084F">
              <w:rPr>
                <w:lang w:val="sr-Cyrl-CS"/>
              </w:rPr>
              <w:t>2023.</w:t>
            </w:r>
          </w:p>
        </w:tc>
        <w:tc>
          <w:tcPr>
            <w:tcW w:w="0" w:type="auto"/>
            <w:shd w:val="clear" w:color="auto" w:fill="FFFFFF"/>
            <w:vAlign w:val="center"/>
          </w:tcPr>
          <w:p w:rsidR="00E740B6" w:rsidRPr="0039084F" w:rsidRDefault="00E740B6" w:rsidP="00E740B6">
            <w:pPr>
              <w:jc w:val="center"/>
              <w:rPr>
                <w:lang w:val="sr-Cyrl-CS"/>
              </w:rPr>
            </w:pPr>
            <w:r w:rsidRPr="0039084F">
              <w:rPr>
                <w:lang w:val="sr-Cyrl-CS"/>
              </w:rPr>
              <w:t>Изведени радови:</w:t>
            </w:r>
          </w:p>
          <w:p w:rsidR="00F35978" w:rsidRPr="0039084F" w:rsidRDefault="00E740B6" w:rsidP="00E740B6">
            <w:pPr>
              <w:jc w:val="center"/>
              <w:rPr>
                <w:lang w:val="sr-Cyrl-CS"/>
              </w:rPr>
            </w:pPr>
            <w:r w:rsidRPr="0039084F">
              <w:rPr>
                <w:lang w:val="sr-Cyrl-CS"/>
              </w:rPr>
              <w:t>2021: 20%, 2022: 60%, 2023: 100%,</w:t>
            </w:r>
          </w:p>
        </w:tc>
        <w:tc>
          <w:tcPr>
            <w:tcW w:w="1570" w:type="dxa"/>
            <w:shd w:val="clear" w:color="auto" w:fill="FFFFFF"/>
            <w:vAlign w:val="center"/>
          </w:tcPr>
          <w:p w:rsidR="00AA7122" w:rsidRPr="0039084F" w:rsidRDefault="00A73C83" w:rsidP="00F35978">
            <w:pPr>
              <w:jc w:val="center"/>
              <w:rPr>
                <w:lang w:val="sr-Cyrl-CS"/>
              </w:rPr>
            </w:pPr>
            <w:r w:rsidRPr="0039084F">
              <w:rPr>
                <w:rStyle w:val="PageNumber"/>
                <w:lang w:val="sr-Cyrl-CS"/>
              </w:rPr>
              <w:t>01 – Приходи из буџета РС</w:t>
            </w:r>
          </w:p>
        </w:tc>
        <w:tc>
          <w:tcPr>
            <w:tcW w:w="2375" w:type="dxa"/>
            <w:shd w:val="clear" w:color="auto" w:fill="FFFFFF"/>
            <w:vAlign w:val="center"/>
          </w:tcPr>
          <w:p w:rsidR="00F35978" w:rsidRPr="0039084F" w:rsidRDefault="00AB479D" w:rsidP="00F35978">
            <w:pPr>
              <w:jc w:val="center"/>
              <w:rPr>
                <w:lang w:val="sr-Cyrl-CS"/>
              </w:rPr>
            </w:pPr>
            <w:r w:rsidRPr="0039084F">
              <w:rPr>
                <w:lang w:val="sr-Cyrl-CS"/>
              </w:rPr>
              <w:t>Глава 24.3, Програм 0401, Функција 630, Програмска активност 0004</w:t>
            </w:r>
          </w:p>
        </w:tc>
        <w:tc>
          <w:tcPr>
            <w:tcW w:w="0" w:type="auto"/>
            <w:shd w:val="clear" w:color="auto" w:fill="FFFFFF"/>
            <w:vAlign w:val="center"/>
          </w:tcPr>
          <w:p w:rsidR="00F35978" w:rsidRPr="0039084F" w:rsidRDefault="00F35978" w:rsidP="00F35978">
            <w:pPr>
              <w:jc w:val="center"/>
              <w:rPr>
                <w:lang w:val="sr-Cyrl-CS"/>
              </w:rPr>
            </w:pPr>
            <w:r w:rsidRPr="0039084F">
              <w:rPr>
                <w:lang w:val="sr-Cyrl-CS"/>
              </w:rPr>
              <w:t>8.000</w:t>
            </w:r>
          </w:p>
        </w:tc>
        <w:tc>
          <w:tcPr>
            <w:tcW w:w="0" w:type="auto"/>
            <w:shd w:val="clear" w:color="auto" w:fill="FFFFFF"/>
            <w:vAlign w:val="center"/>
          </w:tcPr>
          <w:p w:rsidR="00F35978" w:rsidRPr="0039084F" w:rsidRDefault="00F35978" w:rsidP="00F35978">
            <w:pPr>
              <w:jc w:val="center"/>
              <w:rPr>
                <w:rStyle w:val="CommentReference"/>
                <w:sz w:val="20"/>
                <w:szCs w:val="20"/>
                <w:lang w:val="sr-Cyrl-CS"/>
              </w:rPr>
            </w:pPr>
            <w:r w:rsidRPr="0039084F">
              <w:rPr>
                <w:rStyle w:val="CommentReference"/>
                <w:sz w:val="20"/>
                <w:szCs w:val="20"/>
                <w:lang w:val="sr-Cyrl-CS"/>
              </w:rPr>
              <w:t>16.000</w:t>
            </w:r>
          </w:p>
        </w:tc>
        <w:tc>
          <w:tcPr>
            <w:tcW w:w="0" w:type="auto"/>
            <w:shd w:val="clear" w:color="auto" w:fill="FFFFFF"/>
            <w:vAlign w:val="center"/>
          </w:tcPr>
          <w:p w:rsidR="00F35978" w:rsidRPr="0039084F" w:rsidRDefault="00F35978" w:rsidP="00F35978">
            <w:pPr>
              <w:jc w:val="center"/>
              <w:rPr>
                <w:lang w:val="sr-Cyrl-CS"/>
              </w:rPr>
            </w:pPr>
            <w:r w:rsidRPr="0039084F">
              <w:rPr>
                <w:lang w:val="sr-Cyrl-CS"/>
              </w:rPr>
              <w:t>16.000</w:t>
            </w:r>
          </w:p>
        </w:tc>
      </w:tr>
      <w:tr w:rsidR="00D03CAF" w:rsidRPr="0039084F" w:rsidTr="003A5018">
        <w:trPr>
          <w:cantSplit/>
          <w:trHeight w:val="620"/>
          <w:jc w:val="center"/>
        </w:trPr>
        <w:tc>
          <w:tcPr>
            <w:tcW w:w="3083" w:type="dxa"/>
            <w:shd w:val="clear" w:color="auto" w:fill="FFFFFF"/>
            <w:vAlign w:val="center"/>
          </w:tcPr>
          <w:p w:rsidR="00D03CAF" w:rsidRPr="0039084F" w:rsidRDefault="00D03CAF" w:rsidP="00C56014">
            <w:pPr>
              <w:rPr>
                <w:u w:val="single"/>
                <w:lang w:val="sr-Cyrl-CS"/>
              </w:rPr>
            </w:pPr>
            <w:r w:rsidRPr="0039084F">
              <w:rPr>
                <w:lang w:val="sr-Cyrl-CS"/>
              </w:rPr>
              <w:t>3.4.3.7. Противерозиони радови у сливу Западне Мораве – река Бјелица - биотехнички и биолошки радови , преграде , ретензије</w:t>
            </w:r>
          </w:p>
        </w:tc>
        <w:tc>
          <w:tcPr>
            <w:tcW w:w="1419" w:type="dxa"/>
            <w:shd w:val="clear" w:color="auto" w:fill="FFFFFF"/>
            <w:vAlign w:val="center"/>
          </w:tcPr>
          <w:p w:rsidR="00D03CAF" w:rsidRPr="0039084F" w:rsidRDefault="00D03CAF" w:rsidP="00C56014">
            <w:pPr>
              <w:jc w:val="center"/>
              <w:rPr>
                <w:lang w:val="sr-Cyrl-CS"/>
              </w:rPr>
            </w:pPr>
            <w:r w:rsidRPr="0039084F">
              <w:rPr>
                <w:lang w:val="sr-Cyrl-CS"/>
              </w:rPr>
              <w:t>ЈВП СВ</w:t>
            </w:r>
          </w:p>
        </w:tc>
        <w:tc>
          <w:tcPr>
            <w:tcW w:w="1842" w:type="dxa"/>
            <w:shd w:val="clear" w:color="auto" w:fill="FFFFFF"/>
            <w:vAlign w:val="center"/>
          </w:tcPr>
          <w:p w:rsidR="00D03CAF" w:rsidRPr="0039084F" w:rsidRDefault="00D03CAF" w:rsidP="00C56014">
            <w:pPr>
              <w:jc w:val="center"/>
              <w:rPr>
                <w:lang w:val="sr-Cyrl-CS"/>
              </w:rPr>
            </w:pPr>
            <w:r w:rsidRPr="0039084F">
              <w:rPr>
                <w:lang w:val="sr-Cyrl-CS"/>
              </w:rPr>
              <w:t>РДВ, УШ, ЈЛС, КУЈУ</w:t>
            </w:r>
          </w:p>
        </w:tc>
        <w:tc>
          <w:tcPr>
            <w:tcW w:w="1566" w:type="dxa"/>
            <w:shd w:val="clear" w:color="auto" w:fill="FFFFFF"/>
            <w:vAlign w:val="center"/>
          </w:tcPr>
          <w:p w:rsidR="00D03CAF" w:rsidRPr="0039084F" w:rsidRDefault="00D03CAF" w:rsidP="00C56014">
            <w:pPr>
              <w:jc w:val="center"/>
              <w:rPr>
                <w:lang w:val="sr-Cyrl-CS"/>
              </w:rPr>
            </w:pPr>
            <w:r w:rsidRPr="0039084F">
              <w:rPr>
                <w:lang w:val="sr-Cyrl-CS"/>
              </w:rPr>
              <w:t>2023.</w:t>
            </w:r>
          </w:p>
        </w:tc>
        <w:tc>
          <w:tcPr>
            <w:tcW w:w="0" w:type="auto"/>
            <w:shd w:val="clear" w:color="auto" w:fill="FFFFFF"/>
            <w:vAlign w:val="center"/>
          </w:tcPr>
          <w:p w:rsidR="00D03CAF" w:rsidRPr="0039084F" w:rsidRDefault="00D03CAF" w:rsidP="00C56014">
            <w:pPr>
              <w:jc w:val="center"/>
              <w:rPr>
                <w:lang w:val="sr-Cyrl-CS"/>
              </w:rPr>
            </w:pPr>
            <w:r w:rsidRPr="0039084F">
              <w:rPr>
                <w:lang w:val="sr-Cyrl-CS"/>
              </w:rPr>
              <w:t>Изведени радови:</w:t>
            </w:r>
          </w:p>
          <w:p w:rsidR="00D03CAF" w:rsidRPr="0039084F" w:rsidRDefault="00D03CAF" w:rsidP="00C56014">
            <w:pPr>
              <w:jc w:val="center"/>
              <w:rPr>
                <w:lang w:val="sr-Cyrl-CS"/>
              </w:rPr>
            </w:pPr>
            <w:r w:rsidRPr="0039084F">
              <w:rPr>
                <w:lang w:val="sr-Cyrl-CS"/>
              </w:rPr>
              <w:t>2021: 20%, 2022: 60%, 2023: 100%,</w:t>
            </w:r>
          </w:p>
        </w:tc>
        <w:tc>
          <w:tcPr>
            <w:tcW w:w="1570" w:type="dxa"/>
            <w:shd w:val="clear" w:color="auto" w:fill="FFFFFF"/>
            <w:vAlign w:val="center"/>
          </w:tcPr>
          <w:p w:rsidR="00D03CAF" w:rsidRPr="0039084F" w:rsidRDefault="00D03CAF" w:rsidP="00C56014">
            <w:pPr>
              <w:jc w:val="center"/>
              <w:rPr>
                <w:lang w:val="sr-Cyrl-CS"/>
              </w:rPr>
            </w:pPr>
            <w:r w:rsidRPr="0039084F">
              <w:rPr>
                <w:lang w:val="sr-Cyrl-CS"/>
              </w:rPr>
              <w:t>Донаторска средства</w:t>
            </w:r>
          </w:p>
        </w:tc>
        <w:tc>
          <w:tcPr>
            <w:tcW w:w="2375" w:type="dxa"/>
            <w:shd w:val="clear" w:color="auto" w:fill="FFFFFF"/>
            <w:vAlign w:val="center"/>
          </w:tcPr>
          <w:p w:rsidR="00D03CAF" w:rsidRPr="0039084F" w:rsidRDefault="00D03CAF" w:rsidP="00C56014">
            <w:pPr>
              <w:jc w:val="center"/>
              <w:rPr>
                <w:lang w:val="sr-Cyrl-CS"/>
              </w:rPr>
            </w:pPr>
            <w:r w:rsidRPr="0039084F">
              <w:rPr>
                <w:lang w:val="sr-Cyrl-CS"/>
              </w:rPr>
              <w:t>/</w:t>
            </w:r>
          </w:p>
        </w:tc>
        <w:tc>
          <w:tcPr>
            <w:tcW w:w="0" w:type="auto"/>
            <w:shd w:val="clear" w:color="auto" w:fill="FFFFFF"/>
            <w:vAlign w:val="center"/>
          </w:tcPr>
          <w:p w:rsidR="00D03CAF" w:rsidRPr="0039084F" w:rsidRDefault="00D03CAF" w:rsidP="00C56014">
            <w:pPr>
              <w:jc w:val="center"/>
              <w:rPr>
                <w:lang w:val="sr-Cyrl-CS"/>
              </w:rPr>
            </w:pPr>
            <w:r w:rsidRPr="0039084F">
              <w:rPr>
                <w:lang w:val="sr-Cyrl-CS"/>
              </w:rPr>
              <w:t>6.000</w:t>
            </w:r>
          </w:p>
        </w:tc>
        <w:tc>
          <w:tcPr>
            <w:tcW w:w="0" w:type="auto"/>
            <w:shd w:val="clear" w:color="auto" w:fill="FFFFFF"/>
            <w:vAlign w:val="center"/>
          </w:tcPr>
          <w:p w:rsidR="00D03CAF" w:rsidRPr="0039084F" w:rsidRDefault="00D03CAF" w:rsidP="00C56014">
            <w:pPr>
              <w:jc w:val="center"/>
              <w:rPr>
                <w:lang w:val="sr-Cyrl-CS"/>
              </w:rPr>
            </w:pPr>
            <w:r w:rsidRPr="0039084F">
              <w:rPr>
                <w:lang w:val="sr-Cyrl-CS"/>
              </w:rPr>
              <w:t>12.000</w:t>
            </w:r>
          </w:p>
        </w:tc>
        <w:tc>
          <w:tcPr>
            <w:tcW w:w="0" w:type="auto"/>
            <w:shd w:val="clear" w:color="auto" w:fill="FFFFFF"/>
            <w:vAlign w:val="center"/>
          </w:tcPr>
          <w:p w:rsidR="00D03CAF" w:rsidRPr="0039084F" w:rsidRDefault="00D03CAF" w:rsidP="00C56014">
            <w:pPr>
              <w:jc w:val="center"/>
              <w:rPr>
                <w:lang w:val="sr-Cyrl-CS"/>
              </w:rPr>
            </w:pPr>
            <w:r w:rsidRPr="0039084F">
              <w:rPr>
                <w:lang w:val="sr-Cyrl-CS"/>
              </w:rPr>
              <w:t>12.000</w:t>
            </w:r>
          </w:p>
        </w:tc>
      </w:tr>
    </w:tbl>
    <w:p w:rsidR="00983556" w:rsidRPr="0039084F" w:rsidRDefault="00983556">
      <w:pPr>
        <w:rPr>
          <w:lang w:val="sr-Cyrl-CS"/>
        </w:rPr>
      </w:pPr>
    </w:p>
    <w:p w:rsidR="00983556" w:rsidRPr="0039084F" w:rsidRDefault="00983556">
      <w:pPr>
        <w:rPr>
          <w:lang w:val="sr-Cyrl-CS"/>
        </w:rPr>
      </w:pPr>
      <w:r w:rsidRPr="0039084F">
        <w:rPr>
          <w:lang w:val="sr-Cyrl-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2"/>
        <w:gridCol w:w="1701"/>
        <w:gridCol w:w="1842"/>
        <w:gridCol w:w="1418"/>
        <w:gridCol w:w="2126"/>
        <w:gridCol w:w="1843"/>
        <w:gridCol w:w="1547"/>
        <w:gridCol w:w="984"/>
        <w:gridCol w:w="985"/>
        <w:gridCol w:w="985"/>
      </w:tblGrid>
      <w:tr w:rsidR="00983556" w:rsidRPr="0039084F" w:rsidTr="00983556">
        <w:trPr>
          <w:cantSplit/>
          <w:trHeight w:val="141"/>
          <w:tblHeader/>
          <w:jc w:val="center"/>
        </w:trPr>
        <w:tc>
          <w:tcPr>
            <w:tcW w:w="2802" w:type="dxa"/>
            <w:vMerge w:val="restart"/>
            <w:shd w:val="clear" w:color="auto" w:fill="FFF2CC"/>
            <w:vAlign w:val="center"/>
          </w:tcPr>
          <w:p w:rsidR="00983556" w:rsidRPr="0039084F" w:rsidRDefault="00983556" w:rsidP="003A5018">
            <w:pPr>
              <w:jc w:val="center"/>
              <w:rPr>
                <w:lang w:val="sr-Cyrl-CS"/>
              </w:rPr>
            </w:pPr>
            <w:r w:rsidRPr="0039084F">
              <w:rPr>
                <w:lang w:val="sr-Cyrl-CS"/>
              </w:rPr>
              <w:lastRenderedPageBreak/>
              <w:t>Назив активности:</w:t>
            </w:r>
          </w:p>
        </w:tc>
        <w:tc>
          <w:tcPr>
            <w:tcW w:w="1701" w:type="dxa"/>
            <w:vMerge w:val="restart"/>
            <w:shd w:val="clear" w:color="auto" w:fill="FFF2CC"/>
            <w:vAlign w:val="center"/>
          </w:tcPr>
          <w:p w:rsidR="00983556" w:rsidRPr="0039084F" w:rsidRDefault="00983556" w:rsidP="003A5018">
            <w:pPr>
              <w:jc w:val="center"/>
              <w:rPr>
                <w:lang w:val="sr-Cyrl-CS"/>
              </w:rPr>
            </w:pPr>
            <w:r w:rsidRPr="0039084F">
              <w:rPr>
                <w:lang w:val="sr-Cyrl-CS"/>
              </w:rPr>
              <w:t>Орган који спроводи активност</w:t>
            </w:r>
          </w:p>
        </w:tc>
        <w:tc>
          <w:tcPr>
            <w:tcW w:w="1842" w:type="dxa"/>
            <w:vMerge w:val="restart"/>
            <w:shd w:val="clear" w:color="auto" w:fill="FFF2CC"/>
            <w:vAlign w:val="center"/>
          </w:tcPr>
          <w:p w:rsidR="00983556" w:rsidRPr="0039084F" w:rsidRDefault="00983556" w:rsidP="003A5018">
            <w:pPr>
              <w:jc w:val="center"/>
              <w:rPr>
                <w:lang w:val="sr-Cyrl-CS"/>
              </w:rPr>
            </w:pPr>
            <w:r w:rsidRPr="0039084F">
              <w:rPr>
                <w:lang w:val="sr-Cyrl-CS"/>
              </w:rPr>
              <w:t>Oргани партнери у спровођењу активности</w:t>
            </w:r>
          </w:p>
        </w:tc>
        <w:tc>
          <w:tcPr>
            <w:tcW w:w="1418" w:type="dxa"/>
            <w:vMerge w:val="restart"/>
            <w:shd w:val="clear" w:color="auto" w:fill="FFF2CC"/>
            <w:vAlign w:val="center"/>
          </w:tcPr>
          <w:p w:rsidR="00983556" w:rsidRPr="0039084F" w:rsidRDefault="00983556" w:rsidP="003A5018">
            <w:pPr>
              <w:jc w:val="center"/>
              <w:rPr>
                <w:lang w:val="sr-Cyrl-CS"/>
              </w:rPr>
            </w:pPr>
            <w:r w:rsidRPr="0039084F">
              <w:rPr>
                <w:lang w:val="sr-Cyrl-CS"/>
              </w:rPr>
              <w:t>Рок за завршетак активности</w:t>
            </w:r>
          </w:p>
        </w:tc>
        <w:tc>
          <w:tcPr>
            <w:tcW w:w="2126" w:type="dxa"/>
            <w:vMerge w:val="restart"/>
            <w:shd w:val="clear" w:color="auto" w:fill="FFF2CC"/>
            <w:vAlign w:val="center"/>
          </w:tcPr>
          <w:p w:rsidR="00983556" w:rsidRPr="0039084F" w:rsidRDefault="00983556" w:rsidP="003A5018">
            <w:pPr>
              <w:jc w:val="center"/>
              <w:rPr>
                <w:lang w:val="sr-Cyrl-CS"/>
              </w:rPr>
            </w:pPr>
            <w:r w:rsidRPr="0039084F">
              <w:rPr>
                <w:lang w:val="sr-Cyrl-CS"/>
              </w:rPr>
              <w:t>Показатељи учинка и ЦВ</w:t>
            </w:r>
          </w:p>
        </w:tc>
        <w:tc>
          <w:tcPr>
            <w:tcW w:w="1843" w:type="dxa"/>
            <w:vMerge w:val="restart"/>
            <w:shd w:val="clear" w:color="auto" w:fill="FFF2CC"/>
            <w:vAlign w:val="center"/>
          </w:tcPr>
          <w:p w:rsidR="00983556" w:rsidRPr="0039084F" w:rsidRDefault="00983556" w:rsidP="003A5018">
            <w:pPr>
              <w:jc w:val="center"/>
              <w:rPr>
                <w:lang w:val="sr-Cyrl-CS"/>
              </w:rPr>
            </w:pPr>
            <w:r w:rsidRPr="0039084F">
              <w:rPr>
                <w:lang w:val="sr-Cyrl-CS"/>
              </w:rPr>
              <w:t>Извор финансирања</w:t>
            </w:r>
          </w:p>
        </w:tc>
        <w:tc>
          <w:tcPr>
            <w:tcW w:w="1547" w:type="dxa"/>
            <w:vMerge w:val="restart"/>
            <w:shd w:val="clear" w:color="auto" w:fill="FFF2CC"/>
            <w:vAlign w:val="center"/>
          </w:tcPr>
          <w:p w:rsidR="00983556" w:rsidRPr="0039084F" w:rsidRDefault="00983556" w:rsidP="003A5018">
            <w:pPr>
              <w:jc w:val="center"/>
              <w:rPr>
                <w:lang w:val="sr-Cyrl-CS"/>
              </w:rPr>
            </w:pPr>
            <w:r w:rsidRPr="0039084F">
              <w:rPr>
                <w:lang w:val="sr-Cyrl-CS"/>
              </w:rPr>
              <w:t>Веза са програмским буџетом</w:t>
            </w:r>
          </w:p>
        </w:tc>
        <w:tc>
          <w:tcPr>
            <w:tcW w:w="2954" w:type="dxa"/>
            <w:gridSpan w:val="3"/>
            <w:shd w:val="clear" w:color="auto" w:fill="FFF2CC"/>
            <w:vAlign w:val="center"/>
          </w:tcPr>
          <w:p w:rsidR="00983556" w:rsidRPr="0039084F" w:rsidRDefault="00983556" w:rsidP="003A5018">
            <w:pPr>
              <w:jc w:val="center"/>
              <w:rPr>
                <w:lang w:val="sr-Cyrl-CS"/>
              </w:rPr>
            </w:pPr>
            <w:r w:rsidRPr="0039084F">
              <w:rPr>
                <w:lang w:val="sr-Cyrl-CS"/>
              </w:rPr>
              <w:t>Укупна процењена финансијска средства по изворима у 000 дин.</w:t>
            </w:r>
          </w:p>
        </w:tc>
      </w:tr>
      <w:tr w:rsidR="00983556" w:rsidRPr="0039084F" w:rsidTr="003A5018">
        <w:trPr>
          <w:cantSplit/>
          <w:trHeight w:val="293"/>
          <w:tblHeader/>
          <w:jc w:val="center"/>
        </w:trPr>
        <w:tc>
          <w:tcPr>
            <w:tcW w:w="2802" w:type="dxa"/>
            <w:vMerge/>
            <w:shd w:val="clear" w:color="auto" w:fill="FFF2CC"/>
            <w:vAlign w:val="center"/>
          </w:tcPr>
          <w:p w:rsidR="00983556" w:rsidRPr="0039084F" w:rsidRDefault="00983556" w:rsidP="003A5018">
            <w:pPr>
              <w:jc w:val="center"/>
              <w:rPr>
                <w:lang w:val="sr-Cyrl-CS"/>
              </w:rPr>
            </w:pPr>
          </w:p>
        </w:tc>
        <w:tc>
          <w:tcPr>
            <w:tcW w:w="1701" w:type="dxa"/>
            <w:vMerge/>
            <w:shd w:val="clear" w:color="auto" w:fill="FFF2CC"/>
            <w:vAlign w:val="center"/>
          </w:tcPr>
          <w:p w:rsidR="00983556" w:rsidRPr="0039084F" w:rsidRDefault="00983556" w:rsidP="003A5018">
            <w:pPr>
              <w:jc w:val="center"/>
              <w:rPr>
                <w:lang w:val="sr-Cyrl-CS"/>
              </w:rPr>
            </w:pPr>
          </w:p>
        </w:tc>
        <w:tc>
          <w:tcPr>
            <w:tcW w:w="1842" w:type="dxa"/>
            <w:vMerge/>
            <w:shd w:val="clear" w:color="auto" w:fill="FFF2CC"/>
            <w:vAlign w:val="center"/>
          </w:tcPr>
          <w:p w:rsidR="00983556" w:rsidRPr="0039084F" w:rsidRDefault="00983556" w:rsidP="003A5018">
            <w:pPr>
              <w:jc w:val="center"/>
              <w:rPr>
                <w:lang w:val="sr-Cyrl-CS"/>
              </w:rPr>
            </w:pPr>
          </w:p>
        </w:tc>
        <w:tc>
          <w:tcPr>
            <w:tcW w:w="1418" w:type="dxa"/>
            <w:vMerge/>
            <w:shd w:val="clear" w:color="auto" w:fill="FFF2CC"/>
            <w:vAlign w:val="center"/>
          </w:tcPr>
          <w:p w:rsidR="00983556" w:rsidRPr="0039084F" w:rsidRDefault="00983556" w:rsidP="003A5018">
            <w:pPr>
              <w:jc w:val="center"/>
              <w:rPr>
                <w:lang w:val="sr-Cyrl-CS"/>
              </w:rPr>
            </w:pPr>
          </w:p>
        </w:tc>
        <w:tc>
          <w:tcPr>
            <w:tcW w:w="2126" w:type="dxa"/>
            <w:vMerge/>
            <w:shd w:val="clear" w:color="auto" w:fill="FFF2CC"/>
            <w:vAlign w:val="center"/>
          </w:tcPr>
          <w:p w:rsidR="00983556" w:rsidRPr="0039084F" w:rsidRDefault="00983556" w:rsidP="003A5018">
            <w:pPr>
              <w:jc w:val="center"/>
              <w:rPr>
                <w:lang w:val="sr-Cyrl-CS"/>
              </w:rPr>
            </w:pPr>
          </w:p>
        </w:tc>
        <w:tc>
          <w:tcPr>
            <w:tcW w:w="1843" w:type="dxa"/>
            <w:vMerge/>
            <w:shd w:val="clear" w:color="auto" w:fill="FFF2CC"/>
            <w:vAlign w:val="center"/>
          </w:tcPr>
          <w:p w:rsidR="00983556" w:rsidRPr="0039084F" w:rsidRDefault="00983556" w:rsidP="003A5018">
            <w:pPr>
              <w:jc w:val="center"/>
              <w:rPr>
                <w:lang w:val="sr-Cyrl-CS"/>
              </w:rPr>
            </w:pPr>
          </w:p>
        </w:tc>
        <w:tc>
          <w:tcPr>
            <w:tcW w:w="1547" w:type="dxa"/>
            <w:vMerge/>
            <w:shd w:val="clear" w:color="auto" w:fill="FFF2CC"/>
            <w:vAlign w:val="center"/>
          </w:tcPr>
          <w:p w:rsidR="00983556" w:rsidRPr="0039084F" w:rsidRDefault="00983556" w:rsidP="003A5018">
            <w:pPr>
              <w:jc w:val="center"/>
              <w:rPr>
                <w:lang w:val="sr-Cyrl-CS"/>
              </w:rPr>
            </w:pPr>
          </w:p>
        </w:tc>
        <w:tc>
          <w:tcPr>
            <w:tcW w:w="984" w:type="dxa"/>
            <w:shd w:val="clear" w:color="auto" w:fill="FFF2CC"/>
            <w:vAlign w:val="center"/>
          </w:tcPr>
          <w:p w:rsidR="00983556" w:rsidRPr="0039084F" w:rsidRDefault="00983556" w:rsidP="003A5018">
            <w:pPr>
              <w:jc w:val="center"/>
              <w:rPr>
                <w:lang w:val="sr-Cyrl-CS"/>
              </w:rPr>
            </w:pPr>
            <w:r w:rsidRPr="0039084F">
              <w:rPr>
                <w:lang w:val="sr-Cyrl-CS"/>
              </w:rPr>
              <w:t>2021.</w:t>
            </w:r>
          </w:p>
        </w:tc>
        <w:tc>
          <w:tcPr>
            <w:tcW w:w="985" w:type="dxa"/>
            <w:shd w:val="clear" w:color="auto" w:fill="FFF2CC"/>
            <w:vAlign w:val="center"/>
          </w:tcPr>
          <w:p w:rsidR="00983556" w:rsidRPr="0039084F" w:rsidRDefault="00983556" w:rsidP="003A5018">
            <w:pPr>
              <w:jc w:val="center"/>
              <w:rPr>
                <w:lang w:val="sr-Cyrl-CS"/>
              </w:rPr>
            </w:pPr>
            <w:r w:rsidRPr="0039084F">
              <w:rPr>
                <w:lang w:val="sr-Cyrl-CS"/>
              </w:rPr>
              <w:t>2022.</w:t>
            </w:r>
          </w:p>
        </w:tc>
        <w:tc>
          <w:tcPr>
            <w:tcW w:w="985" w:type="dxa"/>
            <w:shd w:val="clear" w:color="auto" w:fill="FFF2CC"/>
            <w:vAlign w:val="center"/>
          </w:tcPr>
          <w:p w:rsidR="00983556" w:rsidRPr="0039084F" w:rsidRDefault="00983556" w:rsidP="003A5018">
            <w:pPr>
              <w:jc w:val="center"/>
              <w:rPr>
                <w:lang w:val="sr-Cyrl-CS"/>
              </w:rPr>
            </w:pPr>
            <w:r w:rsidRPr="0039084F">
              <w:rPr>
                <w:lang w:val="sr-Cyrl-CS"/>
              </w:rPr>
              <w:t>2023.</w:t>
            </w:r>
          </w:p>
        </w:tc>
      </w:tr>
      <w:tr w:rsidR="00983556" w:rsidRPr="0039084F" w:rsidTr="003A5018">
        <w:trPr>
          <w:cantSplit/>
          <w:trHeight w:val="530"/>
          <w:jc w:val="center"/>
        </w:trPr>
        <w:tc>
          <w:tcPr>
            <w:tcW w:w="2802" w:type="dxa"/>
            <w:shd w:val="clear" w:color="auto" w:fill="FFFFFF"/>
            <w:vAlign w:val="center"/>
          </w:tcPr>
          <w:p w:rsidR="00AA7122" w:rsidRPr="0039084F" w:rsidRDefault="00AA7122" w:rsidP="00235982">
            <w:pPr>
              <w:rPr>
                <w:u w:val="single"/>
                <w:lang w:val="sr-Cyrl-CS"/>
              </w:rPr>
            </w:pPr>
            <w:r w:rsidRPr="0039084F">
              <w:rPr>
                <w:lang w:val="sr-Cyrl-CS"/>
              </w:rPr>
              <w:t>3.4.3.8. Противерозиони радови у сливу Западне Мораве – река Скрапеж - биотехнички и биол</w:t>
            </w:r>
            <w:r w:rsidR="00F47B37" w:rsidRPr="0039084F">
              <w:rPr>
                <w:lang w:val="sr-Cyrl-CS"/>
              </w:rPr>
              <w:t>ошки радови</w:t>
            </w:r>
            <w:r w:rsidR="001332C1" w:rsidRPr="0039084F">
              <w:rPr>
                <w:lang w:val="sr-Cyrl-CS"/>
              </w:rPr>
              <w:t>, преграде</w:t>
            </w:r>
            <w:r w:rsidRPr="0039084F">
              <w:rPr>
                <w:lang w:val="sr-Cyrl-CS"/>
              </w:rPr>
              <w:t>, ретензије</w:t>
            </w:r>
          </w:p>
        </w:tc>
        <w:tc>
          <w:tcPr>
            <w:tcW w:w="1701" w:type="dxa"/>
            <w:shd w:val="clear" w:color="auto" w:fill="FFFFFF"/>
            <w:vAlign w:val="center"/>
          </w:tcPr>
          <w:p w:rsidR="00AA7122" w:rsidRPr="0039084F" w:rsidRDefault="00AA7122" w:rsidP="002079B3">
            <w:pPr>
              <w:jc w:val="center"/>
              <w:rPr>
                <w:lang w:val="sr-Cyrl-CS"/>
              </w:rPr>
            </w:pPr>
            <w:r w:rsidRPr="0039084F">
              <w:rPr>
                <w:lang w:val="sr-Cyrl-CS"/>
              </w:rPr>
              <w:t>ЈВП СВ</w:t>
            </w:r>
          </w:p>
        </w:tc>
        <w:tc>
          <w:tcPr>
            <w:tcW w:w="1842" w:type="dxa"/>
            <w:shd w:val="clear" w:color="auto" w:fill="FFFFFF"/>
            <w:vAlign w:val="center"/>
          </w:tcPr>
          <w:p w:rsidR="00AA7122" w:rsidRPr="0039084F" w:rsidRDefault="00AA7122" w:rsidP="002079B3">
            <w:pPr>
              <w:jc w:val="center"/>
              <w:rPr>
                <w:lang w:val="sr-Cyrl-CS"/>
              </w:rPr>
            </w:pPr>
            <w:r w:rsidRPr="0039084F">
              <w:rPr>
                <w:lang w:val="sr-Cyrl-CS"/>
              </w:rPr>
              <w:t>РДВ, УШ, ЈЛС, КУЈУ</w:t>
            </w:r>
          </w:p>
        </w:tc>
        <w:tc>
          <w:tcPr>
            <w:tcW w:w="1418" w:type="dxa"/>
            <w:shd w:val="clear" w:color="auto" w:fill="FFFFFF"/>
            <w:vAlign w:val="center"/>
          </w:tcPr>
          <w:p w:rsidR="00AA7122" w:rsidRPr="0039084F" w:rsidRDefault="00AA7122" w:rsidP="002079B3">
            <w:pPr>
              <w:jc w:val="center"/>
              <w:rPr>
                <w:lang w:val="sr-Cyrl-CS"/>
              </w:rPr>
            </w:pPr>
            <w:r w:rsidRPr="0039084F">
              <w:rPr>
                <w:lang w:val="sr-Cyrl-CS"/>
              </w:rPr>
              <w:t>2023.</w:t>
            </w:r>
          </w:p>
        </w:tc>
        <w:tc>
          <w:tcPr>
            <w:tcW w:w="2126" w:type="dxa"/>
            <w:shd w:val="clear" w:color="auto" w:fill="FFFFFF"/>
            <w:vAlign w:val="center"/>
          </w:tcPr>
          <w:p w:rsidR="00AA7122" w:rsidRPr="0039084F" w:rsidRDefault="00AA7122" w:rsidP="00E740B6">
            <w:pPr>
              <w:jc w:val="center"/>
              <w:rPr>
                <w:lang w:val="sr-Cyrl-CS"/>
              </w:rPr>
            </w:pPr>
            <w:r w:rsidRPr="0039084F">
              <w:rPr>
                <w:lang w:val="sr-Cyrl-CS"/>
              </w:rPr>
              <w:t>Изведени радови:</w:t>
            </w:r>
          </w:p>
          <w:p w:rsidR="00AA7122" w:rsidRPr="0039084F" w:rsidRDefault="00AA7122" w:rsidP="00E740B6">
            <w:pPr>
              <w:jc w:val="center"/>
              <w:rPr>
                <w:lang w:val="sr-Cyrl-CS"/>
              </w:rPr>
            </w:pPr>
            <w:r w:rsidRPr="0039084F">
              <w:rPr>
                <w:lang w:val="sr-Cyrl-CS"/>
              </w:rPr>
              <w:t>2021: 20%;</w:t>
            </w:r>
          </w:p>
          <w:p w:rsidR="00AA7122" w:rsidRPr="0039084F" w:rsidRDefault="00AA7122" w:rsidP="00E740B6">
            <w:pPr>
              <w:jc w:val="center"/>
              <w:rPr>
                <w:lang w:val="sr-Cyrl-CS"/>
              </w:rPr>
            </w:pPr>
            <w:r w:rsidRPr="0039084F">
              <w:rPr>
                <w:lang w:val="sr-Cyrl-CS"/>
              </w:rPr>
              <w:t>2022: 60%;</w:t>
            </w:r>
          </w:p>
          <w:p w:rsidR="00AA7122" w:rsidRPr="0039084F" w:rsidRDefault="00AA7122" w:rsidP="00E740B6">
            <w:pPr>
              <w:jc w:val="center"/>
              <w:rPr>
                <w:lang w:val="sr-Cyrl-CS"/>
              </w:rPr>
            </w:pPr>
            <w:r w:rsidRPr="0039084F">
              <w:rPr>
                <w:lang w:val="sr-Cyrl-CS"/>
              </w:rPr>
              <w:t>2023: 100%</w:t>
            </w:r>
          </w:p>
        </w:tc>
        <w:tc>
          <w:tcPr>
            <w:tcW w:w="1843" w:type="dxa"/>
            <w:shd w:val="clear" w:color="auto" w:fill="FFFFFF" w:themeFill="background1"/>
            <w:vAlign w:val="center"/>
          </w:tcPr>
          <w:p w:rsidR="00AA7122" w:rsidRPr="0039084F" w:rsidRDefault="00AA7122" w:rsidP="002718E3">
            <w:pPr>
              <w:jc w:val="center"/>
              <w:rPr>
                <w:lang w:val="sr-Cyrl-CS"/>
              </w:rPr>
            </w:pPr>
            <w:r w:rsidRPr="0039084F">
              <w:rPr>
                <w:lang w:val="sr-Cyrl-CS"/>
              </w:rPr>
              <w:t>Донаторска средства</w:t>
            </w:r>
          </w:p>
        </w:tc>
        <w:tc>
          <w:tcPr>
            <w:tcW w:w="1547" w:type="dxa"/>
            <w:shd w:val="clear" w:color="auto" w:fill="FFFFFF"/>
            <w:vAlign w:val="center"/>
          </w:tcPr>
          <w:p w:rsidR="00AA7122" w:rsidRPr="0039084F" w:rsidRDefault="00AA7122" w:rsidP="00ED7A4F">
            <w:pPr>
              <w:jc w:val="center"/>
              <w:rPr>
                <w:lang w:val="sr-Cyrl-CS"/>
              </w:rPr>
            </w:pPr>
            <w:r w:rsidRPr="0039084F">
              <w:rPr>
                <w:lang w:val="sr-Cyrl-CS"/>
              </w:rPr>
              <w:t>/</w:t>
            </w:r>
          </w:p>
        </w:tc>
        <w:tc>
          <w:tcPr>
            <w:tcW w:w="984" w:type="dxa"/>
            <w:shd w:val="clear" w:color="auto" w:fill="FFFFFF"/>
            <w:vAlign w:val="center"/>
          </w:tcPr>
          <w:p w:rsidR="00AA7122" w:rsidRPr="0039084F" w:rsidRDefault="00AA7122" w:rsidP="002079B3">
            <w:pPr>
              <w:jc w:val="center"/>
              <w:rPr>
                <w:lang w:val="sr-Cyrl-CS"/>
              </w:rPr>
            </w:pPr>
            <w:r w:rsidRPr="0039084F">
              <w:rPr>
                <w:lang w:val="sr-Cyrl-CS"/>
              </w:rPr>
              <w:t>4.000</w:t>
            </w:r>
          </w:p>
        </w:tc>
        <w:tc>
          <w:tcPr>
            <w:tcW w:w="985" w:type="dxa"/>
            <w:shd w:val="clear" w:color="auto" w:fill="FFFFFF"/>
            <w:vAlign w:val="center"/>
          </w:tcPr>
          <w:p w:rsidR="00AA7122" w:rsidRPr="0039084F" w:rsidRDefault="00AA7122" w:rsidP="002079B3">
            <w:pPr>
              <w:jc w:val="center"/>
              <w:rPr>
                <w:rStyle w:val="CommentReference"/>
                <w:sz w:val="20"/>
                <w:szCs w:val="20"/>
                <w:lang w:val="sr-Cyrl-CS"/>
              </w:rPr>
            </w:pPr>
            <w:r w:rsidRPr="0039084F">
              <w:rPr>
                <w:rStyle w:val="CommentReference"/>
                <w:sz w:val="20"/>
                <w:szCs w:val="20"/>
                <w:lang w:val="sr-Cyrl-CS"/>
              </w:rPr>
              <w:t>8.000</w:t>
            </w:r>
          </w:p>
        </w:tc>
        <w:tc>
          <w:tcPr>
            <w:tcW w:w="985" w:type="dxa"/>
            <w:shd w:val="clear" w:color="auto" w:fill="FFFFFF"/>
            <w:vAlign w:val="center"/>
          </w:tcPr>
          <w:p w:rsidR="00AA7122" w:rsidRPr="0039084F" w:rsidRDefault="00AA7122" w:rsidP="002079B3">
            <w:pPr>
              <w:jc w:val="center"/>
              <w:rPr>
                <w:lang w:val="sr-Cyrl-CS"/>
              </w:rPr>
            </w:pPr>
            <w:r w:rsidRPr="0039084F">
              <w:rPr>
                <w:lang w:val="sr-Cyrl-CS"/>
              </w:rPr>
              <w:t>8.000</w:t>
            </w:r>
          </w:p>
        </w:tc>
      </w:tr>
      <w:tr w:rsidR="00983556" w:rsidRPr="0039084F" w:rsidTr="003A5018">
        <w:trPr>
          <w:cantSplit/>
          <w:trHeight w:val="530"/>
          <w:jc w:val="center"/>
        </w:trPr>
        <w:tc>
          <w:tcPr>
            <w:tcW w:w="2802" w:type="dxa"/>
            <w:shd w:val="clear" w:color="auto" w:fill="FFFFFF"/>
            <w:vAlign w:val="center"/>
          </w:tcPr>
          <w:p w:rsidR="00AA7122" w:rsidRPr="0039084F" w:rsidRDefault="00AA7122" w:rsidP="00235982">
            <w:pPr>
              <w:rPr>
                <w:lang w:val="sr-Cyrl-CS"/>
              </w:rPr>
            </w:pPr>
            <w:r w:rsidRPr="0039084F">
              <w:rPr>
                <w:lang w:val="sr-Cyrl-CS"/>
              </w:rPr>
              <w:t>3.4.3.9. Противерозиони радови у сливу Јужне и Западне Мораве</w:t>
            </w:r>
          </w:p>
        </w:tc>
        <w:tc>
          <w:tcPr>
            <w:tcW w:w="1701" w:type="dxa"/>
            <w:shd w:val="clear" w:color="auto" w:fill="FFFFFF"/>
            <w:vAlign w:val="center"/>
          </w:tcPr>
          <w:p w:rsidR="00AA7122" w:rsidRPr="0039084F" w:rsidRDefault="00AA7122" w:rsidP="002079B3">
            <w:pPr>
              <w:jc w:val="center"/>
              <w:rPr>
                <w:lang w:val="sr-Cyrl-CS"/>
              </w:rPr>
            </w:pPr>
            <w:r w:rsidRPr="0039084F">
              <w:rPr>
                <w:lang w:val="sr-Cyrl-CS"/>
              </w:rPr>
              <w:t>ЈВП СВ</w:t>
            </w:r>
          </w:p>
        </w:tc>
        <w:tc>
          <w:tcPr>
            <w:tcW w:w="1842" w:type="dxa"/>
            <w:shd w:val="clear" w:color="auto" w:fill="FFFFFF"/>
            <w:vAlign w:val="center"/>
          </w:tcPr>
          <w:p w:rsidR="00AA7122" w:rsidRPr="0039084F" w:rsidRDefault="00AA7122" w:rsidP="002079B3">
            <w:pPr>
              <w:jc w:val="center"/>
              <w:rPr>
                <w:lang w:val="sr-Cyrl-CS"/>
              </w:rPr>
            </w:pPr>
            <w:r w:rsidRPr="0039084F">
              <w:rPr>
                <w:lang w:val="sr-Cyrl-CS"/>
              </w:rPr>
              <w:t>РДВ, УШ, ЈЛС, КУЈУ</w:t>
            </w:r>
          </w:p>
        </w:tc>
        <w:tc>
          <w:tcPr>
            <w:tcW w:w="1418" w:type="dxa"/>
            <w:shd w:val="clear" w:color="auto" w:fill="FFFFFF"/>
            <w:vAlign w:val="center"/>
          </w:tcPr>
          <w:p w:rsidR="00AA7122" w:rsidRPr="0039084F" w:rsidRDefault="00AA7122" w:rsidP="002079B3">
            <w:pPr>
              <w:jc w:val="center"/>
              <w:rPr>
                <w:lang w:val="sr-Cyrl-CS"/>
              </w:rPr>
            </w:pPr>
            <w:r w:rsidRPr="0039084F">
              <w:rPr>
                <w:lang w:val="sr-Cyrl-CS"/>
              </w:rPr>
              <w:t>2025.</w:t>
            </w:r>
          </w:p>
        </w:tc>
        <w:tc>
          <w:tcPr>
            <w:tcW w:w="2126" w:type="dxa"/>
            <w:shd w:val="clear" w:color="auto" w:fill="FFFFFF"/>
            <w:vAlign w:val="center"/>
          </w:tcPr>
          <w:p w:rsidR="00AA7122" w:rsidRPr="0039084F" w:rsidRDefault="00AA7122" w:rsidP="00E740B6">
            <w:pPr>
              <w:jc w:val="center"/>
              <w:rPr>
                <w:lang w:val="sr-Cyrl-CS"/>
              </w:rPr>
            </w:pPr>
            <w:r w:rsidRPr="0039084F">
              <w:rPr>
                <w:lang w:val="sr-Cyrl-CS"/>
              </w:rPr>
              <w:t>Изведени радови:</w:t>
            </w:r>
          </w:p>
          <w:p w:rsidR="00AA7122" w:rsidRPr="0039084F" w:rsidRDefault="0059381D" w:rsidP="00E740B6">
            <w:pPr>
              <w:jc w:val="center"/>
              <w:rPr>
                <w:lang w:val="sr-Cyrl-CS"/>
              </w:rPr>
            </w:pPr>
            <w:r w:rsidRPr="0039084F">
              <w:rPr>
                <w:lang w:val="sr-Cyrl-CS"/>
              </w:rPr>
              <w:t>2021: 0%, 2022: 0%, 2023: 20%</w:t>
            </w:r>
          </w:p>
        </w:tc>
        <w:tc>
          <w:tcPr>
            <w:tcW w:w="1843" w:type="dxa"/>
            <w:shd w:val="clear" w:color="auto" w:fill="FFFFFF" w:themeFill="background1"/>
            <w:vAlign w:val="center"/>
          </w:tcPr>
          <w:p w:rsidR="00AA7122" w:rsidRPr="0039084F" w:rsidRDefault="00AA7122" w:rsidP="002718E3">
            <w:pPr>
              <w:jc w:val="center"/>
              <w:rPr>
                <w:lang w:val="sr-Cyrl-CS"/>
              </w:rPr>
            </w:pPr>
            <w:r w:rsidRPr="0039084F">
              <w:rPr>
                <w:lang w:val="sr-Cyrl-CS"/>
              </w:rPr>
              <w:t>Донаторска средства</w:t>
            </w:r>
          </w:p>
        </w:tc>
        <w:tc>
          <w:tcPr>
            <w:tcW w:w="1547" w:type="dxa"/>
            <w:shd w:val="clear" w:color="auto" w:fill="FFFFFF"/>
            <w:vAlign w:val="center"/>
          </w:tcPr>
          <w:p w:rsidR="00AA7122" w:rsidRPr="0039084F" w:rsidRDefault="00ED7A4F" w:rsidP="00ED7A4F">
            <w:pPr>
              <w:jc w:val="center"/>
              <w:rPr>
                <w:lang w:val="sr-Cyrl-CS"/>
              </w:rPr>
            </w:pPr>
            <w:r w:rsidRPr="0039084F">
              <w:rPr>
                <w:lang w:val="sr-Cyrl-CS"/>
              </w:rPr>
              <w:t>/</w:t>
            </w:r>
          </w:p>
        </w:tc>
        <w:tc>
          <w:tcPr>
            <w:tcW w:w="984" w:type="dxa"/>
            <w:shd w:val="clear" w:color="auto" w:fill="FFFFFF"/>
            <w:vAlign w:val="center"/>
          </w:tcPr>
          <w:p w:rsidR="00AA7122" w:rsidRPr="0039084F" w:rsidRDefault="00ED7A4F" w:rsidP="002079B3">
            <w:pPr>
              <w:jc w:val="center"/>
              <w:rPr>
                <w:lang w:val="sr-Cyrl-CS"/>
              </w:rPr>
            </w:pPr>
            <w:r w:rsidRPr="0039084F">
              <w:rPr>
                <w:lang w:val="sr-Cyrl-CS"/>
              </w:rPr>
              <w:t>0</w:t>
            </w:r>
          </w:p>
        </w:tc>
        <w:tc>
          <w:tcPr>
            <w:tcW w:w="985" w:type="dxa"/>
            <w:shd w:val="clear" w:color="auto" w:fill="FFFFFF"/>
            <w:vAlign w:val="center"/>
          </w:tcPr>
          <w:p w:rsidR="00AA7122" w:rsidRPr="0039084F" w:rsidRDefault="00ED7A4F" w:rsidP="002079B3">
            <w:pPr>
              <w:jc w:val="center"/>
              <w:rPr>
                <w:lang w:val="sr-Cyrl-CS"/>
              </w:rPr>
            </w:pPr>
            <w:r w:rsidRPr="0039084F">
              <w:rPr>
                <w:lang w:val="sr-Cyrl-CS"/>
              </w:rPr>
              <w:t>0</w:t>
            </w:r>
          </w:p>
        </w:tc>
        <w:tc>
          <w:tcPr>
            <w:tcW w:w="985" w:type="dxa"/>
            <w:shd w:val="clear" w:color="auto" w:fill="FFFFFF"/>
            <w:vAlign w:val="center"/>
          </w:tcPr>
          <w:p w:rsidR="00AA7122" w:rsidRPr="0039084F" w:rsidRDefault="00AA7122" w:rsidP="002079B3">
            <w:pPr>
              <w:jc w:val="center"/>
              <w:rPr>
                <w:lang w:val="sr-Cyrl-CS"/>
              </w:rPr>
            </w:pPr>
            <w:r w:rsidRPr="0039084F">
              <w:rPr>
                <w:lang w:val="sr-Cyrl-CS"/>
              </w:rPr>
              <w:t>50.000</w:t>
            </w:r>
          </w:p>
        </w:tc>
      </w:tr>
      <w:tr w:rsidR="00983556" w:rsidRPr="0039084F" w:rsidTr="003A5018">
        <w:trPr>
          <w:cantSplit/>
          <w:trHeight w:val="530"/>
          <w:jc w:val="center"/>
        </w:trPr>
        <w:tc>
          <w:tcPr>
            <w:tcW w:w="2802" w:type="dxa"/>
            <w:shd w:val="clear" w:color="auto" w:fill="FFFFFF"/>
            <w:vAlign w:val="center"/>
          </w:tcPr>
          <w:p w:rsidR="00AA7122" w:rsidRPr="0039084F" w:rsidRDefault="00AA7122" w:rsidP="00235982">
            <w:pPr>
              <w:rPr>
                <w:lang w:val="sr-Cyrl-CS"/>
              </w:rPr>
            </w:pPr>
            <w:r w:rsidRPr="0039084F">
              <w:rPr>
                <w:lang w:val="sr-Cyrl-CS"/>
              </w:rPr>
              <w:t>3.4.3.10. Противерозиони радови у сливу Колубаре</w:t>
            </w:r>
          </w:p>
        </w:tc>
        <w:tc>
          <w:tcPr>
            <w:tcW w:w="1701" w:type="dxa"/>
            <w:shd w:val="clear" w:color="auto" w:fill="FFFFFF"/>
            <w:vAlign w:val="center"/>
          </w:tcPr>
          <w:p w:rsidR="00AA7122" w:rsidRPr="0039084F" w:rsidRDefault="00AA7122" w:rsidP="002079B3">
            <w:pPr>
              <w:jc w:val="center"/>
              <w:rPr>
                <w:lang w:val="sr-Cyrl-CS"/>
              </w:rPr>
            </w:pPr>
            <w:r w:rsidRPr="0039084F">
              <w:rPr>
                <w:lang w:val="sr-Cyrl-CS"/>
              </w:rPr>
              <w:t>ЈВП СВ</w:t>
            </w:r>
          </w:p>
        </w:tc>
        <w:tc>
          <w:tcPr>
            <w:tcW w:w="1842" w:type="dxa"/>
            <w:shd w:val="clear" w:color="auto" w:fill="FFFFFF"/>
            <w:vAlign w:val="center"/>
          </w:tcPr>
          <w:p w:rsidR="00AA7122" w:rsidRPr="0039084F" w:rsidRDefault="00AA7122" w:rsidP="002079B3">
            <w:pPr>
              <w:jc w:val="center"/>
              <w:rPr>
                <w:lang w:val="sr-Cyrl-CS"/>
              </w:rPr>
            </w:pPr>
            <w:r w:rsidRPr="0039084F">
              <w:rPr>
                <w:lang w:val="sr-Cyrl-CS"/>
              </w:rPr>
              <w:t>РДВ, УШ, ЈЛС, КУЈУ</w:t>
            </w:r>
          </w:p>
        </w:tc>
        <w:tc>
          <w:tcPr>
            <w:tcW w:w="1418" w:type="dxa"/>
            <w:shd w:val="clear" w:color="auto" w:fill="FFFFFF"/>
            <w:vAlign w:val="center"/>
          </w:tcPr>
          <w:p w:rsidR="00AA7122" w:rsidRPr="0039084F" w:rsidRDefault="00AA7122" w:rsidP="002079B3">
            <w:pPr>
              <w:jc w:val="center"/>
              <w:rPr>
                <w:lang w:val="sr-Cyrl-CS"/>
              </w:rPr>
            </w:pPr>
            <w:r w:rsidRPr="0039084F">
              <w:rPr>
                <w:lang w:val="sr-Cyrl-CS"/>
              </w:rPr>
              <w:t>2025.</w:t>
            </w:r>
          </w:p>
        </w:tc>
        <w:tc>
          <w:tcPr>
            <w:tcW w:w="2126" w:type="dxa"/>
            <w:shd w:val="clear" w:color="auto" w:fill="FFFFFF"/>
            <w:vAlign w:val="center"/>
          </w:tcPr>
          <w:p w:rsidR="00AA7122" w:rsidRPr="0039084F" w:rsidRDefault="00AA7122" w:rsidP="00E740B6">
            <w:pPr>
              <w:jc w:val="center"/>
              <w:rPr>
                <w:lang w:val="sr-Cyrl-CS"/>
              </w:rPr>
            </w:pPr>
            <w:r w:rsidRPr="0039084F">
              <w:rPr>
                <w:lang w:val="sr-Cyrl-CS"/>
              </w:rPr>
              <w:t>Изведени радови:</w:t>
            </w:r>
          </w:p>
          <w:p w:rsidR="00AA7122" w:rsidRPr="0039084F" w:rsidRDefault="0059381D" w:rsidP="00E740B6">
            <w:pPr>
              <w:jc w:val="center"/>
              <w:rPr>
                <w:lang w:val="sr-Cyrl-CS"/>
              </w:rPr>
            </w:pPr>
            <w:r w:rsidRPr="0039084F">
              <w:rPr>
                <w:lang w:val="sr-Cyrl-CS"/>
              </w:rPr>
              <w:t>2021: 0%, 2022: 0%, 2023: 20%</w:t>
            </w:r>
          </w:p>
        </w:tc>
        <w:tc>
          <w:tcPr>
            <w:tcW w:w="1843" w:type="dxa"/>
            <w:shd w:val="clear" w:color="auto" w:fill="FFFFFF" w:themeFill="background1"/>
            <w:vAlign w:val="center"/>
          </w:tcPr>
          <w:p w:rsidR="00AA7122" w:rsidRPr="0039084F" w:rsidRDefault="00AA7122" w:rsidP="002718E3">
            <w:pPr>
              <w:jc w:val="center"/>
              <w:rPr>
                <w:lang w:val="sr-Cyrl-CS"/>
              </w:rPr>
            </w:pPr>
            <w:r w:rsidRPr="0039084F">
              <w:rPr>
                <w:lang w:val="sr-Cyrl-CS"/>
              </w:rPr>
              <w:t>Донаторска средства</w:t>
            </w:r>
          </w:p>
        </w:tc>
        <w:tc>
          <w:tcPr>
            <w:tcW w:w="1547" w:type="dxa"/>
            <w:shd w:val="clear" w:color="auto" w:fill="FFFFFF"/>
            <w:vAlign w:val="center"/>
          </w:tcPr>
          <w:p w:rsidR="00AA7122" w:rsidRPr="0039084F" w:rsidRDefault="00AA7122" w:rsidP="00ED7A4F">
            <w:pPr>
              <w:jc w:val="center"/>
              <w:rPr>
                <w:lang w:val="sr-Cyrl-CS"/>
              </w:rPr>
            </w:pPr>
            <w:r w:rsidRPr="0039084F">
              <w:rPr>
                <w:lang w:val="sr-Cyrl-CS"/>
              </w:rPr>
              <w:t>/</w:t>
            </w:r>
          </w:p>
        </w:tc>
        <w:tc>
          <w:tcPr>
            <w:tcW w:w="984" w:type="dxa"/>
            <w:shd w:val="clear" w:color="auto" w:fill="FFFFFF"/>
            <w:vAlign w:val="center"/>
          </w:tcPr>
          <w:p w:rsidR="00AA7122" w:rsidRPr="0039084F" w:rsidRDefault="00ED7A4F" w:rsidP="002079B3">
            <w:pPr>
              <w:jc w:val="center"/>
              <w:rPr>
                <w:lang w:val="sr-Cyrl-CS"/>
              </w:rPr>
            </w:pPr>
            <w:r w:rsidRPr="0039084F">
              <w:rPr>
                <w:lang w:val="sr-Cyrl-CS"/>
              </w:rPr>
              <w:t>0</w:t>
            </w:r>
          </w:p>
        </w:tc>
        <w:tc>
          <w:tcPr>
            <w:tcW w:w="985" w:type="dxa"/>
            <w:shd w:val="clear" w:color="auto" w:fill="FFFFFF"/>
            <w:vAlign w:val="center"/>
          </w:tcPr>
          <w:p w:rsidR="00AA7122" w:rsidRPr="0039084F" w:rsidRDefault="00ED7A4F" w:rsidP="002079B3">
            <w:pPr>
              <w:jc w:val="center"/>
              <w:rPr>
                <w:lang w:val="sr-Cyrl-CS"/>
              </w:rPr>
            </w:pPr>
            <w:r w:rsidRPr="0039084F">
              <w:rPr>
                <w:lang w:val="sr-Cyrl-CS"/>
              </w:rPr>
              <w:t>0</w:t>
            </w:r>
          </w:p>
        </w:tc>
        <w:tc>
          <w:tcPr>
            <w:tcW w:w="985" w:type="dxa"/>
            <w:shd w:val="clear" w:color="auto" w:fill="FFFFFF"/>
            <w:vAlign w:val="center"/>
          </w:tcPr>
          <w:p w:rsidR="00AA7122" w:rsidRPr="0039084F" w:rsidRDefault="00AA7122" w:rsidP="002079B3">
            <w:pPr>
              <w:jc w:val="center"/>
              <w:rPr>
                <w:lang w:val="sr-Cyrl-CS"/>
              </w:rPr>
            </w:pPr>
            <w:r w:rsidRPr="0039084F">
              <w:rPr>
                <w:lang w:val="sr-Cyrl-CS"/>
              </w:rPr>
              <w:t>30.000</w:t>
            </w:r>
          </w:p>
        </w:tc>
      </w:tr>
    </w:tbl>
    <w:p w:rsidR="009C5677" w:rsidRPr="0039084F" w:rsidRDefault="009C5677" w:rsidP="000C298C">
      <w:pPr>
        <w:jc w:val="center"/>
        <w:rPr>
          <w:lang w:val="sr-Cyrl-CS"/>
        </w:rPr>
      </w:pPr>
    </w:p>
    <w:p w:rsidR="009C5677" w:rsidRPr="0039084F" w:rsidRDefault="009C5677" w:rsidP="000C298C">
      <w:pPr>
        <w:jc w:val="center"/>
        <w:rPr>
          <w:bCs/>
          <w:lang w:val="sr-Cyrl-CS"/>
        </w:rPr>
        <w:sectPr w:rsidR="009C5677" w:rsidRPr="0039084F" w:rsidSect="008733F3">
          <w:pgSz w:w="16838" w:h="11906" w:orient="landscape"/>
          <w:pgMar w:top="567" w:right="395" w:bottom="568" w:left="426" w:header="283" w:footer="283"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26"/>
        <w:gridCol w:w="12391"/>
      </w:tblGrid>
      <w:tr w:rsidR="009C5677" w:rsidRPr="0039084F">
        <w:trPr>
          <w:trHeight w:val="230"/>
          <w:jc w:val="center"/>
        </w:trPr>
        <w:tc>
          <w:tcPr>
            <w:tcW w:w="5000" w:type="pct"/>
            <w:gridSpan w:val="2"/>
            <w:tcBorders>
              <w:top w:val="nil"/>
              <w:left w:val="nil"/>
              <w:bottom w:val="nil"/>
              <w:right w:val="nil"/>
            </w:tcBorders>
          </w:tcPr>
          <w:p w:rsidR="009C5677" w:rsidRPr="0039084F" w:rsidRDefault="00B71CD2" w:rsidP="008733F3">
            <w:pPr>
              <w:jc w:val="center"/>
              <w:rPr>
                <w:bCs/>
                <w:lang w:val="sr-Cyrl-CS"/>
              </w:rPr>
            </w:pPr>
            <w:r w:rsidRPr="0039084F">
              <w:rPr>
                <w:bCs/>
                <w:lang w:val="sr-Cyrl-CS"/>
              </w:rPr>
              <w:lastRenderedPageBreak/>
              <w:t>5</w:t>
            </w:r>
            <w:r w:rsidR="009C5677" w:rsidRPr="0039084F">
              <w:rPr>
                <w:bCs/>
                <w:lang w:val="sr-Cyrl-CS"/>
              </w:rPr>
              <w:t>. ПРАВНИ И ИНСТИТУЦИОНАЛНИ ОКВИР</w:t>
            </w:r>
          </w:p>
        </w:tc>
      </w:tr>
      <w:tr w:rsidR="009C5677" w:rsidRPr="0039084F">
        <w:trPr>
          <w:trHeight w:val="230"/>
          <w:jc w:val="center"/>
        </w:trPr>
        <w:tc>
          <w:tcPr>
            <w:tcW w:w="5000" w:type="pct"/>
            <w:gridSpan w:val="2"/>
            <w:tcBorders>
              <w:top w:val="nil"/>
              <w:left w:val="nil"/>
              <w:bottom w:val="nil"/>
              <w:right w:val="nil"/>
            </w:tcBorders>
          </w:tcPr>
          <w:p w:rsidR="009C5677" w:rsidRPr="0039084F" w:rsidRDefault="009C5677" w:rsidP="008733F3">
            <w:pPr>
              <w:jc w:val="center"/>
              <w:rPr>
                <w:bCs/>
                <w:lang w:val="sr-Cyrl-CS"/>
              </w:rPr>
            </w:pPr>
          </w:p>
        </w:tc>
      </w:tr>
      <w:tr w:rsidR="009C5677" w:rsidRPr="0039084F">
        <w:trPr>
          <w:trHeight w:val="230"/>
          <w:jc w:val="center"/>
        </w:trPr>
        <w:tc>
          <w:tcPr>
            <w:tcW w:w="5000" w:type="pct"/>
            <w:gridSpan w:val="2"/>
            <w:tcBorders>
              <w:top w:val="nil"/>
              <w:left w:val="nil"/>
              <w:bottom w:val="nil"/>
              <w:right w:val="nil"/>
            </w:tcBorders>
          </w:tcPr>
          <w:p w:rsidR="009C5677" w:rsidRPr="0039084F" w:rsidRDefault="009C5677" w:rsidP="008733F3">
            <w:pPr>
              <w:rPr>
                <w:bCs/>
                <w:lang w:val="sr-Cyrl-CS"/>
              </w:rPr>
            </w:pPr>
            <w:r w:rsidRPr="0039084F">
              <w:rPr>
                <w:lang w:val="sr-Cyrl-CS"/>
              </w:rPr>
              <w:t>Веза посебних циљева из Акционог плана са оперативним циљевима из Стратегије:</w:t>
            </w:r>
          </w:p>
        </w:tc>
      </w:tr>
      <w:tr w:rsidR="009C5677" w:rsidRPr="0039084F">
        <w:trPr>
          <w:trHeight w:val="230"/>
          <w:jc w:val="center"/>
        </w:trPr>
        <w:tc>
          <w:tcPr>
            <w:tcW w:w="5000" w:type="pct"/>
            <w:gridSpan w:val="2"/>
            <w:tcBorders>
              <w:top w:val="nil"/>
              <w:left w:val="nil"/>
              <w:bottom w:val="nil"/>
              <w:right w:val="nil"/>
            </w:tcBorders>
          </w:tcPr>
          <w:p w:rsidR="009C5677" w:rsidRPr="0039084F" w:rsidRDefault="00B71CD2" w:rsidP="008733F3">
            <w:pPr>
              <w:rPr>
                <w:lang w:val="sr-Cyrl-CS"/>
              </w:rPr>
            </w:pPr>
            <w:r w:rsidRPr="0039084F">
              <w:rPr>
                <w:lang w:val="sr-Cyrl-CS"/>
              </w:rPr>
              <w:t>Посебни циљ 5</w:t>
            </w:r>
            <w:r w:rsidR="009C5677" w:rsidRPr="0039084F">
              <w:rPr>
                <w:lang w:val="sr-Cyrl-CS"/>
              </w:rPr>
              <w:t xml:space="preserve">.1: Правни оквир Србије у области вода усаглашен са захтевима ЕУ у процесу приступања –односи се на </w:t>
            </w:r>
            <w:r w:rsidR="009C5677" w:rsidRPr="0039084F">
              <w:rPr>
                <w:i/>
                <w:iCs/>
                <w:lang w:val="sr-Cyrl-CS"/>
              </w:rPr>
              <w:t>Оперативни циљ 5.1</w:t>
            </w:r>
            <w:r w:rsidR="009C5677" w:rsidRPr="0039084F">
              <w:rPr>
                <w:lang w:val="sr-Cyrl-CS"/>
              </w:rPr>
              <w:t>;</w:t>
            </w:r>
          </w:p>
        </w:tc>
      </w:tr>
      <w:tr w:rsidR="009C5677" w:rsidRPr="0039084F">
        <w:trPr>
          <w:trHeight w:val="230"/>
          <w:jc w:val="center"/>
        </w:trPr>
        <w:tc>
          <w:tcPr>
            <w:tcW w:w="5000" w:type="pct"/>
            <w:gridSpan w:val="2"/>
            <w:tcBorders>
              <w:top w:val="nil"/>
              <w:left w:val="nil"/>
              <w:bottom w:val="nil"/>
              <w:right w:val="nil"/>
            </w:tcBorders>
          </w:tcPr>
          <w:p w:rsidR="009C5677" w:rsidRPr="0039084F" w:rsidRDefault="00B71CD2" w:rsidP="008733F3">
            <w:pPr>
              <w:rPr>
                <w:lang w:val="sr-Cyrl-CS"/>
              </w:rPr>
            </w:pPr>
            <w:r w:rsidRPr="0039084F">
              <w:rPr>
                <w:lang w:val="sr-Cyrl-CS"/>
              </w:rPr>
              <w:t>Посебни циљ 5</w:t>
            </w:r>
            <w:r w:rsidR="009C5677" w:rsidRPr="0039084F">
              <w:rPr>
                <w:lang w:val="sr-Cyrl-CS"/>
              </w:rPr>
              <w:t>.2: Унапређен институционални оквир у сектору вода –</w:t>
            </w:r>
            <w:r w:rsidR="0059381D" w:rsidRPr="0039084F">
              <w:rPr>
                <w:lang w:val="sr-Cyrl-CS"/>
              </w:rPr>
              <w:t xml:space="preserve"> </w:t>
            </w:r>
            <w:r w:rsidR="009C5677" w:rsidRPr="0039084F">
              <w:rPr>
                <w:lang w:val="sr-Cyrl-CS"/>
              </w:rPr>
              <w:t xml:space="preserve">односи се на </w:t>
            </w:r>
            <w:r w:rsidR="009C5677" w:rsidRPr="0039084F">
              <w:rPr>
                <w:i/>
                <w:iCs/>
                <w:lang w:val="sr-Cyrl-CS"/>
              </w:rPr>
              <w:t>Оперативни циљ 5.2</w:t>
            </w:r>
            <w:r w:rsidR="00052A8C" w:rsidRPr="0039084F">
              <w:rPr>
                <w:i/>
                <w:iCs/>
                <w:lang w:val="sr-Cyrl-CS"/>
              </w:rPr>
              <w:t>.</w:t>
            </w:r>
          </w:p>
        </w:tc>
      </w:tr>
      <w:tr w:rsidR="009C5677" w:rsidRPr="0039084F">
        <w:trPr>
          <w:trHeight w:val="230"/>
          <w:jc w:val="center"/>
        </w:trPr>
        <w:tc>
          <w:tcPr>
            <w:tcW w:w="5000" w:type="pct"/>
            <w:gridSpan w:val="2"/>
            <w:tcBorders>
              <w:top w:val="nil"/>
              <w:left w:val="nil"/>
              <w:bottom w:val="nil"/>
              <w:right w:val="nil"/>
            </w:tcBorders>
          </w:tcPr>
          <w:p w:rsidR="009C5677" w:rsidRPr="0039084F" w:rsidRDefault="009C5677" w:rsidP="008733F3">
            <w:pPr>
              <w:jc w:val="center"/>
              <w:rPr>
                <w:bCs/>
                <w:lang w:val="sr-Cyrl-CS"/>
              </w:rPr>
            </w:pPr>
          </w:p>
        </w:tc>
      </w:tr>
      <w:tr w:rsidR="009C5677" w:rsidRPr="0039084F">
        <w:trPr>
          <w:trHeight w:val="230"/>
          <w:jc w:val="center"/>
        </w:trPr>
        <w:tc>
          <w:tcPr>
            <w:tcW w:w="1132" w:type="pct"/>
            <w:tcBorders>
              <w:top w:val="single" w:sz="12" w:space="0" w:color="auto"/>
              <w:left w:val="single" w:sz="12" w:space="0" w:color="auto"/>
            </w:tcBorders>
          </w:tcPr>
          <w:p w:rsidR="009C5677" w:rsidRPr="0039084F" w:rsidRDefault="009C5677" w:rsidP="008733F3">
            <w:pPr>
              <w:jc w:val="center"/>
              <w:rPr>
                <w:lang w:val="sr-Cyrl-CS"/>
              </w:rPr>
            </w:pPr>
            <w:r w:rsidRPr="0039084F">
              <w:rPr>
                <w:lang w:val="sr-Cyrl-CS"/>
              </w:rPr>
              <w:t>Документ ЈП:</w:t>
            </w:r>
          </w:p>
        </w:tc>
        <w:tc>
          <w:tcPr>
            <w:tcW w:w="3868" w:type="pct"/>
            <w:tcBorders>
              <w:top w:val="single" w:sz="12" w:space="0" w:color="auto"/>
              <w:right w:val="single" w:sz="12" w:space="0" w:color="auto"/>
            </w:tcBorders>
          </w:tcPr>
          <w:p w:rsidR="009C5677" w:rsidRPr="0039084F" w:rsidRDefault="009C5677" w:rsidP="008733F3">
            <w:pPr>
              <w:jc w:val="center"/>
              <w:rPr>
                <w:lang w:val="sr-Cyrl-CS"/>
              </w:rPr>
            </w:pPr>
            <w:r w:rsidRPr="0039084F">
              <w:rPr>
                <w:lang w:val="sr-Cyrl-CS"/>
              </w:rPr>
              <w:t>Стратегија управљања водама на територији Републике Србије до 2034. године</w:t>
            </w:r>
          </w:p>
        </w:tc>
      </w:tr>
      <w:tr w:rsidR="009C5677" w:rsidRPr="0039084F">
        <w:trPr>
          <w:trHeight w:val="152"/>
          <w:jc w:val="center"/>
        </w:trPr>
        <w:tc>
          <w:tcPr>
            <w:tcW w:w="1132" w:type="pct"/>
            <w:tcBorders>
              <w:left w:val="single" w:sz="12" w:space="0" w:color="auto"/>
            </w:tcBorders>
          </w:tcPr>
          <w:p w:rsidR="009C5677" w:rsidRPr="0039084F" w:rsidRDefault="009C5677" w:rsidP="008733F3">
            <w:pPr>
              <w:jc w:val="center"/>
              <w:rPr>
                <w:lang w:val="sr-Cyrl-CS"/>
              </w:rPr>
            </w:pPr>
            <w:r w:rsidRPr="0039084F">
              <w:rPr>
                <w:lang w:val="sr-Cyrl-CS"/>
              </w:rPr>
              <w:t>Акциони план:</w:t>
            </w:r>
          </w:p>
        </w:tc>
        <w:tc>
          <w:tcPr>
            <w:tcW w:w="3868" w:type="pct"/>
            <w:tcBorders>
              <w:right w:val="single" w:sz="12" w:space="0" w:color="auto"/>
            </w:tcBorders>
          </w:tcPr>
          <w:p w:rsidR="009C5677" w:rsidRPr="0039084F" w:rsidRDefault="009C5677" w:rsidP="008733F3">
            <w:pPr>
              <w:jc w:val="center"/>
              <w:rPr>
                <w:lang w:val="sr-Cyrl-CS"/>
              </w:rPr>
            </w:pPr>
            <w:r w:rsidRPr="0039084F">
              <w:rPr>
                <w:lang w:val="sr-Cyrl-CS"/>
              </w:rPr>
              <w:t>Акциони план за спровођење Стратегије управљања водама на територији Републике Србије за период од 2021. до 2023. годинe</w:t>
            </w:r>
          </w:p>
        </w:tc>
      </w:tr>
      <w:tr w:rsidR="009C5677" w:rsidRPr="0039084F">
        <w:trPr>
          <w:trHeight w:val="230"/>
          <w:jc w:val="center"/>
        </w:trPr>
        <w:tc>
          <w:tcPr>
            <w:tcW w:w="1132" w:type="pct"/>
            <w:tcBorders>
              <w:left w:val="single" w:sz="12" w:space="0" w:color="auto"/>
            </w:tcBorders>
          </w:tcPr>
          <w:p w:rsidR="009C5677" w:rsidRPr="0039084F" w:rsidRDefault="009C5677" w:rsidP="008733F3">
            <w:pPr>
              <w:jc w:val="center"/>
              <w:rPr>
                <w:lang w:val="sr-Cyrl-CS"/>
              </w:rPr>
            </w:pPr>
            <w:r w:rsidRPr="0039084F">
              <w:rPr>
                <w:lang w:val="sr-Cyrl-CS"/>
              </w:rPr>
              <w:t>Координација и извештавање</w:t>
            </w:r>
          </w:p>
        </w:tc>
        <w:tc>
          <w:tcPr>
            <w:tcW w:w="3868" w:type="pct"/>
            <w:tcBorders>
              <w:right w:val="single" w:sz="12" w:space="0" w:color="auto"/>
            </w:tcBorders>
          </w:tcPr>
          <w:p w:rsidR="009C5677" w:rsidRPr="0039084F" w:rsidRDefault="009C5677" w:rsidP="008733F3">
            <w:pPr>
              <w:jc w:val="center"/>
              <w:rPr>
                <w:lang w:val="sr-Cyrl-CS"/>
              </w:rPr>
            </w:pPr>
            <w:r w:rsidRPr="0039084F">
              <w:rPr>
                <w:lang w:val="sr-Cyrl-CS"/>
              </w:rPr>
              <w:t>Министарство пољопривреде, шумарства и водопривреде – Републичка дирекција за воде</w:t>
            </w:r>
          </w:p>
        </w:tc>
      </w:tr>
      <w:tr w:rsidR="009C5677" w:rsidRPr="0039084F">
        <w:trPr>
          <w:trHeight w:val="230"/>
          <w:jc w:val="center"/>
        </w:trPr>
        <w:tc>
          <w:tcPr>
            <w:tcW w:w="1132" w:type="pct"/>
            <w:tcBorders>
              <w:left w:val="single" w:sz="12" w:space="0" w:color="auto"/>
              <w:bottom w:val="single" w:sz="12" w:space="0" w:color="auto"/>
            </w:tcBorders>
          </w:tcPr>
          <w:p w:rsidR="009C5677" w:rsidRPr="0039084F" w:rsidRDefault="009C5677" w:rsidP="008733F3">
            <w:pPr>
              <w:jc w:val="center"/>
              <w:rPr>
                <w:lang w:val="sr-Cyrl-CS"/>
              </w:rPr>
            </w:pPr>
            <w:r w:rsidRPr="0039084F">
              <w:rPr>
                <w:lang w:val="sr-Cyrl-CS"/>
              </w:rPr>
              <w:t>Кровни документ ЈП:</w:t>
            </w:r>
          </w:p>
        </w:tc>
        <w:tc>
          <w:tcPr>
            <w:tcW w:w="3868" w:type="pct"/>
            <w:tcBorders>
              <w:bottom w:val="single" w:sz="12" w:space="0" w:color="auto"/>
              <w:right w:val="single" w:sz="12" w:space="0" w:color="auto"/>
            </w:tcBorders>
          </w:tcPr>
          <w:p w:rsidR="009C5677" w:rsidRPr="0039084F" w:rsidRDefault="009C5677" w:rsidP="008733F3">
            <w:pPr>
              <w:jc w:val="center"/>
              <w:rPr>
                <w:lang w:val="sr-Cyrl-CS"/>
              </w:rPr>
            </w:pP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9"/>
        <w:gridCol w:w="1452"/>
        <w:gridCol w:w="1410"/>
        <w:gridCol w:w="1649"/>
        <w:gridCol w:w="1278"/>
        <w:gridCol w:w="3109"/>
        <w:gridCol w:w="2370"/>
      </w:tblGrid>
      <w:tr w:rsidR="009C5677" w:rsidRPr="0039084F" w:rsidTr="00A248FF">
        <w:trPr>
          <w:trHeight w:val="145"/>
          <w:jc w:val="center"/>
        </w:trPr>
        <w:tc>
          <w:tcPr>
            <w:tcW w:w="0" w:type="auto"/>
            <w:gridSpan w:val="7"/>
            <w:shd w:val="clear" w:color="auto" w:fill="DEEAF6"/>
            <w:vAlign w:val="center"/>
          </w:tcPr>
          <w:p w:rsidR="009C5677" w:rsidRPr="0039084F" w:rsidRDefault="000F2194" w:rsidP="00B71CD2">
            <w:pPr>
              <w:rPr>
                <w:lang w:val="sr-Cyrl-CS"/>
              </w:rPr>
            </w:pPr>
            <w:r w:rsidRPr="0039084F">
              <w:rPr>
                <w:lang w:val="sr-Cyrl-CS"/>
              </w:rPr>
              <w:t xml:space="preserve">Општи циљ </w:t>
            </w:r>
            <w:r w:rsidR="00B71CD2" w:rsidRPr="0039084F">
              <w:rPr>
                <w:lang w:val="sr-Cyrl-CS"/>
              </w:rPr>
              <w:t>5</w:t>
            </w:r>
            <w:r w:rsidR="009C5677" w:rsidRPr="0039084F">
              <w:rPr>
                <w:lang w:val="sr-Cyrl-CS"/>
              </w:rPr>
              <w:t xml:space="preserve">: </w:t>
            </w:r>
            <w:r w:rsidR="009C5677" w:rsidRPr="0039084F">
              <w:rPr>
                <w:bCs/>
                <w:lang w:val="sr-Cyrl-CS"/>
              </w:rPr>
              <w:t>Завршетак правне реформе сектора вода у складу са потребама прилагођавања друштвеним условима и захтевима Европске уније у  тој области у процесу приступања Европској унији и успостављена ефикасна организација у сектору управљања водама</w:t>
            </w:r>
          </w:p>
        </w:tc>
      </w:tr>
      <w:tr w:rsidR="009C5677" w:rsidRPr="0039084F" w:rsidTr="00A248FF">
        <w:trPr>
          <w:trHeight w:val="170"/>
          <w:jc w:val="center"/>
        </w:trPr>
        <w:tc>
          <w:tcPr>
            <w:tcW w:w="0" w:type="auto"/>
            <w:gridSpan w:val="7"/>
            <w:shd w:val="clear" w:color="auto" w:fill="DEEAF6"/>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A248FF">
        <w:trPr>
          <w:trHeight w:val="555"/>
          <w:jc w:val="center"/>
        </w:trPr>
        <w:tc>
          <w:tcPr>
            <w:tcW w:w="0" w:type="auto"/>
            <w:shd w:val="clear" w:color="auto" w:fill="D9D9D9"/>
            <w:vAlign w:val="center"/>
          </w:tcPr>
          <w:p w:rsidR="009C5677" w:rsidRPr="0039084F" w:rsidRDefault="009C5677" w:rsidP="008733F3">
            <w:pPr>
              <w:jc w:val="center"/>
              <w:rPr>
                <w:lang w:val="sr-Cyrl-CS"/>
              </w:rPr>
            </w:pPr>
            <w:r w:rsidRPr="0039084F">
              <w:rPr>
                <w:lang w:val="sr-Cyrl-CS"/>
              </w:rPr>
              <w:t>Показатељ</w:t>
            </w:r>
            <w:r w:rsidR="003E6025">
              <w:rPr>
                <w:lang w:val="sr-Cyrl-CS"/>
              </w:rPr>
              <w:t xml:space="preserve"> </w:t>
            </w:r>
            <w:r w:rsidRPr="0039084F">
              <w:rPr>
                <w:lang w:val="sr-Cyrl-CS"/>
              </w:rPr>
              <w:t>(и) на нивоу oпштег циља (показатељ eфекта)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последњој години АП</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Последња година важења АП</w:t>
            </w:r>
          </w:p>
        </w:tc>
      </w:tr>
      <w:tr w:rsidR="009C5677" w:rsidRPr="0039084F" w:rsidTr="00A248FF">
        <w:trPr>
          <w:trHeight w:val="176"/>
          <w:jc w:val="center"/>
        </w:trPr>
        <w:tc>
          <w:tcPr>
            <w:tcW w:w="0" w:type="auto"/>
            <w:shd w:val="clear" w:color="auto" w:fill="FFFFFF"/>
            <w:vAlign w:val="center"/>
          </w:tcPr>
          <w:p w:rsidR="009C5677" w:rsidRPr="0039084F" w:rsidRDefault="009C5677" w:rsidP="008733F3">
            <w:pPr>
              <w:shd w:val="clear" w:color="auto" w:fill="FFFFFF"/>
              <w:rPr>
                <w:highlight w:val="yellow"/>
                <w:lang w:val="sr-Cyrl-CS"/>
              </w:rPr>
            </w:pPr>
            <w:r w:rsidRPr="0039084F">
              <w:rPr>
                <w:lang w:val="sr-Cyrl-CS"/>
              </w:rPr>
              <w:t>Степен усклађености регулативе у области вода са регулативом ЕУ</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w:t>
            </w: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0"/>
        <w:gridCol w:w="1279"/>
        <w:gridCol w:w="1242"/>
        <w:gridCol w:w="1453"/>
        <w:gridCol w:w="1126"/>
        <w:gridCol w:w="2226"/>
        <w:gridCol w:w="2226"/>
        <w:gridCol w:w="2745"/>
      </w:tblGrid>
      <w:tr w:rsidR="009C5677" w:rsidRPr="0039084F" w:rsidTr="00A248FF">
        <w:trPr>
          <w:trHeight w:val="320"/>
          <w:jc w:val="center"/>
        </w:trPr>
        <w:tc>
          <w:tcPr>
            <w:tcW w:w="0" w:type="auto"/>
            <w:gridSpan w:val="8"/>
            <w:shd w:val="clear" w:color="auto" w:fill="C5E0B3"/>
            <w:vAlign w:val="center"/>
          </w:tcPr>
          <w:p w:rsidR="009C5677" w:rsidRPr="0039084F" w:rsidRDefault="00B71CD2" w:rsidP="008733F3">
            <w:pPr>
              <w:rPr>
                <w:lang w:val="sr-Cyrl-CS"/>
              </w:rPr>
            </w:pPr>
            <w:r w:rsidRPr="0039084F">
              <w:rPr>
                <w:lang w:val="sr-Cyrl-CS"/>
              </w:rPr>
              <w:t>Посебни циљ 5</w:t>
            </w:r>
            <w:r w:rsidR="009C5677" w:rsidRPr="0039084F">
              <w:rPr>
                <w:lang w:val="sr-Cyrl-CS"/>
              </w:rPr>
              <w:t>.1: Правни оквир Србије у области вода усаглашен са захтевима ЕУ у процесу приступања</w:t>
            </w:r>
          </w:p>
        </w:tc>
      </w:tr>
      <w:tr w:rsidR="009C5677" w:rsidRPr="0039084F" w:rsidTr="00A248FF">
        <w:trPr>
          <w:trHeight w:val="320"/>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A248FF">
        <w:trPr>
          <w:trHeight w:val="575"/>
          <w:jc w:val="center"/>
        </w:trPr>
        <w:tc>
          <w:tcPr>
            <w:tcW w:w="0" w:type="auto"/>
            <w:shd w:val="clear" w:color="auto" w:fill="D9D9D9"/>
            <w:vAlign w:val="center"/>
          </w:tcPr>
          <w:p w:rsidR="009C5677" w:rsidRPr="0039084F" w:rsidRDefault="009C5677" w:rsidP="008733F3">
            <w:pPr>
              <w:jc w:val="center"/>
              <w:rPr>
                <w:lang w:val="sr-Cyrl-CS"/>
              </w:rPr>
            </w:pPr>
            <w:r w:rsidRPr="0039084F">
              <w:rPr>
                <w:lang w:val="sr-Cyrl-CS"/>
              </w:rPr>
              <w:t>Показатељ(и) на нивоу посебног циља (показатељ исхода)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2021.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последњој години АП</w:t>
            </w:r>
          </w:p>
        </w:tc>
      </w:tr>
      <w:tr w:rsidR="009C5677" w:rsidRPr="0039084F" w:rsidTr="00A248FF">
        <w:trPr>
          <w:trHeight w:val="254"/>
          <w:jc w:val="center"/>
        </w:trPr>
        <w:tc>
          <w:tcPr>
            <w:tcW w:w="0" w:type="auto"/>
            <w:shd w:val="clear" w:color="auto" w:fill="FFFFFF"/>
            <w:vAlign w:val="center"/>
          </w:tcPr>
          <w:p w:rsidR="009C5677" w:rsidRPr="0039084F" w:rsidRDefault="009C5677" w:rsidP="008733F3">
            <w:pPr>
              <w:shd w:val="clear" w:color="auto" w:fill="FFFFFF"/>
              <w:rPr>
                <w:highlight w:val="yellow"/>
                <w:lang w:val="sr-Cyrl-CS"/>
              </w:rPr>
            </w:pPr>
            <w:r w:rsidRPr="0039084F">
              <w:rPr>
                <w:lang w:val="sr-Cyrl-CS"/>
              </w:rPr>
              <w:t>Удео донетих прописа у односу на планиране</w:t>
            </w:r>
          </w:p>
        </w:tc>
        <w:tc>
          <w:tcPr>
            <w:tcW w:w="0" w:type="auto"/>
            <w:shd w:val="clear" w:color="auto" w:fill="FFFFFF"/>
            <w:vAlign w:val="center"/>
          </w:tcPr>
          <w:p w:rsidR="009C5677" w:rsidRPr="0039084F" w:rsidRDefault="009C5677" w:rsidP="00001EA2">
            <w:pPr>
              <w:shd w:val="clear" w:color="auto" w:fill="FFFFFF"/>
              <w:jc w:val="center"/>
              <w:rPr>
                <w:lang w:val="sr-Cyrl-CS"/>
              </w:rPr>
            </w:pPr>
            <w:r w:rsidRPr="0039084F">
              <w:rPr>
                <w:lang w:val="sr-Cyrl-CS"/>
              </w:rPr>
              <w:t>%</w:t>
            </w: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r>
    </w:tbl>
    <w:p w:rsidR="009C5677" w:rsidRPr="0039084F" w:rsidRDefault="009C5677" w:rsidP="000C298C">
      <w:pPr>
        <w:tabs>
          <w:tab w:val="left" w:pos="1940"/>
        </w:tabs>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44"/>
        <w:gridCol w:w="1220"/>
        <w:gridCol w:w="2334"/>
        <w:gridCol w:w="1354"/>
        <w:gridCol w:w="1057"/>
        <w:gridCol w:w="2036"/>
        <w:gridCol w:w="1964"/>
        <w:gridCol w:w="2398"/>
      </w:tblGrid>
      <w:tr w:rsidR="009C5677" w:rsidRPr="0039084F" w:rsidTr="00A248FF">
        <w:trPr>
          <w:trHeight w:val="169"/>
          <w:jc w:val="center"/>
        </w:trPr>
        <w:tc>
          <w:tcPr>
            <w:tcW w:w="0" w:type="auto"/>
            <w:gridSpan w:val="8"/>
            <w:shd w:val="clear" w:color="auto" w:fill="F7CAAC"/>
            <w:vAlign w:val="center"/>
          </w:tcPr>
          <w:p w:rsidR="009C5677" w:rsidRPr="0039084F" w:rsidRDefault="00B71CD2" w:rsidP="009401FC">
            <w:pPr>
              <w:rPr>
                <w:lang w:val="sr-Cyrl-CS"/>
              </w:rPr>
            </w:pPr>
            <w:r w:rsidRPr="0039084F">
              <w:rPr>
                <w:lang w:val="sr-Cyrl-CS"/>
              </w:rPr>
              <w:t>Мера 5</w:t>
            </w:r>
            <w:r w:rsidR="009C5677" w:rsidRPr="0039084F">
              <w:rPr>
                <w:lang w:val="sr-Cyrl-CS"/>
              </w:rPr>
              <w:t>.1.1: Унапређен нормативни и плански оквир у области вода ради њиховог усклађивања са законодавством ЕУ</w:t>
            </w:r>
          </w:p>
        </w:tc>
      </w:tr>
      <w:tr w:rsidR="009C5677" w:rsidRPr="0039084F" w:rsidTr="00A248FF">
        <w:trPr>
          <w:trHeight w:val="300"/>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A248FF">
        <w:trPr>
          <w:trHeight w:val="300"/>
          <w:jc w:val="center"/>
        </w:trPr>
        <w:tc>
          <w:tcPr>
            <w:tcW w:w="0" w:type="auto"/>
            <w:gridSpan w:val="3"/>
            <w:shd w:val="clear" w:color="auto" w:fill="F7CAAC"/>
            <w:vAlign w:val="center"/>
          </w:tcPr>
          <w:p w:rsidR="009C5677" w:rsidRPr="0039084F" w:rsidRDefault="009C5677" w:rsidP="008733F3">
            <w:pPr>
              <w:rPr>
                <w:lang w:val="sr-Cyrl-CS"/>
              </w:rPr>
            </w:pPr>
            <w:r w:rsidRPr="0039084F">
              <w:rPr>
                <w:lang w:val="sr-Cyrl-CS"/>
              </w:rPr>
              <w:t>Период спровођења: од 2021. до 2023.године</w:t>
            </w:r>
          </w:p>
        </w:tc>
        <w:tc>
          <w:tcPr>
            <w:tcW w:w="0" w:type="auto"/>
            <w:gridSpan w:val="5"/>
            <w:shd w:val="clear" w:color="auto" w:fill="F7CAAC"/>
            <w:vAlign w:val="center"/>
          </w:tcPr>
          <w:p w:rsidR="009C5677" w:rsidRPr="0039084F" w:rsidRDefault="009C5677" w:rsidP="008733F3">
            <w:pPr>
              <w:rPr>
                <w:lang w:val="sr-Cyrl-CS"/>
              </w:rPr>
            </w:pPr>
            <w:r w:rsidRPr="0039084F">
              <w:rPr>
                <w:lang w:val="sr-Cyrl-CS"/>
              </w:rPr>
              <w:t>Тип мере: Регулаторна</w:t>
            </w:r>
          </w:p>
        </w:tc>
      </w:tr>
      <w:tr w:rsidR="009C0172" w:rsidRPr="0039084F" w:rsidTr="00A248FF">
        <w:trPr>
          <w:trHeight w:val="720"/>
          <w:jc w:val="center"/>
        </w:trPr>
        <w:tc>
          <w:tcPr>
            <w:tcW w:w="0" w:type="auto"/>
            <w:shd w:val="clear" w:color="auto" w:fill="D9D9D9"/>
            <w:vAlign w:val="center"/>
          </w:tcPr>
          <w:p w:rsidR="009C5677" w:rsidRPr="0039084F" w:rsidRDefault="009C5677" w:rsidP="008733F3">
            <w:pPr>
              <w:jc w:val="center"/>
              <w:rPr>
                <w:lang w:val="sr-Cyrl-CS"/>
              </w:rPr>
            </w:pPr>
            <w:r w:rsidRPr="0039084F">
              <w:rPr>
                <w:lang w:val="sr-Cyrl-CS"/>
              </w:rPr>
              <w:t>Показатељ(и) на нивоу мере (показатељ резултата)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2021. у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последњој години АП</w:t>
            </w:r>
          </w:p>
        </w:tc>
      </w:tr>
      <w:tr w:rsidR="009C0172" w:rsidRPr="0039084F" w:rsidTr="00A248FF">
        <w:trPr>
          <w:trHeight w:val="304"/>
          <w:jc w:val="center"/>
        </w:trPr>
        <w:tc>
          <w:tcPr>
            <w:tcW w:w="0" w:type="auto"/>
            <w:shd w:val="clear" w:color="auto" w:fill="FFFFFF"/>
            <w:vAlign w:val="center"/>
          </w:tcPr>
          <w:p w:rsidR="009C5677" w:rsidRPr="0039084F" w:rsidRDefault="009C5677" w:rsidP="008733F3">
            <w:pPr>
              <w:shd w:val="clear" w:color="auto" w:fill="FFFFFF"/>
              <w:rPr>
                <w:highlight w:val="yellow"/>
                <w:lang w:val="sr-Cyrl-CS"/>
              </w:rPr>
            </w:pPr>
            <w:r w:rsidRPr="0039084F">
              <w:rPr>
                <w:rStyle w:val="CommentReference"/>
                <w:sz w:val="20"/>
                <w:szCs w:val="20"/>
                <w:lang w:val="sr-Cyrl-CS"/>
              </w:rPr>
              <w:t>Број донетих прописа у потпуности усаглашених са регулативом ЕУ</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број</w:t>
            </w:r>
          </w:p>
        </w:tc>
        <w:tc>
          <w:tcPr>
            <w:tcW w:w="0" w:type="auto"/>
            <w:shd w:val="clear" w:color="auto" w:fill="FFFFFF"/>
            <w:vAlign w:val="center"/>
          </w:tcPr>
          <w:p w:rsidR="009C5677" w:rsidRPr="0039084F" w:rsidRDefault="009C0172" w:rsidP="008733F3">
            <w:pPr>
              <w:shd w:val="clear" w:color="auto" w:fill="FFFFFF"/>
              <w:jc w:val="center"/>
              <w:rPr>
                <w:lang w:val="sr-Cyrl-CS"/>
              </w:rPr>
            </w:pPr>
            <w:r w:rsidRPr="0039084F">
              <w:rPr>
                <w:lang w:val="sr-Cyrl-CS"/>
              </w:rPr>
              <w:t>„Службени гласник Републике Србије</w:t>
            </w:r>
            <w:r w:rsidR="009C5677" w:rsidRPr="0039084F">
              <w:rPr>
                <w:lang w:val="sr-Cyrl-CS"/>
              </w:rPr>
              <w:t>”</w:t>
            </w: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33"/>
        <w:gridCol w:w="7952"/>
        <w:gridCol w:w="1774"/>
        <w:gridCol w:w="1774"/>
        <w:gridCol w:w="1774"/>
      </w:tblGrid>
      <w:tr w:rsidR="00A248FF" w:rsidRPr="0039084F" w:rsidTr="00A248FF">
        <w:trPr>
          <w:trHeight w:val="270"/>
          <w:tblHeader/>
          <w:jc w:val="center"/>
        </w:trPr>
        <w:tc>
          <w:tcPr>
            <w:tcW w:w="854" w:type="pct"/>
            <w:vMerge w:val="restart"/>
            <w:shd w:val="clear" w:color="auto" w:fill="A8D08D"/>
            <w:vAlign w:val="center"/>
          </w:tcPr>
          <w:p w:rsidR="009C5677" w:rsidRPr="0039084F" w:rsidRDefault="009C5677" w:rsidP="008733F3">
            <w:pPr>
              <w:jc w:val="center"/>
              <w:rPr>
                <w:lang w:val="sr-Cyrl-CS"/>
              </w:rPr>
            </w:pPr>
            <w:r w:rsidRPr="0039084F">
              <w:rPr>
                <w:lang w:val="sr-Cyrl-CS"/>
              </w:rPr>
              <w:t>Извор финансирања мере</w:t>
            </w:r>
          </w:p>
        </w:tc>
        <w:tc>
          <w:tcPr>
            <w:tcW w:w="2484" w:type="pct"/>
            <w:vMerge w:val="restart"/>
            <w:shd w:val="clear" w:color="auto" w:fill="A8D08D"/>
            <w:vAlign w:val="center"/>
          </w:tcPr>
          <w:p w:rsidR="009C5677" w:rsidRPr="0039084F" w:rsidRDefault="009C5677" w:rsidP="008733F3">
            <w:pPr>
              <w:jc w:val="center"/>
              <w:rPr>
                <w:lang w:val="sr-Cyrl-CS"/>
              </w:rPr>
            </w:pPr>
            <w:r w:rsidRPr="0039084F">
              <w:rPr>
                <w:lang w:val="sr-Cyrl-CS"/>
              </w:rPr>
              <w:t>Веза са програмским буџетом</w:t>
            </w:r>
          </w:p>
        </w:tc>
        <w:tc>
          <w:tcPr>
            <w:tcW w:w="1662" w:type="pct"/>
            <w:gridSpan w:val="3"/>
            <w:shd w:val="clear" w:color="auto" w:fill="A8D08D"/>
            <w:vAlign w:val="center"/>
          </w:tcPr>
          <w:p w:rsidR="009C5677" w:rsidRPr="0039084F" w:rsidRDefault="009C5677" w:rsidP="008733F3">
            <w:pPr>
              <w:jc w:val="center"/>
              <w:rPr>
                <w:lang w:val="sr-Cyrl-CS"/>
              </w:rPr>
            </w:pPr>
            <w:r w:rsidRPr="0039084F">
              <w:rPr>
                <w:lang w:val="sr-Cyrl-CS"/>
              </w:rPr>
              <w:t>Укупна процењена финансијска средства у 000 дин.</w:t>
            </w:r>
          </w:p>
        </w:tc>
      </w:tr>
      <w:tr w:rsidR="00A248FF" w:rsidRPr="0039084F" w:rsidTr="00A248FF">
        <w:trPr>
          <w:trHeight w:val="270"/>
          <w:tblHeader/>
          <w:jc w:val="center"/>
        </w:trPr>
        <w:tc>
          <w:tcPr>
            <w:tcW w:w="854" w:type="pct"/>
            <w:vMerge/>
            <w:shd w:val="clear" w:color="auto" w:fill="A8D08D"/>
          </w:tcPr>
          <w:p w:rsidR="009C5677" w:rsidRPr="0039084F" w:rsidRDefault="009C5677" w:rsidP="008733F3">
            <w:pPr>
              <w:jc w:val="center"/>
              <w:rPr>
                <w:lang w:val="sr-Cyrl-CS"/>
              </w:rPr>
            </w:pPr>
          </w:p>
        </w:tc>
        <w:tc>
          <w:tcPr>
            <w:tcW w:w="2484" w:type="pct"/>
            <w:vMerge/>
            <w:shd w:val="clear" w:color="auto" w:fill="A8D08D"/>
          </w:tcPr>
          <w:p w:rsidR="009C5677" w:rsidRPr="0039084F" w:rsidRDefault="009C5677" w:rsidP="008733F3">
            <w:pPr>
              <w:jc w:val="center"/>
              <w:rPr>
                <w:lang w:val="sr-Cyrl-CS"/>
              </w:rPr>
            </w:pPr>
          </w:p>
        </w:tc>
        <w:tc>
          <w:tcPr>
            <w:tcW w:w="554" w:type="pct"/>
            <w:shd w:val="clear" w:color="auto" w:fill="A8D08D"/>
            <w:vAlign w:val="center"/>
          </w:tcPr>
          <w:p w:rsidR="009C5677" w:rsidRPr="0039084F" w:rsidRDefault="009C5677" w:rsidP="008733F3">
            <w:pPr>
              <w:jc w:val="center"/>
              <w:rPr>
                <w:lang w:val="sr-Cyrl-CS"/>
              </w:rPr>
            </w:pPr>
            <w:r w:rsidRPr="0039084F">
              <w:rPr>
                <w:lang w:val="sr-Cyrl-CS"/>
              </w:rPr>
              <w:t>у 2021. години</w:t>
            </w:r>
          </w:p>
        </w:tc>
        <w:tc>
          <w:tcPr>
            <w:tcW w:w="554" w:type="pct"/>
            <w:shd w:val="clear" w:color="auto" w:fill="A8D08D"/>
            <w:vAlign w:val="center"/>
          </w:tcPr>
          <w:p w:rsidR="009C5677" w:rsidRPr="0039084F" w:rsidRDefault="009C5677" w:rsidP="008733F3">
            <w:pPr>
              <w:jc w:val="center"/>
              <w:rPr>
                <w:lang w:val="sr-Cyrl-CS"/>
              </w:rPr>
            </w:pPr>
            <w:r w:rsidRPr="0039084F">
              <w:rPr>
                <w:lang w:val="sr-Cyrl-CS"/>
              </w:rPr>
              <w:t>у 2022. години</w:t>
            </w:r>
          </w:p>
        </w:tc>
        <w:tc>
          <w:tcPr>
            <w:tcW w:w="554" w:type="pct"/>
            <w:shd w:val="clear" w:color="auto" w:fill="A8D08D"/>
            <w:vAlign w:val="center"/>
          </w:tcPr>
          <w:p w:rsidR="009C5677" w:rsidRPr="0039084F" w:rsidRDefault="009C5677" w:rsidP="008733F3">
            <w:pPr>
              <w:jc w:val="center"/>
              <w:rPr>
                <w:lang w:val="sr-Cyrl-CS"/>
              </w:rPr>
            </w:pPr>
            <w:r w:rsidRPr="0039084F">
              <w:rPr>
                <w:lang w:val="sr-Cyrl-CS"/>
              </w:rPr>
              <w:t>у 2023. години</w:t>
            </w:r>
          </w:p>
        </w:tc>
      </w:tr>
      <w:tr w:rsidR="00A248FF" w:rsidRPr="0039084F" w:rsidTr="00A248FF">
        <w:trPr>
          <w:trHeight w:val="62"/>
          <w:jc w:val="center"/>
        </w:trPr>
        <w:tc>
          <w:tcPr>
            <w:tcW w:w="854" w:type="pct"/>
            <w:shd w:val="clear" w:color="auto" w:fill="FFFFFF"/>
          </w:tcPr>
          <w:p w:rsidR="009C5677" w:rsidRPr="0039084F" w:rsidRDefault="000726E9" w:rsidP="008733F3">
            <w:pPr>
              <w:jc w:val="center"/>
              <w:rPr>
                <w:lang w:val="sr-Cyrl-CS"/>
              </w:rPr>
            </w:pPr>
            <w:r w:rsidRPr="0039084F">
              <w:rPr>
                <w:lang w:val="sr-Cyrl-CS"/>
              </w:rPr>
              <w:t>01 – Приходи из буџета РС</w:t>
            </w:r>
          </w:p>
        </w:tc>
        <w:tc>
          <w:tcPr>
            <w:tcW w:w="2484" w:type="pct"/>
            <w:shd w:val="clear" w:color="auto" w:fill="FFFFFF"/>
          </w:tcPr>
          <w:p w:rsidR="00A248FF" w:rsidRPr="0039084F" w:rsidRDefault="004C2462" w:rsidP="00A248FF">
            <w:pPr>
              <w:jc w:val="center"/>
              <w:rPr>
                <w:lang w:val="sr-Cyrl-CS"/>
              </w:rPr>
            </w:pPr>
            <w:r w:rsidRPr="0039084F">
              <w:rPr>
                <w:lang w:val="sr-Cyrl-CS"/>
              </w:rPr>
              <w:t xml:space="preserve">- </w:t>
            </w:r>
            <w:r w:rsidR="00726AF9" w:rsidRPr="0039084F">
              <w:rPr>
                <w:lang w:val="sr-Cyrl-CS"/>
              </w:rPr>
              <w:t>Глава 24.3, Програм</w:t>
            </w:r>
            <w:r w:rsidR="00A248FF" w:rsidRPr="0039084F">
              <w:rPr>
                <w:lang w:val="sr-Cyrl-CS"/>
              </w:rPr>
              <w:t xml:space="preserve"> 0401</w:t>
            </w:r>
            <w:r w:rsidR="00726AF9" w:rsidRPr="0039084F">
              <w:rPr>
                <w:lang w:val="sr-Cyrl-CS"/>
              </w:rPr>
              <w:t>,</w:t>
            </w:r>
            <w:r w:rsidR="00427110" w:rsidRPr="0039084F">
              <w:rPr>
                <w:lang w:val="sr-Cyrl-CS"/>
              </w:rPr>
              <w:t xml:space="preserve"> Функција 630, Програмска активност </w:t>
            </w:r>
            <w:r w:rsidR="00A248FF" w:rsidRPr="0039084F">
              <w:rPr>
                <w:lang w:val="sr-Cyrl-CS"/>
              </w:rPr>
              <w:t>0006;</w:t>
            </w:r>
          </w:p>
          <w:p w:rsidR="009C5677" w:rsidRPr="0039084F" w:rsidRDefault="004C2462" w:rsidP="00A248FF">
            <w:pPr>
              <w:jc w:val="center"/>
              <w:rPr>
                <w:lang w:val="sr-Cyrl-CS"/>
              </w:rPr>
            </w:pPr>
            <w:r w:rsidRPr="0039084F">
              <w:rPr>
                <w:lang w:val="sr-Cyrl-CS"/>
              </w:rPr>
              <w:t xml:space="preserve">- </w:t>
            </w:r>
            <w:r w:rsidR="00A248FF" w:rsidRPr="0039084F">
              <w:rPr>
                <w:lang w:val="sr-Cyrl-CS"/>
              </w:rPr>
              <w:t xml:space="preserve">Глава 24.3, Програм 0401, </w:t>
            </w:r>
            <w:r w:rsidR="00427110" w:rsidRPr="0039084F">
              <w:rPr>
                <w:lang w:val="sr-Cyrl-CS"/>
              </w:rPr>
              <w:t>Функција 630, Програмска активност</w:t>
            </w:r>
            <w:r w:rsidR="00726AF9" w:rsidRPr="0039084F">
              <w:rPr>
                <w:lang w:val="sr-Cyrl-CS"/>
              </w:rPr>
              <w:t xml:space="preserve"> </w:t>
            </w:r>
            <w:r w:rsidR="00A248FF" w:rsidRPr="0039084F">
              <w:rPr>
                <w:lang w:val="sr-Cyrl-CS"/>
              </w:rPr>
              <w:t>0005</w:t>
            </w:r>
          </w:p>
        </w:tc>
        <w:tc>
          <w:tcPr>
            <w:tcW w:w="554" w:type="pct"/>
            <w:shd w:val="clear" w:color="auto" w:fill="FFFFFF"/>
            <w:vAlign w:val="center"/>
          </w:tcPr>
          <w:p w:rsidR="009C5677" w:rsidRPr="0039084F" w:rsidRDefault="000E6E47" w:rsidP="008733F3">
            <w:pPr>
              <w:jc w:val="center"/>
              <w:rPr>
                <w:lang w:val="sr-Cyrl-CS"/>
              </w:rPr>
            </w:pPr>
            <w:r w:rsidRPr="0039084F">
              <w:rPr>
                <w:lang w:val="sr-Cyrl-CS"/>
              </w:rPr>
              <w:t>12.912</w:t>
            </w:r>
          </w:p>
        </w:tc>
        <w:tc>
          <w:tcPr>
            <w:tcW w:w="554" w:type="pct"/>
            <w:shd w:val="clear" w:color="auto" w:fill="FFFFFF"/>
            <w:vAlign w:val="center"/>
          </w:tcPr>
          <w:p w:rsidR="009C5677" w:rsidRPr="0039084F" w:rsidRDefault="009C5677" w:rsidP="008733F3">
            <w:pPr>
              <w:jc w:val="center"/>
              <w:rPr>
                <w:lang w:val="sr-Cyrl-CS"/>
              </w:rPr>
            </w:pPr>
            <w:r w:rsidRPr="0039084F">
              <w:rPr>
                <w:lang w:val="sr-Cyrl-CS"/>
              </w:rPr>
              <w:t>0</w:t>
            </w:r>
          </w:p>
        </w:tc>
        <w:tc>
          <w:tcPr>
            <w:tcW w:w="554" w:type="pct"/>
            <w:shd w:val="clear" w:color="auto" w:fill="FFFFFF"/>
            <w:vAlign w:val="center"/>
          </w:tcPr>
          <w:p w:rsidR="009C5677" w:rsidRPr="0039084F" w:rsidRDefault="009C5677" w:rsidP="008733F3">
            <w:pPr>
              <w:jc w:val="center"/>
              <w:rPr>
                <w:lang w:val="sr-Cyrl-CS"/>
              </w:rPr>
            </w:pPr>
            <w:r w:rsidRPr="0039084F">
              <w:rPr>
                <w:lang w:val="sr-Cyrl-CS"/>
              </w:rPr>
              <w:t>0</w:t>
            </w:r>
          </w:p>
        </w:tc>
      </w:tr>
      <w:tr w:rsidR="00A248FF" w:rsidRPr="0039084F" w:rsidTr="009670AE">
        <w:trPr>
          <w:trHeight w:val="96"/>
          <w:jc w:val="center"/>
        </w:trPr>
        <w:tc>
          <w:tcPr>
            <w:tcW w:w="854" w:type="pct"/>
            <w:shd w:val="clear" w:color="auto" w:fill="FFFFFF"/>
            <w:vAlign w:val="center"/>
          </w:tcPr>
          <w:p w:rsidR="009C5677" w:rsidRPr="0039084F" w:rsidRDefault="009670AE" w:rsidP="009670AE">
            <w:pPr>
              <w:jc w:val="center"/>
              <w:rPr>
                <w:lang w:val="sr-Cyrl-CS"/>
              </w:rPr>
            </w:pPr>
            <w:r w:rsidRPr="0039084F">
              <w:rPr>
                <w:lang w:val="sr-Cyrl-CS"/>
              </w:rPr>
              <w:t xml:space="preserve">56 – </w:t>
            </w:r>
            <w:r w:rsidR="009C5677" w:rsidRPr="0039084F">
              <w:rPr>
                <w:lang w:val="sr-Cyrl-CS"/>
              </w:rPr>
              <w:t>Финансијска помоћ ЕУ</w:t>
            </w:r>
          </w:p>
        </w:tc>
        <w:tc>
          <w:tcPr>
            <w:tcW w:w="2484" w:type="pct"/>
            <w:shd w:val="clear" w:color="auto" w:fill="FFFFFF"/>
            <w:vAlign w:val="center"/>
          </w:tcPr>
          <w:p w:rsidR="009C5677" w:rsidRPr="0039084F" w:rsidRDefault="00A248FF" w:rsidP="00AE1B2D">
            <w:pPr>
              <w:jc w:val="center"/>
              <w:rPr>
                <w:lang w:val="sr-Cyrl-CS"/>
              </w:rPr>
            </w:pPr>
            <w:r w:rsidRPr="0039084F">
              <w:rPr>
                <w:lang w:val="sr-Cyrl-CS"/>
              </w:rPr>
              <w:t>Глава 24.3, Програм 0401,</w:t>
            </w:r>
            <w:r w:rsidR="00726AF9" w:rsidRPr="0039084F">
              <w:rPr>
                <w:lang w:val="sr-Cyrl-CS"/>
              </w:rPr>
              <w:t xml:space="preserve"> </w:t>
            </w:r>
            <w:r w:rsidR="009670AE" w:rsidRPr="0039084F">
              <w:rPr>
                <w:lang w:val="sr-Cyrl-CS"/>
              </w:rPr>
              <w:t xml:space="preserve">Функција 630, Програмска активност </w:t>
            </w:r>
            <w:r w:rsidR="009C5677" w:rsidRPr="0039084F">
              <w:rPr>
                <w:lang w:val="sr-Cyrl-CS"/>
              </w:rPr>
              <w:t>7069</w:t>
            </w:r>
          </w:p>
          <w:p w:rsidR="002C0804" w:rsidRPr="0039084F" w:rsidRDefault="002C0804" w:rsidP="00AE1B2D">
            <w:pPr>
              <w:jc w:val="center"/>
              <w:rPr>
                <w:lang w:val="sr-Cyrl-CS"/>
              </w:rPr>
            </w:pPr>
          </w:p>
        </w:tc>
        <w:tc>
          <w:tcPr>
            <w:tcW w:w="554" w:type="pct"/>
            <w:shd w:val="clear" w:color="auto" w:fill="FFFFFF"/>
            <w:vAlign w:val="center"/>
          </w:tcPr>
          <w:p w:rsidR="009C5677" w:rsidRPr="0039084F" w:rsidRDefault="009C5677" w:rsidP="009670AE">
            <w:pPr>
              <w:jc w:val="center"/>
              <w:rPr>
                <w:lang w:val="sr-Cyrl-CS"/>
              </w:rPr>
            </w:pPr>
            <w:r w:rsidRPr="0039084F">
              <w:rPr>
                <w:lang w:val="sr-Cyrl-CS"/>
              </w:rPr>
              <w:t>48.000</w:t>
            </w:r>
          </w:p>
        </w:tc>
        <w:tc>
          <w:tcPr>
            <w:tcW w:w="554" w:type="pct"/>
            <w:shd w:val="clear" w:color="auto" w:fill="FFFFFF"/>
            <w:vAlign w:val="center"/>
          </w:tcPr>
          <w:p w:rsidR="009C5677" w:rsidRPr="0039084F" w:rsidRDefault="009C5677" w:rsidP="009670AE">
            <w:pPr>
              <w:jc w:val="center"/>
              <w:rPr>
                <w:lang w:val="sr-Cyrl-CS"/>
              </w:rPr>
            </w:pPr>
            <w:r w:rsidRPr="0039084F">
              <w:rPr>
                <w:lang w:val="sr-Cyrl-CS"/>
              </w:rPr>
              <w:t>112.000</w:t>
            </w:r>
          </w:p>
        </w:tc>
        <w:tc>
          <w:tcPr>
            <w:tcW w:w="554" w:type="pct"/>
            <w:shd w:val="clear" w:color="auto" w:fill="FFFFFF"/>
            <w:vAlign w:val="center"/>
          </w:tcPr>
          <w:p w:rsidR="009C5677" w:rsidRPr="0039084F" w:rsidRDefault="009C5677" w:rsidP="009670AE">
            <w:pPr>
              <w:jc w:val="center"/>
              <w:rPr>
                <w:lang w:val="sr-Cyrl-CS"/>
              </w:rPr>
            </w:pPr>
            <w:r w:rsidRPr="0039084F">
              <w:rPr>
                <w:lang w:val="sr-Cyrl-CS"/>
              </w:rPr>
              <w:t>32.000</w:t>
            </w: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63"/>
        <w:gridCol w:w="1256"/>
        <w:gridCol w:w="1396"/>
        <w:gridCol w:w="1258"/>
        <w:gridCol w:w="1537"/>
        <w:gridCol w:w="1799"/>
        <w:gridCol w:w="1924"/>
        <w:gridCol w:w="855"/>
        <w:gridCol w:w="967"/>
        <w:gridCol w:w="852"/>
      </w:tblGrid>
      <w:tr w:rsidR="009C5677" w:rsidRPr="0039084F" w:rsidTr="00CE0F2B">
        <w:trPr>
          <w:cantSplit/>
          <w:trHeight w:val="140"/>
          <w:tblHeader/>
          <w:jc w:val="center"/>
        </w:trPr>
        <w:tc>
          <w:tcPr>
            <w:tcW w:w="1300" w:type="pct"/>
            <w:vMerge w:val="restart"/>
            <w:shd w:val="clear" w:color="auto" w:fill="FFF2CC"/>
            <w:vAlign w:val="center"/>
          </w:tcPr>
          <w:p w:rsidR="009C5677" w:rsidRPr="0039084F" w:rsidRDefault="009C5677" w:rsidP="008733F3">
            <w:pPr>
              <w:jc w:val="center"/>
              <w:rPr>
                <w:lang w:val="sr-Cyrl-CS"/>
              </w:rPr>
            </w:pPr>
            <w:r w:rsidRPr="0039084F">
              <w:rPr>
                <w:lang w:val="sr-Cyrl-CS"/>
              </w:rPr>
              <w:t>Назив активности:</w:t>
            </w:r>
          </w:p>
        </w:tc>
        <w:tc>
          <w:tcPr>
            <w:tcW w:w="392" w:type="pct"/>
            <w:vMerge w:val="restart"/>
            <w:shd w:val="clear" w:color="auto" w:fill="FFF2CC"/>
            <w:vAlign w:val="center"/>
          </w:tcPr>
          <w:p w:rsidR="009C5677" w:rsidRPr="0039084F" w:rsidRDefault="009C5677" w:rsidP="008733F3">
            <w:pPr>
              <w:jc w:val="center"/>
              <w:rPr>
                <w:lang w:val="sr-Cyrl-CS"/>
              </w:rPr>
            </w:pPr>
            <w:r w:rsidRPr="0039084F">
              <w:rPr>
                <w:lang w:val="sr-Cyrl-CS"/>
              </w:rPr>
              <w:t>Орган који спроводи активност</w:t>
            </w:r>
          </w:p>
        </w:tc>
        <w:tc>
          <w:tcPr>
            <w:tcW w:w="436" w:type="pct"/>
            <w:vMerge w:val="restart"/>
            <w:shd w:val="clear" w:color="auto" w:fill="FFF2CC"/>
            <w:vAlign w:val="center"/>
          </w:tcPr>
          <w:p w:rsidR="009C5677" w:rsidRPr="0039084F" w:rsidRDefault="009C5677" w:rsidP="008733F3">
            <w:pPr>
              <w:jc w:val="center"/>
              <w:rPr>
                <w:lang w:val="sr-Cyrl-CS"/>
              </w:rPr>
            </w:pPr>
            <w:r w:rsidRPr="0039084F">
              <w:rPr>
                <w:lang w:val="sr-Cyrl-CS"/>
              </w:rPr>
              <w:t>Oргани партнери у спровођењу активности</w:t>
            </w:r>
          </w:p>
        </w:tc>
        <w:tc>
          <w:tcPr>
            <w:tcW w:w="393" w:type="pct"/>
            <w:vMerge w:val="restart"/>
            <w:shd w:val="clear" w:color="auto" w:fill="FFF2CC"/>
            <w:vAlign w:val="center"/>
          </w:tcPr>
          <w:p w:rsidR="009C5677" w:rsidRPr="0039084F" w:rsidRDefault="009C5677" w:rsidP="008733F3">
            <w:pPr>
              <w:jc w:val="center"/>
              <w:rPr>
                <w:lang w:val="sr-Cyrl-CS"/>
              </w:rPr>
            </w:pPr>
            <w:r w:rsidRPr="0039084F">
              <w:rPr>
                <w:lang w:val="sr-Cyrl-CS"/>
              </w:rPr>
              <w:t>Рок за завршетак активности</w:t>
            </w:r>
          </w:p>
        </w:tc>
        <w:tc>
          <w:tcPr>
            <w:tcW w:w="480" w:type="pct"/>
            <w:vMerge w:val="restart"/>
            <w:shd w:val="clear" w:color="auto" w:fill="FFF2CC"/>
            <w:vAlign w:val="center"/>
          </w:tcPr>
          <w:p w:rsidR="009C5677" w:rsidRPr="0039084F" w:rsidRDefault="009C5677" w:rsidP="008733F3">
            <w:pPr>
              <w:jc w:val="center"/>
              <w:rPr>
                <w:lang w:val="sr-Cyrl-CS"/>
              </w:rPr>
            </w:pPr>
            <w:r w:rsidRPr="0039084F">
              <w:rPr>
                <w:lang w:val="sr-Cyrl-CS"/>
              </w:rPr>
              <w:t>Показатељи учинка и ЦВ</w:t>
            </w:r>
          </w:p>
        </w:tc>
        <w:tc>
          <w:tcPr>
            <w:tcW w:w="562" w:type="pct"/>
            <w:vMerge w:val="restart"/>
            <w:shd w:val="clear" w:color="auto" w:fill="FFF2CC"/>
            <w:vAlign w:val="center"/>
          </w:tcPr>
          <w:p w:rsidR="009C5677" w:rsidRPr="0039084F" w:rsidRDefault="009C5677" w:rsidP="008733F3">
            <w:pPr>
              <w:jc w:val="center"/>
              <w:rPr>
                <w:lang w:val="sr-Cyrl-CS"/>
              </w:rPr>
            </w:pPr>
            <w:r w:rsidRPr="0039084F">
              <w:rPr>
                <w:lang w:val="sr-Cyrl-CS"/>
              </w:rPr>
              <w:t>Извор финансирања</w:t>
            </w:r>
          </w:p>
        </w:tc>
        <w:tc>
          <w:tcPr>
            <w:tcW w:w="601" w:type="pct"/>
            <w:vMerge w:val="restart"/>
            <w:shd w:val="clear" w:color="auto" w:fill="FFF2CC"/>
            <w:vAlign w:val="center"/>
          </w:tcPr>
          <w:p w:rsidR="009C5677" w:rsidRPr="0039084F" w:rsidRDefault="009C5677" w:rsidP="008733F3">
            <w:pPr>
              <w:jc w:val="center"/>
              <w:rPr>
                <w:lang w:val="sr-Cyrl-CS"/>
              </w:rPr>
            </w:pPr>
            <w:r w:rsidRPr="0039084F">
              <w:rPr>
                <w:lang w:val="sr-Cyrl-CS"/>
              </w:rPr>
              <w:t>Веза са програмским буџетом</w:t>
            </w:r>
          </w:p>
        </w:tc>
        <w:tc>
          <w:tcPr>
            <w:tcW w:w="835" w:type="pct"/>
            <w:gridSpan w:val="3"/>
            <w:shd w:val="clear" w:color="auto" w:fill="FFF2CC"/>
            <w:vAlign w:val="center"/>
          </w:tcPr>
          <w:p w:rsidR="009C5677" w:rsidRPr="0039084F" w:rsidRDefault="009C5677" w:rsidP="008733F3">
            <w:pPr>
              <w:jc w:val="center"/>
              <w:rPr>
                <w:lang w:val="sr-Cyrl-CS"/>
              </w:rPr>
            </w:pPr>
            <w:r w:rsidRPr="0039084F">
              <w:rPr>
                <w:lang w:val="sr-Cyrl-CS"/>
              </w:rPr>
              <w:t>Укупна процењена финансијска средства по изворима у 000 дин.</w:t>
            </w:r>
          </w:p>
        </w:tc>
      </w:tr>
      <w:tr w:rsidR="009C5677" w:rsidRPr="0039084F" w:rsidTr="00CE0F2B">
        <w:trPr>
          <w:cantSplit/>
          <w:trHeight w:val="386"/>
          <w:tblHeader/>
          <w:jc w:val="center"/>
        </w:trPr>
        <w:tc>
          <w:tcPr>
            <w:tcW w:w="1300" w:type="pct"/>
            <w:vMerge/>
            <w:shd w:val="clear" w:color="auto" w:fill="FFF2CC"/>
            <w:vAlign w:val="center"/>
          </w:tcPr>
          <w:p w:rsidR="009C5677" w:rsidRPr="0039084F" w:rsidRDefault="009C5677" w:rsidP="008733F3">
            <w:pPr>
              <w:jc w:val="center"/>
              <w:rPr>
                <w:lang w:val="sr-Cyrl-CS"/>
              </w:rPr>
            </w:pPr>
          </w:p>
        </w:tc>
        <w:tc>
          <w:tcPr>
            <w:tcW w:w="392" w:type="pct"/>
            <w:vMerge/>
            <w:shd w:val="clear" w:color="auto" w:fill="FFF2CC"/>
            <w:vAlign w:val="center"/>
          </w:tcPr>
          <w:p w:rsidR="009C5677" w:rsidRPr="0039084F" w:rsidRDefault="009C5677" w:rsidP="008733F3">
            <w:pPr>
              <w:jc w:val="center"/>
              <w:rPr>
                <w:lang w:val="sr-Cyrl-CS"/>
              </w:rPr>
            </w:pPr>
          </w:p>
        </w:tc>
        <w:tc>
          <w:tcPr>
            <w:tcW w:w="436" w:type="pct"/>
            <w:vMerge/>
            <w:shd w:val="clear" w:color="auto" w:fill="FFF2CC"/>
            <w:vAlign w:val="center"/>
          </w:tcPr>
          <w:p w:rsidR="009C5677" w:rsidRPr="0039084F" w:rsidRDefault="009C5677" w:rsidP="008733F3">
            <w:pPr>
              <w:jc w:val="center"/>
              <w:rPr>
                <w:lang w:val="sr-Cyrl-CS"/>
              </w:rPr>
            </w:pPr>
          </w:p>
        </w:tc>
        <w:tc>
          <w:tcPr>
            <w:tcW w:w="393" w:type="pct"/>
            <w:vMerge/>
            <w:shd w:val="clear" w:color="auto" w:fill="FFF2CC"/>
            <w:vAlign w:val="center"/>
          </w:tcPr>
          <w:p w:rsidR="009C5677" w:rsidRPr="0039084F" w:rsidRDefault="009C5677" w:rsidP="008733F3">
            <w:pPr>
              <w:jc w:val="center"/>
              <w:rPr>
                <w:lang w:val="sr-Cyrl-CS"/>
              </w:rPr>
            </w:pPr>
          </w:p>
        </w:tc>
        <w:tc>
          <w:tcPr>
            <w:tcW w:w="480" w:type="pct"/>
            <w:vMerge/>
            <w:shd w:val="clear" w:color="auto" w:fill="FFF2CC"/>
            <w:vAlign w:val="center"/>
          </w:tcPr>
          <w:p w:rsidR="009C5677" w:rsidRPr="0039084F" w:rsidRDefault="009C5677" w:rsidP="008733F3">
            <w:pPr>
              <w:jc w:val="center"/>
              <w:rPr>
                <w:lang w:val="sr-Cyrl-CS"/>
              </w:rPr>
            </w:pPr>
          </w:p>
        </w:tc>
        <w:tc>
          <w:tcPr>
            <w:tcW w:w="562" w:type="pct"/>
            <w:vMerge/>
            <w:shd w:val="clear" w:color="auto" w:fill="FFF2CC"/>
            <w:vAlign w:val="center"/>
          </w:tcPr>
          <w:p w:rsidR="009C5677" w:rsidRPr="0039084F" w:rsidRDefault="009C5677" w:rsidP="008733F3">
            <w:pPr>
              <w:jc w:val="center"/>
              <w:rPr>
                <w:lang w:val="sr-Cyrl-CS"/>
              </w:rPr>
            </w:pPr>
          </w:p>
        </w:tc>
        <w:tc>
          <w:tcPr>
            <w:tcW w:w="601" w:type="pct"/>
            <w:vMerge/>
            <w:shd w:val="clear" w:color="auto" w:fill="FFF2CC"/>
            <w:vAlign w:val="center"/>
          </w:tcPr>
          <w:p w:rsidR="009C5677" w:rsidRPr="0039084F" w:rsidRDefault="009C5677" w:rsidP="008733F3">
            <w:pPr>
              <w:jc w:val="center"/>
              <w:rPr>
                <w:lang w:val="sr-Cyrl-CS"/>
              </w:rPr>
            </w:pPr>
          </w:p>
        </w:tc>
        <w:tc>
          <w:tcPr>
            <w:tcW w:w="267" w:type="pct"/>
            <w:shd w:val="clear" w:color="auto" w:fill="FFF2CC"/>
            <w:vAlign w:val="center"/>
          </w:tcPr>
          <w:p w:rsidR="009C5677" w:rsidRPr="0039084F" w:rsidRDefault="009C5677" w:rsidP="008733F3">
            <w:pPr>
              <w:jc w:val="center"/>
              <w:rPr>
                <w:lang w:val="sr-Cyrl-CS"/>
              </w:rPr>
            </w:pPr>
            <w:r w:rsidRPr="0039084F">
              <w:rPr>
                <w:lang w:val="sr-Cyrl-CS"/>
              </w:rPr>
              <w:t>2021.</w:t>
            </w:r>
          </w:p>
        </w:tc>
        <w:tc>
          <w:tcPr>
            <w:tcW w:w="302" w:type="pct"/>
            <w:shd w:val="clear" w:color="auto" w:fill="FFF2CC"/>
            <w:vAlign w:val="center"/>
          </w:tcPr>
          <w:p w:rsidR="009C5677" w:rsidRPr="0039084F" w:rsidRDefault="009C5677" w:rsidP="008733F3">
            <w:pPr>
              <w:jc w:val="center"/>
              <w:rPr>
                <w:lang w:val="sr-Cyrl-CS"/>
              </w:rPr>
            </w:pPr>
            <w:r w:rsidRPr="0039084F">
              <w:rPr>
                <w:lang w:val="sr-Cyrl-CS"/>
              </w:rPr>
              <w:t>2022.</w:t>
            </w:r>
          </w:p>
        </w:tc>
        <w:tc>
          <w:tcPr>
            <w:tcW w:w="266" w:type="pct"/>
            <w:shd w:val="clear" w:color="auto" w:fill="FFF2CC"/>
            <w:vAlign w:val="center"/>
          </w:tcPr>
          <w:p w:rsidR="009C5677" w:rsidRPr="0039084F" w:rsidRDefault="009C5677" w:rsidP="008733F3">
            <w:pPr>
              <w:jc w:val="center"/>
              <w:rPr>
                <w:lang w:val="sr-Cyrl-CS"/>
              </w:rPr>
            </w:pPr>
            <w:r w:rsidRPr="0039084F">
              <w:rPr>
                <w:lang w:val="sr-Cyrl-CS"/>
              </w:rPr>
              <w:t>2023.</w:t>
            </w:r>
          </w:p>
        </w:tc>
      </w:tr>
      <w:tr w:rsidR="009C5677" w:rsidRPr="0039084F" w:rsidTr="00CE0F2B">
        <w:trPr>
          <w:cantSplit/>
          <w:trHeight w:val="156"/>
          <w:jc w:val="center"/>
        </w:trPr>
        <w:tc>
          <w:tcPr>
            <w:tcW w:w="1300" w:type="pct"/>
            <w:vAlign w:val="center"/>
          </w:tcPr>
          <w:p w:rsidR="009C5677" w:rsidRPr="0039084F" w:rsidRDefault="009C5677" w:rsidP="00B9188D">
            <w:pPr>
              <w:pStyle w:val="ListParagraph"/>
              <w:numPr>
                <w:ilvl w:val="0"/>
                <w:numId w:val="5"/>
              </w:numPr>
              <w:ind w:left="11" w:firstLine="0"/>
              <w:rPr>
                <w:lang w:val="sr-Cyrl-CS"/>
              </w:rPr>
            </w:pPr>
            <w:bookmarkStart w:id="41" w:name="_Hlk69235124"/>
            <w:r w:rsidRPr="0039084F">
              <w:rPr>
                <w:lang w:val="sr-Cyrl-CS"/>
              </w:rPr>
              <w:t>Израда Закона о водама усклађеног са законодавством ЕУ у области вода</w:t>
            </w:r>
            <w:bookmarkEnd w:id="41"/>
          </w:p>
        </w:tc>
        <w:tc>
          <w:tcPr>
            <w:tcW w:w="392" w:type="pct"/>
            <w:vAlign w:val="center"/>
          </w:tcPr>
          <w:p w:rsidR="009C5677" w:rsidRPr="0039084F" w:rsidRDefault="009C5677" w:rsidP="008733F3">
            <w:pPr>
              <w:jc w:val="center"/>
              <w:rPr>
                <w:lang w:val="sr-Cyrl-CS"/>
              </w:rPr>
            </w:pPr>
            <w:r w:rsidRPr="0039084F">
              <w:rPr>
                <w:lang w:val="sr-Cyrl-CS"/>
              </w:rPr>
              <w:t>РДВ</w:t>
            </w:r>
          </w:p>
        </w:tc>
        <w:tc>
          <w:tcPr>
            <w:tcW w:w="436" w:type="pct"/>
            <w:vAlign w:val="center"/>
          </w:tcPr>
          <w:p w:rsidR="009C5677" w:rsidRPr="0039084F" w:rsidRDefault="009C5677" w:rsidP="008733F3">
            <w:pPr>
              <w:jc w:val="center"/>
              <w:rPr>
                <w:lang w:val="sr-Cyrl-CS"/>
              </w:rPr>
            </w:pPr>
            <w:r w:rsidRPr="0039084F">
              <w:rPr>
                <w:lang w:val="sr-Cyrl-CS"/>
              </w:rPr>
              <w:t>МЗЖС, МЗ</w:t>
            </w:r>
            <w:r w:rsidR="0004764C" w:rsidRPr="0039084F">
              <w:rPr>
                <w:lang w:val="sr-Cyrl-CS"/>
              </w:rPr>
              <w:t>, МРЕ</w:t>
            </w:r>
            <w:r w:rsidRPr="0039084F">
              <w:rPr>
                <w:lang w:val="sr-Cyrl-CS"/>
              </w:rPr>
              <w:t xml:space="preserve"> и одабрани органи државне управе</w:t>
            </w:r>
          </w:p>
        </w:tc>
        <w:tc>
          <w:tcPr>
            <w:tcW w:w="393" w:type="pct"/>
            <w:vAlign w:val="center"/>
          </w:tcPr>
          <w:p w:rsidR="009C5677" w:rsidRPr="0039084F" w:rsidRDefault="009C5677" w:rsidP="008733F3">
            <w:pPr>
              <w:jc w:val="center"/>
              <w:rPr>
                <w:lang w:val="sr-Cyrl-CS"/>
              </w:rPr>
            </w:pPr>
            <w:r w:rsidRPr="0039084F">
              <w:rPr>
                <w:lang w:val="sr-Cyrl-CS"/>
              </w:rPr>
              <w:t>2021.</w:t>
            </w:r>
          </w:p>
        </w:tc>
        <w:tc>
          <w:tcPr>
            <w:tcW w:w="480" w:type="pct"/>
            <w:vAlign w:val="center"/>
          </w:tcPr>
          <w:p w:rsidR="009C5677" w:rsidRPr="0039084F" w:rsidRDefault="009C5677" w:rsidP="008733F3">
            <w:pPr>
              <w:jc w:val="center"/>
              <w:rPr>
                <w:lang w:val="sr-Cyrl-CS"/>
              </w:rPr>
            </w:pPr>
            <w:r w:rsidRPr="0039084F">
              <w:rPr>
                <w:lang w:val="sr-Cyrl-CS"/>
              </w:rPr>
              <w:t>Донет закон</w:t>
            </w:r>
          </w:p>
          <w:p w:rsidR="009C5677" w:rsidRPr="0039084F" w:rsidRDefault="009C5677" w:rsidP="008733F3">
            <w:pPr>
              <w:jc w:val="center"/>
              <w:rPr>
                <w:lang w:val="sr-Cyrl-CS"/>
              </w:rPr>
            </w:pPr>
            <w:r w:rsidRPr="0039084F">
              <w:rPr>
                <w:lang w:val="sr-Cyrl-CS"/>
              </w:rPr>
              <w:t>2</w:t>
            </w:r>
            <w:r w:rsidR="00E740B6" w:rsidRPr="0039084F">
              <w:rPr>
                <w:lang w:val="sr-Cyrl-CS"/>
              </w:rPr>
              <w:t>021: да</w:t>
            </w:r>
          </w:p>
        </w:tc>
        <w:tc>
          <w:tcPr>
            <w:tcW w:w="562" w:type="pct"/>
            <w:vAlign w:val="center"/>
          </w:tcPr>
          <w:p w:rsidR="009C5677" w:rsidRPr="0039084F" w:rsidRDefault="000726E9" w:rsidP="008733F3">
            <w:pPr>
              <w:jc w:val="center"/>
              <w:rPr>
                <w:lang w:val="sr-Cyrl-CS"/>
              </w:rPr>
            </w:pPr>
            <w:r w:rsidRPr="0039084F">
              <w:rPr>
                <w:lang w:val="sr-Cyrl-CS"/>
              </w:rPr>
              <w:t>01 – Приходи из буџета РС</w:t>
            </w:r>
          </w:p>
        </w:tc>
        <w:tc>
          <w:tcPr>
            <w:tcW w:w="601" w:type="pct"/>
            <w:vAlign w:val="center"/>
          </w:tcPr>
          <w:p w:rsidR="009C5677" w:rsidRPr="0039084F" w:rsidRDefault="00D72EFD" w:rsidP="008733F3">
            <w:pPr>
              <w:jc w:val="center"/>
              <w:rPr>
                <w:lang w:val="sr-Cyrl-CS"/>
              </w:rPr>
            </w:pPr>
            <w:r w:rsidRPr="0039084F">
              <w:rPr>
                <w:lang w:val="sr-Cyrl-CS"/>
              </w:rPr>
              <w:t>Глава 24.3, Програм 0401, Функција 630, Програмска активност 0006</w:t>
            </w:r>
          </w:p>
        </w:tc>
        <w:tc>
          <w:tcPr>
            <w:tcW w:w="267" w:type="pct"/>
            <w:vAlign w:val="center"/>
          </w:tcPr>
          <w:p w:rsidR="009C5677" w:rsidRPr="0039084F" w:rsidRDefault="00A55D86" w:rsidP="008733F3">
            <w:pPr>
              <w:jc w:val="center"/>
              <w:rPr>
                <w:lang w:val="sr-Cyrl-CS"/>
              </w:rPr>
            </w:pPr>
            <w:r w:rsidRPr="0039084F">
              <w:rPr>
                <w:lang w:val="sr-Cyrl-CS"/>
              </w:rPr>
              <w:t>0</w:t>
            </w:r>
          </w:p>
        </w:tc>
        <w:tc>
          <w:tcPr>
            <w:tcW w:w="302" w:type="pct"/>
            <w:vAlign w:val="center"/>
          </w:tcPr>
          <w:p w:rsidR="009C5677" w:rsidRPr="0039084F" w:rsidRDefault="00EB1B42" w:rsidP="008733F3">
            <w:pPr>
              <w:jc w:val="center"/>
              <w:rPr>
                <w:lang w:val="sr-Cyrl-CS"/>
              </w:rPr>
            </w:pPr>
            <w:r w:rsidRPr="0039084F">
              <w:rPr>
                <w:lang w:val="sr-Cyrl-CS"/>
              </w:rPr>
              <w:t>/</w:t>
            </w:r>
          </w:p>
        </w:tc>
        <w:tc>
          <w:tcPr>
            <w:tcW w:w="266" w:type="pct"/>
            <w:vAlign w:val="center"/>
          </w:tcPr>
          <w:p w:rsidR="009C5677" w:rsidRPr="0039084F" w:rsidRDefault="00EB1B42" w:rsidP="008733F3">
            <w:pPr>
              <w:jc w:val="center"/>
              <w:rPr>
                <w:lang w:val="sr-Cyrl-CS"/>
              </w:rPr>
            </w:pPr>
            <w:r w:rsidRPr="0039084F">
              <w:rPr>
                <w:lang w:val="sr-Cyrl-CS"/>
              </w:rPr>
              <w:t>/</w:t>
            </w:r>
          </w:p>
        </w:tc>
      </w:tr>
      <w:tr w:rsidR="00D72EFD" w:rsidRPr="0039084F" w:rsidTr="00CE0F2B">
        <w:trPr>
          <w:cantSplit/>
          <w:trHeight w:val="156"/>
          <w:jc w:val="center"/>
        </w:trPr>
        <w:tc>
          <w:tcPr>
            <w:tcW w:w="1300" w:type="pct"/>
            <w:vAlign w:val="center"/>
          </w:tcPr>
          <w:p w:rsidR="00D72EFD" w:rsidRPr="0039084F" w:rsidRDefault="00D72EFD" w:rsidP="00B9188D">
            <w:pPr>
              <w:pStyle w:val="ListParagraph"/>
              <w:numPr>
                <w:ilvl w:val="0"/>
                <w:numId w:val="5"/>
              </w:numPr>
              <w:ind w:left="11" w:firstLine="0"/>
              <w:rPr>
                <w:lang w:val="sr-Cyrl-CS"/>
              </w:rPr>
            </w:pPr>
            <w:bookmarkStart w:id="42" w:name="_Hlk69235254"/>
            <w:r w:rsidRPr="0039084F">
              <w:rPr>
                <w:lang w:val="sr-Cyrl-CS"/>
              </w:rPr>
              <w:t>Израђен део подзаконских аката усклађен са законодавством ЕУ у области вода у циљу пуне примене новог Закона о водама</w:t>
            </w:r>
            <w:bookmarkEnd w:id="42"/>
          </w:p>
        </w:tc>
        <w:tc>
          <w:tcPr>
            <w:tcW w:w="392" w:type="pct"/>
            <w:vAlign w:val="center"/>
          </w:tcPr>
          <w:p w:rsidR="00D72EFD" w:rsidRPr="0039084F" w:rsidRDefault="00D72EFD" w:rsidP="008733F3">
            <w:pPr>
              <w:jc w:val="center"/>
              <w:rPr>
                <w:lang w:val="sr-Cyrl-CS"/>
              </w:rPr>
            </w:pPr>
            <w:r w:rsidRPr="0039084F">
              <w:rPr>
                <w:lang w:val="sr-Cyrl-CS"/>
              </w:rPr>
              <w:t>РДВ</w:t>
            </w:r>
          </w:p>
        </w:tc>
        <w:tc>
          <w:tcPr>
            <w:tcW w:w="436" w:type="pct"/>
            <w:vAlign w:val="center"/>
          </w:tcPr>
          <w:p w:rsidR="00D72EFD" w:rsidRPr="0039084F" w:rsidRDefault="00D72EFD" w:rsidP="008733F3">
            <w:pPr>
              <w:jc w:val="center"/>
              <w:rPr>
                <w:lang w:val="sr-Cyrl-CS"/>
              </w:rPr>
            </w:pPr>
            <w:r w:rsidRPr="0039084F">
              <w:rPr>
                <w:lang w:val="sr-Cyrl-CS"/>
              </w:rPr>
              <w:t>МЗЖС, МЗ</w:t>
            </w:r>
            <w:r w:rsidR="0038382A" w:rsidRPr="0039084F">
              <w:rPr>
                <w:lang w:val="sr-Cyrl-CS"/>
              </w:rPr>
              <w:t>, МРЕ</w:t>
            </w:r>
            <w:r w:rsidRPr="0039084F">
              <w:rPr>
                <w:lang w:val="sr-Cyrl-CS"/>
              </w:rPr>
              <w:t xml:space="preserve"> и одабрани органи државне управе</w:t>
            </w:r>
          </w:p>
        </w:tc>
        <w:tc>
          <w:tcPr>
            <w:tcW w:w="393" w:type="pct"/>
            <w:vAlign w:val="center"/>
          </w:tcPr>
          <w:p w:rsidR="00D72EFD" w:rsidRPr="0039084F" w:rsidRDefault="00D72EFD" w:rsidP="008733F3">
            <w:pPr>
              <w:jc w:val="center"/>
              <w:rPr>
                <w:lang w:val="sr-Cyrl-CS"/>
              </w:rPr>
            </w:pPr>
          </w:p>
        </w:tc>
        <w:tc>
          <w:tcPr>
            <w:tcW w:w="480" w:type="pct"/>
            <w:vAlign w:val="center"/>
          </w:tcPr>
          <w:p w:rsidR="00D72EFD" w:rsidRPr="0039084F" w:rsidRDefault="00D72EFD" w:rsidP="008733F3">
            <w:pPr>
              <w:jc w:val="center"/>
              <w:rPr>
                <w:lang w:val="sr-Cyrl-CS"/>
              </w:rPr>
            </w:pPr>
          </w:p>
        </w:tc>
        <w:tc>
          <w:tcPr>
            <w:tcW w:w="562" w:type="pct"/>
            <w:vAlign w:val="center"/>
          </w:tcPr>
          <w:p w:rsidR="00D72EFD" w:rsidRPr="0039084F" w:rsidRDefault="00D72EFD" w:rsidP="008733F3">
            <w:pPr>
              <w:jc w:val="center"/>
              <w:rPr>
                <w:lang w:val="sr-Cyrl-CS"/>
              </w:rPr>
            </w:pPr>
            <w:r w:rsidRPr="0039084F">
              <w:rPr>
                <w:lang w:val="sr-Cyrl-CS"/>
              </w:rPr>
              <w:t>01 – Приходи из буџета РС</w:t>
            </w:r>
          </w:p>
        </w:tc>
        <w:tc>
          <w:tcPr>
            <w:tcW w:w="601" w:type="pct"/>
            <w:vAlign w:val="center"/>
          </w:tcPr>
          <w:p w:rsidR="00D72EFD" w:rsidRPr="0039084F" w:rsidRDefault="00D72EFD" w:rsidP="008733F3">
            <w:pPr>
              <w:jc w:val="center"/>
              <w:rPr>
                <w:lang w:val="sr-Cyrl-CS"/>
              </w:rPr>
            </w:pPr>
            <w:r w:rsidRPr="0039084F">
              <w:rPr>
                <w:lang w:val="sr-Cyrl-CS"/>
              </w:rPr>
              <w:t>Глава 24.3, Програм 0401, Функција 630, Програмска активност 0006</w:t>
            </w:r>
          </w:p>
        </w:tc>
        <w:tc>
          <w:tcPr>
            <w:tcW w:w="267" w:type="pct"/>
            <w:vAlign w:val="center"/>
          </w:tcPr>
          <w:p w:rsidR="00D72EFD" w:rsidRPr="0039084F" w:rsidRDefault="000E6E47" w:rsidP="00EB1B42">
            <w:pPr>
              <w:jc w:val="center"/>
              <w:rPr>
                <w:lang w:val="sr-Cyrl-CS"/>
              </w:rPr>
            </w:pPr>
            <w:r w:rsidRPr="0039084F">
              <w:rPr>
                <w:lang w:val="sr-Cyrl-CS"/>
              </w:rPr>
              <w:t>0</w:t>
            </w:r>
          </w:p>
        </w:tc>
        <w:tc>
          <w:tcPr>
            <w:tcW w:w="302" w:type="pct"/>
            <w:vAlign w:val="center"/>
          </w:tcPr>
          <w:p w:rsidR="00D72EFD" w:rsidRPr="0039084F" w:rsidRDefault="00EB1B42" w:rsidP="00EB1B42">
            <w:pPr>
              <w:jc w:val="center"/>
              <w:rPr>
                <w:lang w:val="sr-Cyrl-CS"/>
              </w:rPr>
            </w:pPr>
            <w:r w:rsidRPr="0039084F">
              <w:rPr>
                <w:lang w:val="sr-Cyrl-CS"/>
              </w:rPr>
              <w:t>0</w:t>
            </w:r>
          </w:p>
        </w:tc>
        <w:tc>
          <w:tcPr>
            <w:tcW w:w="266" w:type="pct"/>
            <w:vAlign w:val="center"/>
          </w:tcPr>
          <w:p w:rsidR="00D72EFD" w:rsidRPr="0039084F" w:rsidRDefault="00EB1B42" w:rsidP="00EB1B42">
            <w:pPr>
              <w:jc w:val="center"/>
              <w:rPr>
                <w:lang w:val="sr-Cyrl-CS"/>
              </w:rPr>
            </w:pPr>
            <w:r w:rsidRPr="0039084F">
              <w:rPr>
                <w:lang w:val="sr-Cyrl-CS"/>
              </w:rPr>
              <w:t>0</w:t>
            </w:r>
          </w:p>
        </w:tc>
      </w:tr>
      <w:tr w:rsidR="009C5677" w:rsidRPr="0039084F" w:rsidTr="00CE0F2B">
        <w:trPr>
          <w:cantSplit/>
          <w:trHeight w:val="156"/>
          <w:jc w:val="center"/>
        </w:trPr>
        <w:tc>
          <w:tcPr>
            <w:tcW w:w="1300" w:type="pct"/>
            <w:vAlign w:val="center"/>
          </w:tcPr>
          <w:p w:rsidR="009C5677" w:rsidRPr="0039084F" w:rsidRDefault="009C5677" w:rsidP="00B9188D">
            <w:pPr>
              <w:pStyle w:val="ListParagraph"/>
              <w:numPr>
                <w:ilvl w:val="0"/>
                <w:numId w:val="5"/>
              </w:numPr>
              <w:ind w:left="11" w:firstLine="0"/>
              <w:rPr>
                <w:lang w:val="sr-Cyrl-CS"/>
              </w:rPr>
            </w:pPr>
            <w:r w:rsidRPr="0039084F">
              <w:rPr>
                <w:lang w:val="sr-Cyrl-CS"/>
              </w:rPr>
              <w:t>Израда пројекта Програм реформе водних услуга: процена стања пружања водних услуга и израђен предлог за повећање ефикасности сектора водних услуга и предлози за ревизију, успостављање и примену система за поврат трошкова, методологију примене тарифа, регулаторни систем за одређивање цена воде и успостављање услова за формирање регулаторног тела</w:t>
            </w:r>
          </w:p>
        </w:tc>
        <w:tc>
          <w:tcPr>
            <w:tcW w:w="392" w:type="pct"/>
            <w:vAlign w:val="center"/>
          </w:tcPr>
          <w:p w:rsidR="009C5677" w:rsidRPr="0039084F" w:rsidRDefault="009C5677" w:rsidP="008733F3">
            <w:pPr>
              <w:jc w:val="center"/>
              <w:rPr>
                <w:lang w:val="sr-Cyrl-CS"/>
              </w:rPr>
            </w:pPr>
            <w:r w:rsidRPr="0039084F">
              <w:rPr>
                <w:lang w:val="sr-Cyrl-CS"/>
              </w:rPr>
              <w:t>РДВ</w:t>
            </w:r>
          </w:p>
        </w:tc>
        <w:tc>
          <w:tcPr>
            <w:tcW w:w="436" w:type="pct"/>
            <w:vAlign w:val="center"/>
          </w:tcPr>
          <w:p w:rsidR="009C5677" w:rsidRPr="0039084F" w:rsidRDefault="009C5677" w:rsidP="008733F3">
            <w:pPr>
              <w:jc w:val="center"/>
              <w:rPr>
                <w:lang w:val="sr-Cyrl-CS"/>
              </w:rPr>
            </w:pPr>
            <w:r w:rsidRPr="0039084F">
              <w:rPr>
                <w:lang w:val="sr-Cyrl-CS"/>
              </w:rPr>
              <w:t>МГСИ, МЗЖС,</w:t>
            </w:r>
          </w:p>
          <w:p w:rsidR="009C5677" w:rsidRPr="0039084F" w:rsidRDefault="009C5677" w:rsidP="008733F3">
            <w:pPr>
              <w:jc w:val="center"/>
              <w:rPr>
                <w:lang w:val="sr-Cyrl-CS"/>
              </w:rPr>
            </w:pPr>
            <w:r w:rsidRPr="0039084F">
              <w:rPr>
                <w:lang w:val="sr-Cyrl-CS"/>
              </w:rPr>
              <w:t>МФ, МЕИ</w:t>
            </w:r>
          </w:p>
        </w:tc>
        <w:tc>
          <w:tcPr>
            <w:tcW w:w="393" w:type="pct"/>
            <w:vAlign w:val="center"/>
          </w:tcPr>
          <w:p w:rsidR="009C5677" w:rsidRPr="0039084F" w:rsidRDefault="009C5677" w:rsidP="008733F3">
            <w:pPr>
              <w:jc w:val="center"/>
              <w:rPr>
                <w:lang w:val="sr-Cyrl-CS"/>
              </w:rPr>
            </w:pPr>
            <w:r w:rsidRPr="0039084F">
              <w:rPr>
                <w:lang w:val="sr-Cyrl-CS"/>
              </w:rPr>
              <w:t>2023.</w:t>
            </w:r>
          </w:p>
        </w:tc>
        <w:tc>
          <w:tcPr>
            <w:tcW w:w="480" w:type="pct"/>
            <w:vAlign w:val="center"/>
          </w:tcPr>
          <w:p w:rsidR="009C5677" w:rsidRPr="0039084F" w:rsidRDefault="009C5677" w:rsidP="008733F3">
            <w:pPr>
              <w:jc w:val="center"/>
              <w:rPr>
                <w:lang w:val="sr-Cyrl-CS"/>
              </w:rPr>
            </w:pPr>
            <w:r w:rsidRPr="0039084F">
              <w:rPr>
                <w:lang w:val="sr-Cyrl-CS"/>
              </w:rPr>
              <w:t>Извршена процена стања и урађени предлози према пројектном задатку</w:t>
            </w:r>
          </w:p>
        </w:tc>
        <w:tc>
          <w:tcPr>
            <w:tcW w:w="562" w:type="pct"/>
            <w:vAlign w:val="center"/>
          </w:tcPr>
          <w:p w:rsidR="007F3A0F" w:rsidRPr="0039084F" w:rsidRDefault="009C5677" w:rsidP="00CE0F2B">
            <w:pPr>
              <w:jc w:val="center"/>
              <w:rPr>
                <w:lang w:val="sr-Cyrl-CS"/>
              </w:rPr>
            </w:pPr>
            <w:r w:rsidRPr="0039084F">
              <w:rPr>
                <w:lang w:val="sr-Cyrl-CS"/>
              </w:rPr>
              <w:t>56 – Финансијска помоћ ЕУ</w:t>
            </w:r>
          </w:p>
        </w:tc>
        <w:tc>
          <w:tcPr>
            <w:tcW w:w="601" w:type="pct"/>
            <w:vAlign w:val="center"/>
          </w:tcPr>
          <w:p w:rsidR="009C5677" w:rsidRPr="0039084F" w:rsidRDefault="00E74F8D" w:rsidP="00E74F8D">
            <w:pPr>
              <w:jc w:val="center"/>
              <w:rPr>
                <w:lang w:val="sr-Cyrl-CS"/>
              </w:rPr>
            </w:pPr>
            <w:r w:rsidRPr="0039084F">
              <w:rPr>
                <w:lang w:val="sr-Cyrl-CS"/>
              </w:rPr>
              <w:t>Глава 24.3, Програм 0401, Функција 630, Програмска активност 7069</w:t>
            </w:r>
          </w:p>
        </w:tc>
        <w:tc>
          <w:tcPr>
            <w:tcW w:w="267" w:type="pct"/>
            <w:vAlign w:val="center"/>
          </w:tcPr>
          <w:p w:rsidR="009C5677" w:rsidRPr="0039084F" w:rsidRDefault="009C5677" w:rsidP="005D60DE">
            <w:pPr>
              <w:jc w:val="center"/>
              <w:rPr>
                <w:lang w:val="sr-Cyrl-CS"/>
              </w:rPr>
            </w:pPr>
            <w:r w:rsidRPr="0039084F">
              <w:rPr>
                <w:lang w:val="sr-Cyrl-CS"/>
              </w:rPr>
              <w:t>48.000</w:t>
            </w:r>
          </w:p>
        </w:tc>
        <w:tc>
          <w:tcPr>
            <w:tcW w:w="302" w:type="pct"/>
            <w:vAlign w:val="center"/>
          </w:tcPr>
          <w:p w:rsidR="009C5677" w:rsidRPr="0039084F" w:rsidRDefault="009C5677" w:rsidP="005D60DE">
            <w:pPr>
              <w:jc w:val="center"/>
              <w:rPr>
                <w:lang w:val="sr-Cyrl-CS"/>
              </w:rPr>
            </w:pPr>
            <w:r w:rsidRPr="0039084F">
              <w:rPr>
                <w:lang w:val="sr-Cyrl-CS"/>
              </w:rPr>
              <w:t>112.000</w:t>
            </w:r>
          </w:p>
        </w:tc>
        <w:tc>
          <w:tcPr>
            <w:tcW w:w="266" w:type="pct"/>
            <w:vAlign w:val="center"/>
          </w:tcPr>
          <w:p w:rsidR="009C5677" w:rsidRPr="0039084F" w:rsidRDefault="009C5677" w:rsidP="005D60DE">
            <w:pPr>
              <w:jc w:val="center"/>
              <w:rPr>
                <w:lang w:val="sr-Cyrl-CS"/>
              </w:rPr>
            </w:pPr>
            <w:r w:rsidRPr="0039084F">
              <w:rPr>
                <w:lang w:val="sr-Cyrl-CS"/>
              </w:rPr>
              <w:t>32.000</w:t>
            </w:r>
          </w:p>
        </w:tc>
      </w:tr>
      <w:tr w:rsidR="009C5677" w:rsidRPr="0039084F" w:rsidTr="00CE0F2B">
        <w:trPr>
          <w:cantSplit/>
          <w:trHeight w:val="156"/>
          <w:jc w:val="center"/>
        </w:trPr>
        <w:tc>
          <w:tcPr>
            <w:tcW w:w="1300" w:type="pct"/>
            <w:vAlign w:val="center"/>
          </w:tcPr>
          <w:p w:rsidR="009C5677" w:rsidRPr="0039084F" w:rsidRDefault="009C5677" w:rsidP="00B9188D">
            <w:pPr>
              <w:pStyle w:val="ListParagraph"/>
              <w:numPr>
                <w:ilvl w:val="0"/>
                <w:numId w:val="5"/>
              </w:numPr>
              <w:ind w:left="11" w:firstLine="0"/>
              <w:rPr>
                <w:lang w:val="sr-Cyrl-CS"/>
              </w:rPr>
            </w:pPr>
            <w:bookmarkStart w:id="43" w:name="_Hlk69235294"/>
            <w:r w:rsidRPr="0039084F">
              <w:rPr>
                <w:lang w:val="sr-Cyrl-CS"/>
              </w:rPr>
              <w:t>Израда Уредбе о изменама и допунама Уредбе о граничним вредностима загађујућих материја у површинским и подземним водама и седименту и роковима за њихово достизање, у циљу примене важећег Закона о водама и преношења захтева ЕУ регулативе у области заштите подземних вода</w:t>
            </w:r>
            <w:bookmarkEnd w:id="43"/>
          </w:p>
        </w:tc>
        <w:tc>
          <w:tcPr>
            <w:tcW w:w="392" w:type="pct"/>
            <w:vAlign w:val="center"/>
          </w:tcPr>
          <w:p w:rsidR="009C5677" w:rsidRPr="0039084F" w:rsidRDefault="009C5677" w:rsidP="008733F3">
            <w:pPr>
              <w:jc w:val="center"/>
              <w:rPr>
                <w:lang w:val="sr-Cyrl-CS"/>
              </w:rPr>
            </w:pPr>
            <w:r w:rsidRPr="0039084F">
              <w:rPr>
                <w:lang w:val="sr-Cyrl-CS"/>
              </w:rPr>
              <w:t>МЗЖС</w:t>
            </w:r>
          </w:p>
        </w:tc>
        <w:tc>
          <w:tcPr>
            <w:tcW w:w="436" w:type="pct"/>
            <w:vAlign w:val="center"/>
          </w:tcPr>
          <w:p w:rsidR="009C5677" w:rsidRPr="0039084F" w:rsidRDefault="009C5677" w:rsidP="008733F3">
            <w:pPr>
              <w:jc w:val="center"/>
              <w:rPr>
                <w:lang w:val="sr-Cyrl-CS"/>
              </w:rPr>
            </w:pPr>
            <w:r w:rsidRPr="0039084F">
              <w:rPr>
                <w:lang w:val="sr-Cyrl-CS"/>
              </w:rPr>
              <w:t>РДВ</w:t>
            </w:r>
          </w:p>
        </w:tc>
        <w:tc>
          <w:tcPr>
            <w:tcW w:w="393" w:type="pct"/>
            <w:vAlign w:val="center"/>
          </w:tcPr>
          <w:p w:rsidR="009C5677" w:rsidRPr="0039084F" w:rsidRDefault="009C5677" w:rsidP="008733F3">
            <w:pPr>
              <w:jc w:val="center"/>
              <w:rPr>
                <w:lang w:val="sr-Cyrl-CS"/>
              </w:rPr>
            </w:pPr>
            <w:r w:rsidRPr="0039084F">
              <w:rPr>
                <w:lang w:val="sr-Cyrl-CS"/>
              </w:rPr>
              <w:t>2021.</w:t>
            </w:r>
          </w:p>
        </w:tc>
        <w:tc>
          <w:tcPr>
            <w:tcW w:w="480" w:type="pct"/>
            <w:vAlign w:val="center"/>
          </w:tcPr>
          <w:p w:rsidR="009C5677" w:rsidRPr="0039084F" w:rsidRDefault="00E740B6" w:rsidP="008733F3">
            <w:pPr>
              <w:jc w:val="center"/>
              <w:rPr>
                <w:lang w:val="sr-Cyrl-CS"/>
              </w:rPr>
            </w:pPr>
            <w:r w:rsidRPr="0039084F">
              <w:rPr>
                <w:lang w:val="sr-Cyrl-CS"/>
              </w:rPr>
              <w:t>Израђена Уредба</w:t>
            </w:r>
          </w:p>
          <w:p w:rsidR="009C5677" w:rsidRPr="0039084F" w:rsidRDefault="009C5677" w:rsidP="008733F3">
            <w:pPr>
              <w:jc w:val="center"/>
              <w:rPr>
                <w:lang w:val="sr-Cyrl-CS"/>
              </w:rPr>
            </w:pPr>
            <w:r w:rsidRPr="0039084F">
              <w:rPr>
                <w:lang w:val="sr-Cyrl-CS"/>
              </w:rPr>
              <w:t>2021: да</w:t>
            </w:r>
          </w:p>
        </w:tc>
        <w:tc>
          <w:tcPr>
            <w:tcW w:w="562" w:type="pct"/>
            <w:vAlign w:val="center"/>
          </w:tcPr>
          <w:p w:rsidR="009C5677" w:rsidRPr="0039084F" w:rsidRDefault="000726E9" w:rsidP="008733F3">
            <w:pPr>
              <w:jc w:val="center"/>
              <w:rPr>
                <w:lang w:val="sr-Cyrl-CS"/>
              </w:rPr>
            </w:pPr>
            <w:r w:rsidRPr="0039084F">
              <w:rPr>
                <w:lang w:val="sr-Cyrl-CS"/>
              </w:rPr>
              <w:t>01 – Приходи из буџета РС</w:t>
            </w:r>
          </w:p>
        </w:tc>
        <w:tc>
          <w:tcPr>
            <w:tcW w:w="601" w:type="pct"/>
            <w:vAlign w:val="center"/>
          </w:tcPr>
          <w:p w:rsidR="009C5677" w:rsidRPr="0039084F" w:rsidRDefault="00B8693E" w:rsidP="008733F3">
            <w:pPr>
              <w:jc w:val="center"/>
              <w:rPr>
                <w:lang w:val="sr-Cyrl-CS"/>
              </w:rPr>
            </w:pPr>
            <w:r w:rsidRPr="0039084F">
              <w:rPr>
                <w:lang w:val="sr-Cyrl-CS"/>
              </w:rPr>
              <w:t>/</w:t>
            </w:r>
          </w:p>
        </w:tc>
        <w:tc>
          <w:tcPr>
            <w:tcW w:w="267" w:type="pct"/>
            <w:vAlign w:val="center"/>
          </w:tcPr>
          <w:p w:rsidR="005760B6" w:rsidRPr="0039084F" w:rsidRDefault="00AA632F" w:rsidP="005760B6">
            <w:pPr>
              <w:jc w:val="center"/>
              <w:rPr>
                <w:lang w:val="sr-Cyrl-CS"/>
              </w:rPr>
            </w:pPr>
            <w:r w:rsidRPr="0039084F">
              <w:rPr>
                <w:lang w:val="sr-Cyrl-CS"/>
              </w:rPr>
              <w:t>0</w:t>
            </w:r>
          </w:p>
        </w:tc>
        <w:tc>
          <w:tcPr>
            <w:tcW w:w="302" w:type="pct"/>
            <w:vAlign w:val="center"/>
          </w:tcPr>
          <w:p w:rsidR="009C5677" w:rsidRPr="0039084F" w:rsidRDefault="005760B6" w:rsidP="008733F3">
            <w:pPr>
              <w:jc w:val="center"/>
              <w:rPr>
                <w:lang w:val="sr-Cyrl-CS"/>
              </w:rPr>
            </w:pPr>
            <w:r w:rsidRPr="0039084F">
              <w:rPr>
                <w:lang w:val="sr-Cyrl-CS"/>
              </w:rPr>
              <w:t>/</w:t>
            </w:r>
          </w:p>
        </w:tc>
        <w:tc>
          <w:tcPr>
            <w:tcW w:w="266" w:type="pct"/>
            <w:vAlign w:val="center"/>
          </w:tcPr>
          <w:p w:rsidR="009C5677" w:rsidRPr="0039084F" w:rsidRDefault="005760B6" w:rsidP="008733F3">
            <w:pPr>
              <w:jc w:val="center"/>
              <w:rPr>
                <w:lang w:val="sr-Cyrl-CS"/>
              </w:rPr>
            </w:pPr>
            <w:r w:rsidRPr="0039084F">
              <w:rPr>
                <w:lang w:val="sr-Cyrl-CS"/>
              </w:rPr>
              <w:t>/</w:t>
            </w:r>
          </w:p>
        </w:tc>
      </w:tr>
      <w:tr w:rsidR="009C5677" w:rsidRPr="0039084F" w:rsidTr="00CE0F2B">
        <w:trPr>
          <w:cantSplit/>
          <w:trHeight w:val="156"/>
          <w:jc w:val="center"/>
        </w:trPr>
        <w:tc>
          <w:tcPr>
            <w:tcW w:w="1300" w:type="pct"/>
            <w:vAlign w:val="center"/>
          </w:tcPr>
          <w:p w:rsidR="009C5677" w:rsidRPr="0039084F" w:rsidRDefault="009C5677" w:rsidP="00B9188D">
            <w:pPr>
              <w:pStyle w:val="ListParagraph"/>
              <w:numPr>
                <w:ilvl w:val="0"/>
                <w:numId w:val="5"/>
              </w:numPr>
              <w:ind w:left="11" w:firstLine="0"/>
              <w:rPr>
                <w:lang w:val="sr-Cyrl-CS"/>
              </w:rPr>
            </w:pPr>
            <w:bookmarkStart w:id="44" w:name="_Hlk69233497"/>
            <w:r w:rsidRPr="0039084F">
              <w:rPr>
                <w:lang w:val="sr-Cyrl-CS"/>
              </w:rPr>
              <w:t>Израда Правилника о изменама и допунама Правилника о параметрима еколошког и хемијског статуса површинских вода и параметрима хемијског и квантитативног статуса подземних вода у циљу примене важећег Закона о водама</w:t>
            </w:r>
            <w:bookmarkEnd w:id="44"/>
          </w:p>
        </w:tc>
        <w:tc>
          <w:tcPr>
            <w:tcW w:w="392" w:type="pct"/>
            <w:vAlign w:val="center"/>
          </w:tcPr>
          <w:p w:rsidR="009C5677" w:rsidRPr="0039084F" w:rsidRDefault="009C5677" w:rsidP="008733F3">
            <w:pPr>
              <w:jc w:val="center"/>
              <w:rPr>
                <w:lang w:val="sr-Cyrl-CS"/>
              </w:rPr>
            </w:pPr>
            <w:r w:rsidRPr="0039084F">
              <w:rPr>
                <w:lang w:val="sr-Cyrl-CS"/>
              </w:rPr>
              <w:t>РДВ</w:t>
            </w:r>
          </w:p>
        </w:tc>
        <w:tc>
          <w:tcPr>
            <w:tcW w:w="436" w:type="pct"/>
            <w:vAlign w:val="center"/>
          </w:tcPr>
          <w:p w:rsidR="009C5677" w:rsidRPr="0039084F" w:rsidRDefault="009C5677" w:rsidP="008733F3">
            <w:pPr>
              <w:jc w:val="center"/>
              <w:rPr>
                <w:lang w:val="sr-Cyrl-CS"/>
              </w:rPr>
            </w:pPr>
            <w:r w:rsidRPr="0039084F">
              <w:rPr>
                <w:lang w:val="sr-Cyrl-CS"/>
              </w:rPr>
              <w:t>МЗЖС</w:t>
            </w:r>
          </w:p>
        </w:tc>
        <w:tc>
          <w:tcPr>
            <w:tcW w:w="393" w:type="pct"/>
            <w:vAlign w:val="center"/>
          </w:tcPr>
          <w:p w:rsidR="009C5677" w:rsidRPr="0039084F" w:rsidRDefault="009C5677" w:rsidP="008733F3">
            <w:pPr>
              <w:jc w:val="center"/>
              <w:rPr>
                <w:lang w:val="sr-Cyrl-CS"/>
              </w:rPr>
            </w:pPr>
            <w:r w:rsidRPr="0039084F">
              <w:rPr>
                <w:lang w:val="sr-Cyrl-CS"/>
              </w:rPr>
              <w:t>2021.</w:t>
            </w:r>
          </w:p>
        </w:tc>
        <w:tc>
          <w:tcPr>
            <w:tcW w:w="480" w:type="pct"/>
            <w:vAlign w:val="center"/>
          </w:tcPr>
          <w:p w:rsidR="00E740B6" w:rsidRPr="0039084F" w:rsidRDefault="00E740B6" w:rsidP="008733F3">
            <w:pPr>
              <w:jc w:val="center"/>
              <w:rPr>
                <w:lang w:val="sr-Cyrl-CS"/>
              </w:rPr>
            </w:pPr>
            <w:r w:rsidRPr="0039084F">
              <w:rPr>
                <w:lang w:val="sr-Cyrl-CS"/>
              </w:rPr>
              <w:t>Израђен Правилник</w:t>
            </w:r>
          </w:p>
          <w:p w:rsidR="009C5677" w:rsidRPr="0039084F" w:rsidRDefault="009C5677" w:rsidP="008733F3">
            <w:pPr>
              <w:jc w:val="center"/>
              <w:rPr>
                <w:lang w:val="sr-Cyrl-CS"/>
              </w:rPr>
            </w:pPr>
            <w:r w:rsidRPr="0039084F">
              <w:rPr>
                <w:lang w:val="sr-Cyrl-CS"/>
              </w:rPr>
              <w:t>2021: да</w:t>
            </w:r>
          </w:p>
        </w:tc>
        <w:tc>
          <w:tcPr>
            <w:tcW w:w="562" w:type="pct"/>
            <w:vAlign w:val="center"/>
          </w:tcPr>
          <w:p w:rsidR="009C5677" w:rsidRPr="0039084F" w:rsidRDefault="000726E9" w:rsidP="008733F3">
            <w:pPr>
              <w:jc w:val="center"/>
              <w:rPr>
                <w:lang w:val="sr-Cyrl-CS"/>
              </w:rPr>
            </w:pPr>
            <w:r w:rsidRPr="0039084F">
              <w:rPr>
                <w:lang w:val="sr-Cyrl-CS"/>
              </w:rPr>
              <w:t>01 – Приходи из буџета РС</w:t>
            </w:r>
          </w:p>
        </w:tc>
        <w:tc>
          <w:tcPr>
            <w:tcW w:w="601" w:type="pct"/>
            <w:vAlign w:val="center"/>
          </w:tcPr>
          <w:p w:rsidR="009C5677" w:rsidRPr="0039084F" w:rsidRDefault="00D72EFD" w:rsidP="008733F3">
            <w:pPr>
              <w:jc w:val="center"/>
              <w:rPr>
                <w:lang w:val="sr-Cyrl-CS"/>
              </w:rPr>
            </w:pPr>
            <w:r w:rsidRPr="0039084F">
              <w:rPr>
                <w:lang w:val="sr-Cyrl-CS"/>
              </w:rPr>
              <w:t>Глава 24.3, Програм 0401, Функција 630, Програмска активност 0005</w:t>
            </w:r>
          </w:p>
        </w:tc>
        <w:tc>
          <w:tcPr>
            <w:tcW w:w="267" w:type="pct"/>
            <w:vAlign w:val="center"/>
          </w:tcPr>
          <w:p w:rsidR="009C5677" w:rsidRPr="0039084F" w:rsidRDefault="009C5677" w:rsidP="008733F3">
            <w:pPr>
              <w:jc w:val="center"/>
              <w:rPr>
                <w:lang w:val="sr-Cyrl-CS"/>
              </w:rPr>
            </w:pPr>
            <w:r w:rsidRPr="0039084F">
              <w:rPr>
                <w:lang w:val="sr-Cyrl-CS"/>
              </w:rPr>
              <w:t>2.000</w:t>
            </w:r>
          </w:p>
        </w:tc>
        <w:tc>
          <w:tcPr>
            <w:tcW w:w="302" w:type="pct"/>
            <w:vAlign w:val="center"/>
          </w:tcPr>
          <w:p w:rsidR="009C5677" w:rsidRPr="0039084F" w:rsidRDefault="00AF1772" w:rsidP="008733F3">
            <w:pPr>
              <w:jc w:val="center"/>
              <w:rPr>
                <w:lang w:val="sr-Cyrl-CS"/>
              </w:rPr>
            </w:pPr>
            <w:r w:rsidRPr="0039084F">
              <w:rPr>
                <w:lang w:val="sr-Cyrl-CS"/>
              </w:rPr>
              <w:t>/</w:t>
            </w:r>
          </w:p>
        </w:tc>
        <w:tc>
          <w:tcPr>
            <w:tcW w:w="266" w:type="pct"/>
            <w:vAlign w:val="center"/>
          </w:tcPr>
          <w:p w:rsidR="009C5677" w:rsidRPr="0039084F" w:rsidRDefault="00AF1772" w:rsidP="008733F3">
            <w:pPr>
              <w:jc w:val="center"/>
              <w:rPr>
                <w:lang w:val="sr-Cyrl-CS"/>
              </w:rPr>
            </w:pPr>
            <w:r w:rsidRPr="0039084F">
              <w:rPr>
                <w:lang w:val="sr-Cyrl-CS"/>
              </w:rPr>
              <w:t>/</w:t>
            </w:r>
          </w:p>
        </w:tc>
      </w:tr>
      <w:tr w:rsidR="009C5677" w:rsidRPr="0039084F" w:rsidTr="00CE0F2B">
        <w:trPr>
          <w:cantSplit/>
          <w:trHeight w:val="156"/>
          <w:jc w:val="center"/>
        </w:trPr>
        <w:tc>
          <w:tcPr>
            <w:tcW w:w="1300" w:type="pct"/>
            <w:vAlign w:val="center"/>
          </w:tcPr>
          <w:p w:rsidR="009C5677" w:rsidRPr="0039084F" w:rsidRDefault="009C5677" w:rsidP="00B9188D">
            <w:pPr>
              <w:pStyle w:val="ListParagraph"/>
              <w:numPr>
                <w:ilvl w:val="0"/>
                <w:numId w:val="5"/>
              </w:numPr>
              <w:ind w:left="11" w:firstLine="0"/>
              <w:rPr>
                <w:lang w:val="sr-Cyrl-CS"/>
              </w:rPr>
            </w:pPr>
            <w:r w:rsidRPr="0039084F">
              <w:rPr>
                <w:lang w:val="sr-Cyrl-CS"/>
              </w:rPr>
              <w:lastRenderedPageBreak/>
              <w:t>Израда акта којим се утврђује методологија за класификацију вода</w:t>
            </w:r>
          </w:p>
        </w:tc>
        <w:tc>
          <w:tcPr>
            <w:tcW w:w="392" w:type="pct"/>
            <w:vAlign w:val="center"/>
          </w:tcPr>
          <w:p w:rsidR="009C5677" w:rsidRPr="0039084F" w:rsidRDefault="009C5677" w:rsidP="008733F3">
            <w:pPr>
              <w:jc w:val="center"/>
              <w:rPr>
                <w:lang w:val="sr-Cyrl-CS"/>
              </w:rPr>
            </w:pPr>
            <w:r w:rsidRPr="0039084F">
              <w:rPr>
                <w:lang w:val="sr-Cyrl-CS"/>
              </w:rPr>
              <w:t>РДВ</w:t>
            </w:r>
          </w:p>
        </w:tc>
        <w:tc>
          <w:tcPr>
            <w:tcW w:w="436" w:type="pct"/>
            <w:vAlign w:val="center"/>
          </w:tcPr>
          <w:p w:rsidR="009C5677" w:rsidRPr="0039084F" w:rsidRDefault="009C5677" w:rsidP="008733F3">
            <w:pPr>
              <w:jc w:val="center"/>
              <w:rPr>
                <w:lang w:val="sr-Cyrl-CS"/>
              </w:rPr>
            </w:pPr>
          </w:p>
        </w:tc>
        <w:tc>
          <w:tcPr>
            <w:tcW w:w="393" w:type="pct"/>
            <w:vAlign w:val="center"/>
          </w:tcPr>
          <w:p w:rsidR="009C5677" w:rsidRPr="0039084F" w:rsidRDefault="009C5677" w:rsidP="008733F3">
            <w:pPr>
              <w:jc w:val="center"/>
              <w:rPr>
                <w:lang w:val="sr-Cyrl-CS"/>
              </w:rPr>
            </w:pPr>
            <w:r w:rsidRPr="0039084F">
              <w:rPr>
                <w:lang w:val="sr-Cyrl-CS"/>
              </w:rPr>
              <w:t>2021.</w:t>
            </w:r>
          </w:p>
        </w:tc>
        <w:tc>
          <w:tcPr>
            <w:tcW w:w="480" w:type="pct"/>
            <w:vAlign w:val="center"/>
          </w:tcPr>
          <w:p w:rsidR="009C5677" w:rsidRPr="0039084F" w:rsidRDefault="00E740B6" w:rsidP="008733F3">
            <w:pPr>
              <w:jc w:val="center"/>
              <w:rPr>
                <w:lang w:val="sr-Cyrl-CS"/>
              </w:rPr>
            </w:pPr>
            <w:r w:rsidRPr="0039084F">
              <w:rPr>
                <w:lang w:val="sr-Cyrl-CS"/>
              </w:rPr>
              <w:t>Израђен Правилник</w:t>
            </w:r>
          </w:p>
          <w:p w:rsidR="009C5677" w:rsidRPr="0039084F" w:rsidRDefault="009C5677" w:rsidP="008733F3">
            <w:pPr>
              <w:jc w:val="center"/>
              <w:rPr>
                <w:lang w:val="sr-Cyrl-CS"/>
              </w:rPr>
            </w:pPr>
            <w:r w:rsidRPr="0039084F">
              <w:rPr>
                <w:lang w:val="sr-Cyrl-CS"/>
              </w:rPr>
              <w:t>2021: да</w:t>
            </w:r>
          </w:p>
        </w:tc>
        <w:tc>
          <w:tcPr>
            <w:tcW w:w="562" w:type="pct"/>
            <w:vAlign w:val="center"/>
          </w:tcPr>
          <w:p w:rsidR="009C5677" w:rsidRPr="0039084F" w:rsidRDefault="000726E9" w:rsidP="008733F3">
            <w:pPr>
              <w:jc w:val="center"/>
              <w:rPr>
                <w:lang w:val="sr-Cyrl-CS"/>
              </w:rPr>
            </w:pPr>
            <w:r w:rsidRPr="0039084F">
              <w:rPr>
                <w:lang w:val="sr-Cyrl-CS"/>
              </w:rPr>
              <w:t>01 – Приходи из буџета РС</w:t>
            </w:r>
          </w:p>
        </w:tc>
        <w:tc>
          <w:tcPr>
            <w:tcW w:w="601" w:type="pct"/>
            <w:vAlign w:val="center"/>
          </w:tcPr>
          <w:p w:rsidR="009C5677" w:rsidRPr="0039084F" w:rsidRDefault="00D72EFD" w:rsidP="008733F3">
            <w:pPr>
              <w:jc w:val="center"/>
              <w:rPr>
                <w:lang w:val="sr-Cyrl-CS"/>
              </w:rPr>
            </w:pPr>
            <w:r w:rsidRPr="0039084F">
              <w:rPr>
                <w:lang w:val="sr-Cyrl-CS"/>
              </w:rPr>
              <w:t>Глава 24.3, Програм 0401, Функција 630, Програмска активност 0005</w:t>
            </w:r>
          </w:p>
        </w:tc>
        <w:tc>
          <w:tcPr>
            <w:tcW w:w="267" w:type="pct"/>
            <w:vAlign w:val="center"/>
          </w:tcPr>
          <w:p w:rsidR="009C5677" w:rsidRPr="0039084F" w:rsidRDefault="009C5677" w:rsidP="008733F3">
            <w:pPr>
              <w:jc w:val="center"/>
              <w:rPr>
                <w:lang w:val="sr-Cyrl-CS"/>
              </w:rPr>
            </w:pPr>
            <w:r w:rsidRPr="0039084F">
              <w:rPr>
                <w:lang w:val="sr-Cyrl-CS"/>
              </w:rPr>
              <w:t>2.000</w:t>
            </w:r>
          </w:p>
        </w:tc>
        <w:tc>
          <w:tcPr>
            <w:tcW w:w="302" w:type="pct"/>
            <w:vAlign w:val="center"/>
          </w:tcPr>
          <w:p w:rsidR="009C5677" w:rsidRPr="0039084F" w:rsidRDefault="00AF1772" w:rsidP="008733F3">
            <w:pPr>
              <w:jc w:val="center"/>
              <w:rPr>
                <w:lang w:val="sr-Cyrl-CS"/>
              </w:rPr>
            </w:pPr>
            <w:r w:rsidRPr="0039084F">
              <w:rPr>
                <w:lang w:val="sr-Cyrl-CS"/>
              </w:rPr>
              <w:t>/</w:t>
            </w:r>
          </w:p>
        </w:tc>
        <w:tc>
          <w:tcPr>
            <w:tcW w:w="266" w:type="pct"/>
            <w:vAlign w:val="center"/>
          </w:tcPr>
          <w:p w:rsidR="009C5677" w:rsidRPr="0039084F" w:rsidRDefault="00AF1772" w:rsidP="008733F3">
            <w:pPr>
              <w:jc w:val="center"/>
              <w:rPr>
                <w:lang w:val="sr-Cyrl-CS"/>
              </w:rPr>
            </w:pPr>
            <w:r w:rsidRPr="0039084F">
              <w:rPr>
                <w:lang w:val="sr-Cyrl-CS"/>
              </w:rPr>
              <w:t>/</w:t>
            </w:r>
          </w:p>
        </w:tc>
      </w:tr>
      <w:tr w:rsidR="003C11E8" w:rsidRPr="0039084F" w:rsidTr="00CE0F2B">
        <w:trPr>
          <w:cantSplit/>
          <w:trHeight w:val="156"/>
          <w:jc w:val="center"/>
        </w:trPr>
        <w:tc>
          <w:tcPr>
            <w:tcW w:w="1300" w:type="pct"/>
            <w:vAlign w:val="center"/>
          </w:tcPr>
          <w:p w:rsidR="009C5677" w:rsidRPr="0039084F" w:rsidRDefault="009C5677" w:rsidP="00B9188D">
            <w:pPr>
              <w:pStyle w:val="ListParagraph"/>
              <w:numPr>
                <w:ilvl w:val="0"/>
                <w:numId w:val="5"/>
              </w:numPr>
              <w:ind w:left="0" w:firstLine="0"/>
              <w:rPr>
                <w:lang w:val="sr-Cyrl-CS"/>
              </w:rPr>
            </w:pPr>
            <w:bookmarkStart w:id="45" w:name="_Hlk69235862"/>
            <w:r w:rsidRPr="0039084F">
              <w:rPr>
                <w:lang w:val="sr-Cyrl-CS"/>
              </w:rPr>
              <w:t>Израда подзаконског акта којим се уређује квалитет воде за купање</w:t>
            </w:r>
            <w:bookmarkEnd w:id="45"/>
          </w:p>
        </w:tc>
        <w:tc>
          <w:tcPr>
            <w:tcW w:w="392" w:type="pct"/>
            <w:vAlign w:val="center"/>
          </w:tcPr>
          <w:p w:rsidR="009C5677" w:rsidRPr="0039084F" w:rsidRDefault="009C5677" w:rsidP="008733F3">
            <w:pPr>
              <w:jc w:val="center"/>
              <w:rPr>
                <w:lang w:val="sr-Cyrl-CS"/>
              </w:rPr>
            </w:pPr>
            <w:r w:rsidRPr="0039084F">
              <w:rPr>
                <w:lang w:val="sr-Cyrl-CS"/>
              </w:rPr>
              <w:t>МЗ</w:t>
            </w:r>
          </w:p>
        </w:tc>
        <w:tc>
          <w:tcPr>
            <w:tcW w:w="436" w:type="pct"/>
            <w:vAlign w:val="center"/>
          </w:tcPr>
          <w:p w:rsidR="009C5677" w:rsidRPr="0039084F" w:rsidRDefault="009C5677" w:rsidP="008733F3">
            <w:pPr>
              <w:jc w:val="center"/>
              <w:rPr>
                <w:lang w:val="sr-Cyrl-CS"/>
              </w:rPr>
            </w:pPr>
            <w:r w:rsidRPr="0039084F">
              <w:rPr>
                <w:lang w:val="sr-Cyrl-CS"/>
              </w:rPr>
              <w:t>одабрани органи државне управе</w:t>
            </w:r>
          </w:p>
        </w:tc>
        <w:tc>
          <w:tcPr>
            <w:tcW w:w="393" w:type="pct"/>
            <w:vAlign w:val="center"/>
          </w:tcPr>
          <w:p w:rsidR="009C5677" w:rsidRPr="0039084F" w:rsidRDefault="009C5677" w:rsidP="008733F3">
            <w:pPr>
              <w:jc w:val="center"/>
              <w:rPr>
                <w:lang w:val="sr-Cyrl-CS"/>
              </w:rPr>
            </w:pPr>
          </w:p>
        </w:tc>
        <w:tc>
          <w:tcPr>
            <w:tcW w:w="480" w:type="pct"/>
            <w:vAlign w:val="center"/>
          </w:tcPr>
          <w:p w:rsidR="009C5677" w:rsidRPr="0039084F" w:rsidRDefault="009C5677" w:rsidP="008733F3">
            <w:pPr>
              <w:jc w:val="center"/>
              <w:rPr>
                <w:lang w:val="sr-Cyrl-CS"/>
              </w:rPr>
            </w:pPr>
            <w:r w:rsidRPr="0039084F">
              <w:rPr>
                <w:lang w:val="sr-Cyrl-CS"/>
              </w:rPr>
              <w:t>Израђен Правилник</w:t>
            </w:r>
          </w:p>
          <w:p w:rsidR="009C5677" w:rsidRPr="0039084F" w:rsidRDefault="009C5677" w:rsidP="008733F3">
            <w:pPr>
              <w:jc w:val="center"/>
              <w:rPr>
                <w:lang w:val="sr-Cyrl-CS"/>
              </w:rPr>
            </w:pPr>
            <w:r w:rsidRPr="0039084F">
              <w:rPr>
                <w:lang w:val="sr-Cyrl-CS"/>
              </w:rPr>
              <w:t>2021: да</w:t>
            </w:r>
          </w:p>
        </w:tc>
        <w:tc>
          <w:tcPr>
            <w:tcW w:w="562" w:type="pct"/>
            <w:vAlign w:val="center"/>
          </w:tcPr>
          <w:p w:rsidR="000128A7" w:rsidRPr="0039084F" w:rsidRDefault="000726E9" w:rsidP="003C11E8">
            <w:pPr>
              <w:jc w:val="center"/>
              <w:rPr>
                <w:lang w:val="sr-Cyrl-CS"/>
              </w:rPr>
            </w:pPr>
            <w:r w:rsidRPr="0039084F">
              <w:rPr>
                <w:lang w:val="sr-Cyrl-CS"/>
              </w:rPr>
              <w:t>01 – Приходи из буџета РС</w:t>
            </w:r>
          </w:p>
        </w:tc>
        <w:tc>
          <w:tcPr>
            <w:tcW w:w="601" w:type="pct"/>
            <w:vAlign w:val="center"/>
          </w:tcPr>
          <w:p w:rsidR="009C5677" w:rsidRPr="0039084F" w:rsidRDefault="00D72EFD" w:rsidP="003C11E8">
            <w:pPr>
              <w:jc w:val="center"/>
              <w:rPr>
                <w:lang w:val="sr-Cyrl-CS"/>
              </w:rPr>
            </w:pPr>
            <w:r w:rsidRPr="0039084F">
              <w:rPr>
                <w:lang w:val="sr-Cyrl-CS"/>
              </w:rPr>
              <w:t xml:space="preserve">Раздео 27, </w:t>
            </w:r>
            <w:r w:rsidR="00E41E18" w:rsidRPr="0039084F">
              <w:rPr>
                <w:lang w:val="sr-Cyrl-CS"/>
              </w:rPr>
              <w:t xml:space="preserve">Функција 760 </w:t>
            </w:r>
          </w:p>
        </w:tc>
        <w:tc>
          <w:tcPr>
            <w:tcW w:w="267" w:type="pct"/>
            <w:vAlign w:val="center"/>
          </w:tcPr>
          <w:p w:rsidR="009C5677" w:rsidRPr="0039084F" w:rsidRDefault="00F5148B" w:rsidP="008733F3">
            <w:pPr>
              <w:jc w:val="center"/>
              <w:rPr>
                <w:lang w:val="sr-Cyrl-CS"/>
              </w:rPr>
            </w:pPr>
            <w:r w:rsidRPr="0039084F">
              <w:rPr>
                <w:lang w:val="sr-Cyrl-CS"/>
              </w:rPr>
              <w:t>0</w:t>
            </w:r>
          </w:p>
        </w:tc>
        <w:tc>
          <w:tcPr>
            <w:tcW w:w="302" w:type="pct"/>
            <w:vAlign w:val="center"/>
          </w:tcPr>
          <w:p w:rsidR="009C5677" w:rsidRPr="0039084F" w:rsidRDefault="000E6E47" w:rsidP="008733F3">
            <w:pPr>
              <w:jc w:val="center"/>
              <w:rPr>
                <w:lang w:val="sr-Cyrl-CS"/>
              </w:rPr>
            </w:pPr>
            <w:r w:rsidRPr="0039084F">
              <w:rPr>
                <w:lang w:val="sr-Cyrl-CS"/>
              </w:rPr>
              <w:t>/</w:t>
            </w:r>
          </w:p>
        </w:tc>
        <w:tc>
          <w:tcPr>
            <w:tcW w:w="266" w:type="pct"/>
            <w:vAlign w:val="center"/>
          </w:tcPr>
          <w:p w:rsidR="009C5677" w:rsidRPr="0039084F" w:rsidRDefault="000E6E47" w:rsidP="008733F3">
            <w:pPr>
              <w:jc w:val="center"/>
              <w:rPr>
                <w:lang w:val="sr-Cyrl-CS"/>
              </w:rPr>
            </w:pPr>
            <w:r w:rsidRPr="0039084F">
              <w:rPr>
                <w:lang w:val="sr-Cyrl-CS"/>
              </w:rPr>
              <w:t>/</w:t>
            </w:r>
          </w:p>
        </w:tc>
      </w:tr>
      <w:tr w:rsidR="00D72EFD" w:rsidRPr="0039084F" w:rsidTr="00CE0F2B">
        <w:trPr>
          <w:cantSplit/>
          <w:trHeight w:val="156"/>
          <w:jc w:val="center"/>
        </w:trPr>
        <w:tc>
          <w:tcPr>
            <w:tcW w:w="1300" w:type="pct"/>
            <w:vAlign w:val="center"/>
          </w:tcPr>
          <w:p w:rsidR="00D72EFD" w:rsidRPr="0039084F" w:rsidRDefault="00D72EFD" w:rsidP="00B9188D">
            <w:pPr>
              <w:pStyle w:val="ListParagraph"/>
              <w:numPr>
                <w:ilvl w:val="0"/>
                <w:numId w:val="5"/>
              </w:numPr>
              <w:ind w:left="0" w:firstLine="0"/>
              <w:rPr>
                <w:lang w:val="sr-Cyrl-CS"/>
              </w:rPr>
            </w:pPr>
            <w:bookmarkStart w:id="46" w:name="_Hlk69235409"/>
            <w:r w:rsidRPr="0039084F">
              <w:rPr>
                <w:lang w:val="sr-Cyrl-CS"/>
              </w:rPr>
              <w:t>Израда Правилника о изменама и допунама Правилника o условима у погледу техничко-технолошке опремљености и организационе и кадровске оспособљености</w:t>
            </w:r>
            <w:bookmarkEnd w:id="46"/>
            <w:r w:rsidRPr="0039084F">
              <w:rPr>
                <w:lang w:val="sr-Cyrl-CS"/>
              </w:rPr>
              <w:t>...</w:t>
            </w:r>
          </w:p>
        </w:tc>
        <w:tc>
          <w:tcPr>
            <w:tcW w:w="392" w:type="pct"/>
            <w:vAlign w:val="center"/>
          </w:tcPr>
          <w:p w:rsidR="00D72EFD" w:rsidRPr="0039084F" w:rsidRDefault="00D72EFD" w:rsidP="008733F3">
            <w:pPr>
              <w:jc w:val="center"/>
              <w:rPr>
                <w:lang w:val="sr-Cyrl-CS"/>
              </w:rPr>
            </w:pPr>
            <w:r w:rsidRPr="0039084F">
              <w:rPr>
                <w:lang w:val="sr-Cyrl-CS"/>
              </w:rPr>
              <w:t>РДВ</w:t>
            </w:r>
          </w:p>
        </w:tc>
        <w:tc>
          <w:tcPr>
            <w:tcW w:w="436" w:type="pct"/>
            <w:vAlign w:val="center"/>
          </w:tcPr>
          <w:p w:rsidR="00D72EFD" w:rsidRPr="0039084F" w:rsidRDefault="00D72EFD" w:rsidP="008733F3">
            <w:pPr>
              <w:jc w:val="center"/>
              <w:rPr>
                <w:lang w:val="sr-Cyrl-CS"/>
              </w:rPr>
            </w:pPr>
            <w:r w:rsidRPr="0039084F">
              <w:rPr>
                <w:lang w:val="sr-Cyrl-CS"/>
              </w:rPr>
              <w:t>РСЗ</w:t>
            </w:r>
          </w:p>
        </w:tc>
        <w:tc>
          <w:tcPr>
            <w:tcW w:w="393" w:type="pct"/>
            <w:vAlign w:val="center"/>
          </w:tcPr>
          <w:p w:rsidR="00D72EFD" w:rsidRPr="0039084F" w:rsidRDefault="00D72EFD" w:rsidP="008733F3">
            <w:pPr>
              <w:jc w:val="center"/>
              <w:rPr>
                <w:lang w:val="sr-Cyrl-CS"/>
              </w:rPr>
            </w:pPr>
            <w:r w:rsidRPr="0039084F">
              <w:rPr>
                <w:lang w:val="sr-Cyrl-CS"/>
              </w:rPr>
              <w:t>2021.</w:t>
            </w:r>
          </w:p>
        </w:tc>
        <w:tc>
          <w:tcPr>
            <w:tcW w:w="480" w:type="pct"/>
            <w:vAlign w:val="center"/>
          </w:tcPr>
          <w:p w:rsidR="00D72EFD" w:rsidRPr="0039084F" w:rsidRDefault="00D72EFD" w:rsidP="008733F3">
            <w:pPr>
              <w:jc w:val="center"/>
              <w:rPr>
                <w:lang w:val="sr-Cyrl-CS"/>
              </w:rPr>
            </w:pPr>
            <w:r w:rsidRPr="0039084F">
              <w:rPr>
                <w:lang w:val="sr-Cyrl-CS"/>
              </w:rPr>
              <w:t>Израђен Правилник</w:t>
            </w:r>
          </w:p>
          <w:p w:rsidR="00D72EFD" w:rsidRPr="0039084F" w:rsidRDefault="00D72EFD" w:rsidP="008733F3">
            <w:pPr>
              <w:jc w:val="center"/>
              <w:rPr>
                <w:lang w:val="sr-Cyrl-CS"/>
              </w:rPr>
            </w:pPr>
            <w:r w:rsidRPr="0039084F">
              <w:rPr>
                <w:lang w:val="sr-Cyrl-CS"/>
              </w:rPr>
              <w:t>2021: да</w:t>
            </w:r>
          </w:p>
        </w:tc>
        <w:tc>
          <w:tcPr>
            <w:tcW w:w="562" w:type="pct"/>
            <w:vAlign w:val="center"/>
          </w:tcPr>
          <w:p w:rsidR="00D72EFD" w:rsidRPr="0039084F" w:rsidRDefault="00D72EFD" w:rsidP="008733F3">
            <w:pPr>
              <w:jc w:val="center"/>
              <w:rPr>
                <w:lang w:val="sr-Cyrl-CS"/>
              </w:rPr>
            </w:pPr>
            <w:r w:rsidRPr="0039084F">
              <w:rPr>
                <w:lang w:val="sr-Cyrl-CS"/>
              </w:rPr>
              <w:t>01 – Приходи из буџета РС</w:t>
            </w:r>
          </w:p>
        </w:tc>
        <w:tc>
          <w:tcPr>
            <w:tcW w:w="601" w:type="pct"/>
            <w:vAlign w:val="center"/>
          </w:tcPr>
          <w:p w:rsidR="00D72EFD" w:rsidRPr="0039084F" w:rsidRDefault="00D72EFD" w:rsidP="008733F3">
            <w:pPr>
              <w:jc w:val="center"/>
              <w:rPr>
                <w:lang w:val="sr-Cyrl-CS"/>
              </w:rPr>
            </w:pPr>
            <w:r w:rsidRPr="0039084F">
              <w:rPr>
                <w:lang w:val="sr-Cyrl-CS"/>
              </w:rPr>
              <w:t>Глава 24.3, Програм 0401, Функција 630, Програмска активност 0006</w:t>
            </w:r>
          </w:p>
        </w:tc>
        <w:tc>
          <w:tcPr>
            <w:tcW w:w="267" w:type="pct"/>
            <w:vAlign w:val="center"/>
          </w:tcPr>
          <w:p w:rsidR="00D72EFD" w:rsidRPr="0039084F" w:rsidRDefault="00D72EFD" w:rsidP="008733F3">
            <w:pPr>
              <w:jc w:val="center"/>
              <w:rPr>
                <w:lang w:val="sr-Cyrl-CS"/>
              </w:rPr>
            </w:pPr>
            <w:r w:rsidRPr="0039084F">
              <w:rPr>
                <w:lang w:val="sr-Cyrl-CS"/>
              </w:rPr>
              <w:t>0</w:t>
            </w:r>
          </w:p>
        </w:tc>
        <w:tc>
          <w:tcPr>
            <w:tcW w:w="302" w:type="pct"/>
            <w:vAlign w:val="center"/>
          </w:tcPr>
          <w:p w:rsidR="00D72EFD" w:rsidRPr="0039084F" w:rsidRDefault="000E6E47" w:rsidP="008733F3">
            <w:pPr>
              <w:jc w:val="center"/>
              <w:rPr>
                <w:lang w:val="sr-Cyrl-CS"/>
              </w:rPr>
            </w:pPr>
            <w:r w:rsidRPr="0039084F">
              <w:rPr>
                <w:lang w:val="sr-Cyrl-CS"/>
              </w:rPr>
              <w:t>/</w:t>
            </w:r>
          </w:p>
        </w:tc>
        <w:tc>
          <w:tcPr>
            <w:tcW w:w="266" w:type="pct"/>
            <w:vAlign w:val="center"/>
          </w:tcPr>
          <w:p w:rsidR="00D72EFD" w:rsidRPr="0039084F" w:rsidRDefault="000E6E47" w:rsidP="008733F3">
            <w:pPr>
              <w:jc w:val="center"/>
              <w:rPr>
                <w:lang w:val="sr-Cyrl-CS"/>
              </w:rPr>
            </w:pPr>
            <w:r w:rsidRPr="0039084F">
              <w:rPr>
                <w:lang w:val="sr-Cyrl-CS"/>
              </w:rPr>
              <w:t>/</w:t>
            </w:r>
          </w:p>
        </w:tc>
      </w:tr>
      <w:tr w:rsidR="00D72EFD" w:rsidRPr="0039084F" w:rsidTr="00CE0F2B">
        <w:trPr>
          <w:cantSplit/>
          <w:trHeight w:val="156"/>
          <w:jc w:val="center"/>
        </w:trPr>
        <w:tc>
          <w:tcPr>
            <w:tcW w:w="1300" w:type="pct"/>
            <w:vAlign w:val="center"/>
          </w:tcPr>
          <w:p w:rsidR="00D72EFD" w:rsidRPr="0039084F" w:rsidRDefault="00D72EFD" w:rsidP="00B9188D">
            <w:pPr>
              <w:pStyle w:val="ListParagraph"/>
              <w:numPr>
                <w:ilvl w:val="0"/>
                <w:numId w:val="5"/>
              </w:numPr>
              <w:ind w:left="11" w:firstLine="0"/>
              <w:rPr>
                <w:lang w:val="sr-Cyrl-CS"/>
              </w:rPr>
            </w:pPr>
            <w:bookmarkStart w:id="47" w:name="_Hlk69235422"/>
            <w:r w:rsidRPr="0039084F">
              <w:rPr>
                <w:lang w:val="sr-Cyrl-CS"/>
              </w:rPr>
              <w:t>Израда Правилника о садржини и начину вођења водних регистара (водног добра, водних објеката, коришћења вода и регистра загађивача) у циљу примене важећег Закона о водама</w:t>
            </w:r>
            <w:bookmarkEnd w:id="47"/>
          </w:p>
        </w:tc>
        <w:tc>
          <w:tcPr>
            <w:tcW w:w="392" w:type="pct"/>
            <w:vAlign w:val="center"/>
          </w:tcPr>
          <w:p w:rsidR="00D72EFD" w:rsidRPr="0039084F" w:rsidRDefault="00D72EFD" w:rsidP="008733F3">
            <w:pPr>
              <w:jc w:val="center"/>
              <w:rPr>
                <w:lang w:val="sr-Cyrl-CS"/>
              </w:rPr>
            </w:pPr>
            <w:r w:rsidRPr="0039084F">
              <w:rPr>
                <w:lang w:val="sr-Cyrl-CS"/>
              </w:rPr>
              <w:t>РДВ</w:t>
            </w:r>
          </w:p>
        </w:tc>
        <w:tc>
          <w:tcPr>
            <w:tcW w:w="436" w:type="pct"/>
            <w:vAlign w:val="center"/>
          </w:tcPr>
          <w:p w:rsidR="00D72EFD" w:rsidRPr="0039084F" w:rsidRDefault="00D72EFD" w:rsidP="008733F3">
            <w:pPr>
              <w:jc w:val="center"/>
              <w:rPr>
                <w:lang w:val="sr-Cyrl-CS"/>
              </w:rPr>
            </w:pPr>
            <w:r w:rsidRPr="0039084F">
              <w:rPr>
                <w:lang w:val="sr-Cyrl-CS"/>
              </w:rPr>
              <w:t>ЈВП СВ,</w:t>
            </w:r>
          </w:p>
          <w:p w:rsidR="00D72EFD" w:rsidRPr="0039084F" w:rsidRDefault="00D72EFD" w:rsidP="008733F3">
            <w:pPr>
              <w:jc w:val="center"/>
              <w:rPr>
                <w:lang w:val="sr-Cyrl-CS"/>
              </w:rPr>
            </w:pPr>
            <w:r w:rsidRPr="0039084F">
              <w:rPr>
                <w:lang w:val="sr-Cyrl-CS"/>
              </w:rPr>
              <w:t>ЈВП ВВ</w:t>
            </w:r>
          </w:p>
        </w:tc>
        <w:tc>
          <w:tcPr>
            <w:tcW w:w="393" w:type="pct"/>
            <w:vAlign w:val="center"/>
          </w:tcPr>
          <w:p w:rsidR="00D72EFD" w:rsidRPr="0039084F" w:rsidRDefault="00D72EFD" w:rsidP="008733F3">
            <w:pPr>
              <w:jc w:val="center"/>
              <w:rPr>
                <w:lang w:val="sr-Cyrl-CS"/>
              </w:rPr>
            </w:pPr>
            <w:r w:rsidRPr="0039084F">
              <w:rPr>
                <w:lang w:val="sr-Cyrl-CS"/>
              </w:rPr>
              <w:t>2021.</w:t>
            </w:r>
          </w:p>
        </w:tc>
        <w:tc>
          <w:tcPr>
            <w:tcW w:w="480" w:type="pct"/>
            <w:vAlign w:val="center"/>
          </w:tcPr>
          <w:p w:rsidR="00D72EFD" w:rsidRPr="0039084F" w:rsidRDefault="00D72EFD" w:rsidP="008733F3">
            <w:pPr>
              <w:jc w:val="center"/>
              <w:rPr>
                <w:lang w:val="sr-Cyrl-CS"/>
              </w:rPr>
            </w:pPr>
            <w:r w:rsidRPr="0039084F">
              <w:rPr>
                <w:lang w:val="sr-Cyrl-CS"/>
              </w:rPr>
              <w:t>Израђен Правилник</w:t>
            </w:r>
          </w:p>
          <w:p w:rsidR="00D72EFD" w:rsidRPr="0039084F" w:rsidRDefault="00D72EFD" w:rsidP="008733F3">
            <w:pPr>
              <w:jc w:val="center"/>
              <w:rPr>
                <w:lang w:val="sr-Cyrl-CS"/>
              </w:rPr>
            </w:pPr>
            <w:r w:rsidRPr="0039084F">
              <w:rPr>
                <w:lang w:val="sr-Cyrl-CS"/>
              </w:rPr>
              <w:t>2021: да</w:t>
            </w:r>
          </w:p>
        </w:tc>
        <w:tc>
          <w:tcPr>
            <w:tcW w:w="562" w:type="pct"/>
            <w:vAlign w:val="center"/>
          </w:tcPr>
          <w:p w:rsidR="00D72EFD" w:rsidRPr="0039084F" w:rsidRDefault="00D72EFD" w:rsidP="008733F3">
            <w:pPr>
              <w:jc w:val="center"/>
              <w:rPr>
                <w:lang w:val="sr-Cyrl-CS"/>
              </w:rPr>
            </w:pPr>
            <w:r w:rsidRPr="0039084F">
              <w:rPr>
                <w:lang w:val="sr-Cyrl-CS"/>
              </w:rPr>
              <w:t>01 – Приходи из буџета РС</w:t>
            </w:r>
          </w:p>
        </w:tc>
        <w:tc>
          <w:tcPr>
            <w:tcW w:w="601" w:type="pct"/>
            <w:vAlign w:val="center"/>
          </w:tcPr>
          <w:p w:rsidR="00D72EFD" w:rsidRPr="0039084F" w:rsidRDefault="00D72EFD" w:rsidP="008733F3">
            <w:pPr>
              <w:jc w:val="center"/>
              <w:rPr>
                <w:lang w:val="sr-Cyrl-CS"/>
              </w:rPr>
            </w:pPr>
            <w:r w:rsidRPr="0039084F">
              <w:rPr>
                <w:lang w:val="sr-Cyrl-CS"/>
              </w:rPr>
              <w:t>Глава 24.3, Програм 0401, Функција 630, Програмска активност 0006</w:t>
            </w:r>
          </w:p>
        </w:tc>
        <w:tc>
          <w:tcPr>
            <w:tcW w:w="267" w:type="pct"/>
            <w:vAlign w:val="center"/>
          </w:tcPr>
          <w:p w:rsidR="00D72EFD" w:rsidRPr="0039084F" w:rsidRDefault="00D72EFD" w:rsidP="008733F3">
            <w:pPr>
              <w:jc w:val="center"/>
              <w:rPr>
                <w:lang w:val="sr-Cyrl-CS"/>
              </w:rPr>
            </w:pPr>
            <w:r w:rsidRPr="0039084F">
              <w:rPr>
                <w:lang w:val="sr-Cyrl-CS"/>
              </w:rPr>
              <w:t>0</w:t>
            </w:r>
          </w:p>
        </w:tc>
        <w:tc>
          <w:tcPr>
            <w:tcW w:w="302" w:type="pct"/>
            <w:vAlign w:val="center"/>
          </w:tcPr>
          <w:p w:rsidR="00D72EFD" w:rsidRPr="0039084F" w:rsidRDefault="000E6E47" w:rsidP="008733F3">
            <w:pPr>
              <w:jc w:val="center"/>
              <w:rPr>
                <w:lang w:val="sr-Cyrl-CS"/>
              </w:rPr>
            </w:pPr>
            <w:r w:rsidRPr="0039084F">
              <w:rPr>
                <w:lang w:val="sr-Cyrl-CS"/>
              </w:rPr>
              <w:t>/</w:t>
            </w:r>
          </w:p>
        </w:tc>
        <w:tc>
          <w:tcPr>
            <w:tcW w:w="266" w:type="pct"/>
            <w:vAlign w:val="center"/>
          </w:tcPr>
          <w:p w:rsidR="00D72EFD" w:rsidRPr="0039084F" w:rsidRDefault="000E6E47" w:rsidP="008733F3">
            <w:pPr>
              <w:jc w:val="center"/>
              <w:rPr>
                <w:lang w:val="sr-Cyrl-CS"/>
              </w:rPr>
            </w:pPr>
            <w:r w:rsidRPr="0039084F">
              <w:rPr>
                <w:lang w:val="sr-Cyrl-CS"/>
              </w:rPr>
              <w:t>/</w:t>
            </w:r>
          </w:p>
        </w:tc>
      </w:tr>
      <w:tr w:rsidR="009C5677" w:rsidRPr="0039084F" w:rsidTr="00CE0F2B">
        <w:trPr>
          <w:cantSplit/>
          <w:trHeight w:val="156"/>
          <w:jc w:val="center"/>
        </w:trPr>
        <w:tc>
          <w:tcPr>
            <w:tcW w:w="1300" w:type="pct"/>
            <w:vAlign w:val="center"/>
          </w:tcPr>
          <w:p w:rsidR="009C5677" w:rsidRPr="0039084F" w:rsidRDefault="009C5677" w:rsidP="00B9188D">
            <w:pPr>
              <w:pStyle w:val="ListParagraph"/>
              <w:numPr>
                <w:ilvl w:val="0"/>
                <w:numId w:val="5"/>
              </w:numPr>
              <w:ind w:left="0" w:firstLine="0"/>
              <w:rPr>
                <w:lang w:val="sr-Cyrl-CS"/>
              </w:rPr>
            </w:pPr>
            <w:r w:rsidRPr="0039084F">
              <w:rPr>
                <w:lang w:val="sr-Cyrl-CS"/>
              </w:rPr>
              <w:t>Израда правилника о утврђивању методологије за израду прелиминарне процене ризика од поплава</w:t>
            </w:r>
          </w:p>
        </w:tc>
        <w:tc>
          <w:tcPr>
            <w:tcW w:w="392" w:type="pct"/>
            <w:vAlign w:val="center"/>
          </w:tcPr>
          <w:p w:rsidR="009C5677" w:rsidRPr="0039084F" w:rsidRDefault="009C5677" w:rsidP="008733F3">
            <w:pPr>
              <w:jc w:val="center"/>
              <w:rPr>
                <w:lang w:val="sr-Cyrl-CS"/>
              </w:rPr>
            </w:pPr>
            <w:r w:rsidRPr="0039084F">
              <w:rPr>
                <w:lang w:val="sr-Cyrl-CS"/>
              </w:rPr>
              <w:t>РДВ</w:t>
            </w:r>
          </w:p>
        </w:tc>
        <w:tc>
          <w:tcPr>
            <w:tcW w:w="436" w:type="pct"/>
            <w:vAlign w:val="center"/>
          </w:tcPr>
          <w:p w:rsidR="00762FA1" w:rsidRPr="0039084F" w:rsidRDefault="009C5677" w:rsidP="008733F3">
            <w:pPr>
              <w:jc w:val="center"/>
              <w:rPr>
                <w:lang w:val="sr-Cyrl-CS"/>
              </w:rPr>
            </w:pPr>
            <w:r w:rsidRPr="0039084F">
              <w:rPr>
                <w:lang w:val="sr-Cyrl-CS"/>
              </w:rPr>
              <w:t>ЈВП СВ,</w:t>
            </w:r>
          </w:p>
          <w:p w:rsidR="009C5677" w:rsidRPr="0039084F" w:rsidRDefault="009C5677" w:rsidP="008733F3">
            <w:pPr>
              <w:jc w:val="center"/>
              <w:rPr>
                <w:lang w:val="sr-Cyrl-CS"/>
              </w:rPr>
            </w:pPr>
            <w:r w:rsidRPr="0039084F">
              <w:rPr>
                <w:lang w:val="sr-Cyrl-CS"/>
              </w:rPr>
              <w:t>ЈВП ВВ</w:t>
            </w:r>
          </w:p>
        </w:tc>
        <w:tc>
          <w:tcPr>
            <w:tcW w:w="393" w:type="pct"/>
            <w:vAlign w:val="center"/>
          </w:tcPr>
          <w:p w:rsidR="009C5677" w:rsidRPr="0039084F" w:rsidRDefault="009C5677" w:rsidP="008733F3">
            <w:pPr>
              <w:jc w:val="center"/>
              <w:rPr>
                <w:lang w:val="sr-Cyrl-CS"/>
              </w:rPr>
            </w:pPr>
            <w:r w:rsidRPr="0039084F">
              <w:rPr>
                <w:lang w:val="sr-Cyrl-CS"/>
              </w:rPr>
              <w:t>2021.</w:t>
            </w:r>
          </w:p>
        </w:tc>
        <w:tc>
          <w:tcPr>
            <w:tcW w:w="480" w:type="pct"/>
            <w:vAlign w:val="center"/>
          </w:tcPr>
          <w:p w:rsidR="009C5677" w:rsidRPr="0039084F" w:rsidRDefault="009C5677" w:rsidP="008733F3">
            <w:pPr>
              <w:jc w:val="center"/>
              <w:rPr>
                <w:lang w:val="sr-Cyrl-CS"/>
              </w:rPr>
            </w:pPr>
            <w:r w:rsidRPr="0039084F">
              <w:rPr>
                <w:lang w:val="sr-Cyrl-CS"/>
              </w:rPr>
              <w:t>Израђен Правилник</w:t>
            </w:r>
          </w:p>
          <w:p w:rsidR="009C5677" w:rsidRPr="0039084F" w:rsidRDefault="009C5677" w:rsidP="008733F3">
            <w:pPr>
              <w:jc w:val="center"/>
              <w:rPr>
                <w:lang w:val="sr-Cyrl-CS"/>
              </w:rPr>
            </w:pPr>
            <w:r w:rsidRPr="0039084F">
              <w:rPr>
                <w:lang w:val="sr-Cyrl-CS"/>
              </w:rPr>
              <w:t>2021: да</w:t>
            </w:r>
          </w:p>
        </w:tc>
        <w:tc>
          <w:tcPr>
            <w:tcW w:w="562" w:type="pct"/>
            <w:vAlign w:val="center"/>
          </w:tcPr>
          <w:p w:rsidR="009C5677" w:rsidRPr="0039084F" w:rsidRDefault="000726E9" w:rsidP="008733F3">
            <w:pPr>
              <w:jc w:val="center"/>
              <w:rPr>
                <w:lang w:val="sr-Cyrl-CS"/>
              </w:rPr>
            </w:pPr>
            <w:r w:rsidRPr="0039084F">
              <w:rPr>
                <w:lang w:val="sr-Cyrl-CS"/>
              </w:rPr>
              <w:t>01 – Приходи из буџета РС</w:t>
            </w:r>
          </w:p>
        </w:tc>
        <w:tc>
          <w:tcPr>
            <w:tcW w:w="601" w:type="pct"/>
            <w:vAlign w:val="center"/>
          </w:tcPr>
          <w:p w:rsidR="000D2F8D" w:rsidRPr="0039084F" w:rsidRDefault="00D72EFD" w:rsidP="000D2F8D">
            <w:pPr>
              <w:jc w:val="center"/>
              <w:rPr>
                <w:lang w:val="sr-Cyrl-CS"/>
              </w:rPr>
            </w:pPr>
            <w:r w:rsidRPr="0039084F">
              <w:rPr>
                <w:lang w:val="sr-Cyrl-CS"/>
              </w:rPr>
              <w:t>Глава 24.3, Програм 0401, Функција 630, Програмска активност 0005</w:t>
            </w:r>
          </w:p>
          <w:p w:rsidR="007B7059" w:rsidRPr="0039084F" w:rsidRDefault="007B7059" w:rsidP="007B7059">
            <w:pPr>
              <w:rPr>
                <w:lang w:val="sr-Cyrl-CS"/>
              </w:rPr>
            </w:pPr>
          </w:p>
        </w:tc>
        <w:tc>
          <w:tcPr>
            <w:tcW w:w="267" w:type="pct"/>
            <w:vAlign w:val="center"/>
          </w:tcPr>
          <w:p w:rsidR="009C5677" w:rsidRPr="0039084F" w:rsidRDefault="009C5677" w:rsidP="008733F3">
            <w:pPr>
              <w:jc w:val="center"/>
              <w:rPr>
                <w:lang w:val="sr-Cyrl-CS"/>
              </w:rPr>
            </w:pPr>
            <w:r w:rsidRPr="0039084F">
              <w:rPr>
                <w:lang w:val="sr-Cyrl-CS"/>
              </w:rPr>
              <w:t>2.000</w:t>
            </w:r>
          </w:p>
        </w:tc>
        <w:tc>
          <w:tcPr>
            <w:tcW w:w="302" w:type="pct"/>
            <w:vAlign w:val="center"/>
          </w:tcPr>
          <w:p w:rsidR="009C5677" w:rsidRPr="0039084F" w:rsidRDefault="000E6E47" w:rsidP="008733F3">
            <w:pPr>
              <w:jc w:val="center"/>
              <w:rPr>
                <w:lang w:val="sr-Cyrl-CS"/>
              </w:rPr>
            </w:pPr>
            <w:r w:rsidRPr="0039084F">
              <w:rPr>
                <w:lang w:val="sr-Cyrl-CS"/>
              </w:rPr>
              <w:t>/</w:t>
            </w:r>
          </w:p>
        </w:tc>
        <w:tc>
          <w:tcPr>
            <w:tcW w:w="266" w:type="pct"/>
            <w:vAlign w:val="center"/>
          </w:tcPr>
          <w:p w:rsidR="009C5677" w:rsidRPr="0039084F" w:rsidRDefault="000E6E47" w:rsidP="008733F3">
            <w:pPr>
              <w:jc w:val="center"/>
              <w:rPr>
                <w:lang w:val="sr-Cyrl-CS"/>
              </w:rPr>
            </w:pPr>
            <w:r w:rsidRPr="0039084F">
              <w:rPr>
                <w:lang w:val="sr-Cyrl-CS"/>
              </w:rPr>
              <w:t>/</w:t>
            </w:r>
          </w:p>
        </w:tc>
      </w:tr>
      <w:tr w:rsidR="00D72EFD" w:rsidRPr="0039084F" w:rsidTr="00CE0F2B">
        <w:trPr>
          <w:cantSplit/>
          <w:trHeight w:val="156"/>
          <w:jc w:val="center"/>
        </w:trPr>
        <w:tc>
          <w:tcPr>
            <w:tcW w:w="1300" w:type="pct"/>
            <w:vAlign w:val="center"/>
          </w:tcPr>
          <w:p w:rsidR="00D72EFD" w:rsidRPr="0039084F" w:rsidRDefault="00D72EFD" w:rsidP="00B9188D">
            <w:pPr>
              <w:pStyle w:val="ListParagraph"/>
              <w:numPr>
                <w:ilvl w:val="0"/>
                <w:numId w:val="5"/>
              </w:numPr>
              <w:ind w:left="0" w:firstLine="0"/>
              <w:rPr>
                <w:lang w:val="sr-Cyrl-CS"/>
              </w:rPr>
            </w:pPr>
            <w:bookmarkStart w:id="48" w:name="_Hlk69235443"/>
            <w:r w:rsidRPr="0039084F">
              <w:rPr>
                <w:lang w:val="sr-Cyrl-CS"/>
              </w:rPr>
              <w:t>Израда правилника о утврђивању методологије за израду карата угрожености и карата ризика од поплава са методологијом за израду карте угрожености и карте ризика од поплава</w:t>
            </w:r>
            <w:bookmarkEnd w:id="48"/>
          </w:p>
        </w:tc>
        <w:tc>
          <w:tcPr>
            <w:tcW w:w="392" w:type="pct"/>
            <w:vAlign w:val="center"/>
          </w:tcPr>
          <w:p w:rsidR="00D72EFD" w:rsidRPr="0039084F" w:rsidRDefault="00D72EFD" w:rsidP="008733F3">
            <w:pPr>
              <w:jc w:val="center"/>
              <w:rPr>
                <w:lang w:val="sr-Cyrl-CS"/>
              </w:rPr>
            </w:pPr>
            <w:r w:rsidRPr="0039084F">
              <w:rPr>
                <w:lang w:val="sr-Cyrl-CS"/>
              </w:rPr>
              <w:t>РДВ</w:t>
            </w:r>
          </w:p>
        </w:tc>
        <w:tc>
          <w:tcPr>
            <w:tcW w:w="436" w:type="pct"/>
            <w:vAlign w:val="center"/>
          </w:tcPr>
          <w:p w:rsidR="00D72EFD" w:rsidRPr="0039084F" w:rsidRDefault="00D72EFD" w:rsidP="008733F3">
            <w:pPr>
              <w:jc w:val="center"/>
              <w:rPr>
                <w:lang w:val="sr-Cyrl-CS"/>
              </w:rPr>
            </w:pPr>
            <w:r w:rsidRPr="0039084F">
              <w:rPr>
                <w:lang w:val="sr-Cyrl-CS"/>
              </w:rPr>
              <w:t>ЈВП СВ,</w:t>
            </w:r>
          </w:p>
          <w:p w:rsidR="00D72EFD" w:rsidRPr="0039084F" w:rsidRDefault="00D72EFD" w:rsidP="008733F3">
            <w:pPr>
              <w:jc w:val="center"/>
              <w:rPr>
                <w:lang w:val="sr-Cyrl-CS"/>
              </w:rPr>
            </w:pPr>
            <w:r w:rsidRPr="0039084F">
              <w:rPr>
                <w:lang w:val="sr-Cyrl-CS"/>
              </w:rPr>
              <w:t>ЈВП ВВ</w:t>
            </w:r>
          </w:p>
        </w:tc>
        <w:tc>
          <w:tcPr>
            <w:tcW w:w="393" w:type="pct"/>
            <w:vAlign w:val="center"/>
          </w:tcPr>
          <w:p w:rsidR="00D72EFD" w:rsidRPr="0039084F" w:rsidRDefault="00D72EFD" w:rsidP="008733F3">
            <w:pPr>
              <w:jc w:val="center"/>
              <w:rPr>
                <w:lang w:val="sr-Cyrl-CS"/>
              </w:rPr>
            </w:pPr>
            <w:r w:rsidRPr="0039084F">
              <w:rPr>
                <w:lang w:val="sr-Cyrl-CS"/>
              </w:rPr>
              <w:t>2021.</w:t>
            </w:r>
          </w:p>
        </w:tc>
        <w:tc>
          <w:tcPr>
            <w:tcW w:w="480" w:type="pct"/>
            <w:vAlign w:val="center"/>
          </w:tcPr>
          <w:p w:rsidR="00D72EFD" w:rsidRPr="0039084F" w:rsidRDefault="00D72EFD" w:rsidP="008733F3">
            <w:pPr>
              <w:jc w:val="center"/>
              <w:rPr>
                <w:lang w:val="sr-Cyrl-CS"/>
              </w:rPr>
            </w:pPr>
            <w:r w:rsidRPr="0039084F">
              <w:rPr>
                <w:lang w:val="sr-Cyrl-CS"/>
              </w:rPr>
              <w:t>Израђен Правилник</w:t>
            </w:r>
          </w:p>
          <w:p w:rsidR="00D72EFD" w:rsidRPr="0039084F" w:rsidRDefault="00D72EFD" w:rsidP="008733F3">
            <w:pPr>
              <w:jc w:val="center"/>
              <w:rPr>
                <w:lang w:val="sr-Cyrl-CS"/>
              </w:rPr>
            </w:pPr>
            <w:r w:rsidRPr="0039084F">
              <w:rPr>
                <w:lang w:val="sr-Cyrl-CS"/>
              </w:rPr>
              <w:t>2021: да</w:t>
            </w:r>
          </w:p>
        </w:tc>
        <w:tc>
          <w:tcPr>
            <w:tcW w:w="562" w:type="pct"/>
            <w:vAlign w:val="center"/>
          </w:tcPr>
          <w:p w:rsidR="00D72EFD" w:rsidRPr="0039084F" w:rsidRDefault="00D72EFD" w:rsidP="008733F3">
            <w:pPr>
              <w:jc w:val="center"/>
              <w:rPr>
                <w:lang w:val="sr-Cyrl-CS"/>
              </w:rPr>
            </w:pPr>
            <w:r w:rsidRPr="0039084F">
              <w:rPr>
                <w:lang w:val="sr-Cyrl-CS"/>
              </w:rPr>
              <w:t>01 – Приходи из буџета РС</w:t>
            </w:r>
          </w:p>
        </w:tc>
        <w:tc>
          <w:tcPr>
            <w:tcW w:w="601" w:type="pct"/>
            <w:vAlign w:val="center"/>
          </w:tcPr>
          <w:p w:rsidR="00D72EFD" w:rsidRPr="0039084F" w:rsidRDefault="00D72EFD" w:rsidP="008733F3">
            <w:pPr>
              <w:jc w:val="center"/>
              <w:rPr>
                <w:lang w:val="sr-Cyrl-CS"/>
              </w:rPr>
            </w:pPr>
            <w:r w:rsidRPr="0039084F">
              <w:rPr>
                <w:lang w:val="sr-Cyrl-CS"/>
              </w:rPr>
              <w:t>Глава 24.3, Програм 0401, Функција 630, Програмска активност 0006</w:t>
            </w:r>
          </w:p>
        </w:tc>
        <w:tc>
          <w:tcPr>
            <w:tcW w:w="267" w:type="pct"/>
            <w:vAlign w:val="center"/>
          </w:tcPr>
          <w:p w:rsidR="00D72EFD" w:rsidRPr="0039084F" w:rsidRDefault="00D72EFD" w:rsidP="008733F3">
            <w:pPr>
              <w:jc w:val="center"/>
              <w:rPr>
                <w:lang w:val="sr-Cyrl-CS"/>
              </w:rPr>
            </w:pPr>
            <w:r w:rsidRPr="0039084F">
              <w:rPr>
                <w:lang w:val="sr-Cyrl-CS"/>
              </w:rPr>
              <w:t>0</w:t>
            </w:r>
          </w:p>
        </w:tc>
        <w:tc>
          <w:tcPr>
            <w:tcW w:w="302" w:type="pct"/>
            <w:vAlign w:val="center"/>
          </w:tcPr>
          <w:p w:rsidR="00D72EFD" w:rsidRPr="0039084F" w:rsidRDefault="000E6E47" w:rsidP="008733F3">
            <w:pPr>
              <w:jc w:val="center"/>
              <w:rPr>
                <w:lang w:val="sr-Cyrl-CS"/>
              </w:rPr>
            </w:pPr>
            <w:r w:rsidRPr="0039084F">
              <w:rPr>
                <w:lang w:val="sr-Cyrl-CS"/>
              </w:rPr>
              <w:t>/</w:t>
            </w:r>
          </w:p>
        </w:tc>
        <w:tc>
          <w:tcPr>
            <w:tcW w:w="266" w:type="pct"/>
            <w:vAlign w:val="center"/>
          </w:tcPr>
          <w:p w:rsidR="00D72EFD" w:rsidRPr="0039084F" w:rsidRDefault="000E6E47" w:rsidP="008733F3">
            <w:pPr>
              <w:jc w:val="center"/>
              <w:rPr>
                <w:lang w:val="sr-Cyrl-CS"/>
              </w:rPr>
            </w:pPr>
            <w:r w:rsidRPr="0039084F">
              <w:rPr>
                <w:lang w:val="sr-Cyrl-CS"/>
              </w:rPr>
              <w:t>/</w:t>
            </w:r>
          </w:p>
        </w:tc>
      </w:tr>
      <w:tr w:rsidR="00326DB0" w:rsidRPr="0039084F" w:rsidTr="00CE0F2B">
        <w:trPr>
          <w:cantSplit/>
          <w:trHeight w:val="156"/>
          <w:jc w:val="center"/>
        </w:trPr>
        <w:tc>
          <w:tcPr>
            <w:tcW w:w="1300" w:type="pct"/>
            <w:vAlign w:val="center"/>
          </w:tcPr>
          <w:p w:rsidR="00326DB0" w:rsidRPr="0039084F" w:rsidRDefault="00AE4EEA" w:rsidP="009E1517">
            <w:pPr>
              <w:pStyle w:val="ListParagraph"/>
              <w:numPr>
                <w:ilvl w:val="0"/>
                <w:numId w:val="5"/>
              </w:numPr>
              <w:ind w:left="0" w:firstLine="0"/>
              <w:rPr>
                <w:lang w:val="sr-Cyrl-CS"/>
              </w:rPr>
            </w:pPr>
            <w:r w:rsidRPr="0039084F">
              <w:rPr>
                <w:lang w:val="sr-Cyrl-CS"/>
              </w:rPr>
              <w:t xml:space="preserve"> Израда подзаконског акта којим се ближе прописују начин и мерила за одређивање минималног одрживо</w:t>
            </w:r>
            <w:r w:rsidR="009E1517" w:rsidRPr="0039084F">
              <w:rPr>
                <w:lang w:val="sr-Cyrl-CS"/>
              </w:rPr>
              <w:t>г</w:t>
            </w:r>
            <w:r w:rsidRPr="0039084F">
              <w:rPr>
                <w:lang w:val="sr-Cyrl-CS"/>
              </w:rPr>
              <w:t xml:space="preserve"> протока</w:t>
            </w:r>
          </w:p>
        </w:tc>
        <w:tc>
          <w:tcPr>
            <w:tcW w:w="392" w:type="pct"/>
            <w:vAlign w:val="center"/>
          </w:tcPr>
          <w:p w:rsidR="00326DB0" w:rsidRPr="0039084F" w:rsidRDefault="00326DB0" w:rsidP="008733F3">
            <w:pPr>
              <w:jc w:val="center"/>
              <w:rPr>
                <w:lang w:val="sr-Cyrl-CS"/>
              </w:rPr>
            </w:pPr>
            <w:r w:rsidRPr="0039084F">
              <w:rPr>
                <w:lang w:val="sr-Cyrl-CS"/>
              </w:rPr>
              <w:t>РДВ</w:t>
            </w:r>
          </w:p>
        </w:tc>
        <w:tc>
          <w:tcPr>
            <w:tcW w:w="436" w:type="pct"/>
            <w:vAlign w:val="center"/>
          </w:tcPr>
          <w:p w:rsidR="00326DB0" w:rsidRPr="0039084F" w:rsidRDefault="00326DB0" w:rsidP="008733F3">
            <w:pPr>
              <w:jc w:val="center"/>
              <w:rPr>
                <w:lang w:val="sr-Cyrl-CS"/>
              </w:rPr>
            </w:pPr>
            <w:r w:rsidRPr="0039084F">
              <w:rPr>
                <w:lang w:val="sr-Cyrl-CS"/>
              </w:rPr>
              <w:t>МЗЖС,</w:t>
            </w:r>
          </w:p>
          <w:p w:rsidR="00326DB0" w:rsidRPr="0039084F" w:rsidRDefault="00326DB0" w:rsidP="008733F3">
            <w:pPr>
              <w:jc w:val="center"/>
              <w:rPr>
                <w:lang w:val="sr-Cyrl-CS"/>
              </w:rPr>
            </w:pPr>
            <w:r w:rsidRPr="0039084F">
              <w:rPr>
                <w:lang w:val="sr-Cyrl-CS"/>
              </w:rPr>
              <w:t>МРЕ</w:t>
            </w:r>
          </w:p>
        </w:tc>
        <w:tc>
          <w:tcPr>
            <w:tcW w:w="393" w:type="pct"/>
            <w:vAlign w:val="center"/>
          </w:tcPr>
          <w:p w:rsidR="00326DB0" w:rsidRPr="0039084F" w:rsidRDefault="00326DB0" w:rsidP="00A4631D">
            <w:pPr>
              <w:jc w:val="center"/>
              <w:rPr>
                <w:lang w:val="sr-Cyrl-CS"/>
              </w:rPr>
            </w:pPr>
            <w:r w:rsidRPr="0039084F">
              <w:rPr>
                <w:lang w:val="sr-Cyrl-CS"/>
              </w:rPr>
              <w:t>202</w:t>
            </w:r>
            <w:r w:rsidR="00A4631D" w:rsidRPr="0039084F">
              <w:rPr>
                <w:lang w:val="sr-Cyrl-CS"/>
              </w:rPr>
              <w:t>1</w:t>
            </w:r>
            <w:r w:rsidRPr="0039084F">
              <w:rPr>
                <w:lang w:val="sr-Cyrl-CS"/>
              </w:rPr>
              <w:t>.</w:t>
            </w:r>
          </w:p>
        </w:tc>
        <w:tc>
          <w:tcPr>
            <w:tcW w:w="480" w:type="pct"/>
            <w:vAlign w:val="center"/>
          </w:tcPr>
          <w:p w:rsidR="00326DB0" w:rsidRPr="0039084F" w:rsidRDefault="00326DB0" w:rsidP="00326DB0">
            <w:pPr>
              <w:jc w:val="center"/>
              <w:rPr>
                <w:lang w:val="sr-Cyrl-CS"/>
              </w:rPr>
            </w:pPr>
            <w:r w:rsidRPr="0039084F">
              <w:rPr>
                <w:lang w:val="sr-Cyrl-CS"/>
              </w:rPr>
              <w:t>Израђен Правилник</w:t>
            </w:r>
          </w:p>
          <w:p w:rsidR="00326DB0" w:rsidRPr="0039084F" w:rsidRDefault="00326DB0" w:rsidP="002E6821">
            <w:pPr>
              <w:jc w:val="center"/>
              <w:rPr>
                <w:lang w:val="sr-Cyrl-CS"/>
              </w:rPr>
            </w:pPr>
            <w:r w:rsidRPr="0039084F">
              <w:rPr>
                <w:lang w:val="sr-Cyrl-CS"/>
              </w:rPr>
              <w:t xml:space="preserve">2021: </w:t>
            </w:r>
            <w:r w:rsidR="00A4631D" w:rsidRPr="0039084F">
              <w:rPr>
                <w:lang w:val="sr-Cyrl-CS"/>
              </w:rPr>
              <w:t>да</w:t>
            </w:r>
          </w:p>
        </w:tc>
        <w:tc>
          <w:tcPr>
            <w:tcW w:w="562" w:type="pct"/>
            <w:vAlign w:val="center"/>
          </w:tcPr>
          <w:p w:rsidR="00326DB0" w:rsidRPr="0039084F" w:rsidRDefault="00326DB0" w:rsidP="00326DB0">
            <w:pPr>
              <w:jc w:val="center"/>
              <w:rPr>
                <w:lang w:val="sr-Cyrl-CS"/>
              </w:rPr>
            </w:pPr>
            <w:r w:rsidRPr="0039084F">
              <w:rPr>
                <w:lang w:val="sr-Cyrl-CS"/>
              </w:rPr>
              <w:t>01 – Приходи из буџета РС</w:t>
            </w:r>
          </w:p>
        </w:tc>
        <w:tc>
          <w:tcPr>
            <w:tcW w:w="601" w:type="pct"/>
            <w:vAlign w:val="center"/>
          </w:tcPr>
          <w:p w:rsidR="00326DB0" w:rsidRPr="0039084F" w:rsidRDefault="00326DB0" w:rsidP="00326DB0">
            <w:pPr>
              <w:jc w:val="center"/>
              <w:rPr>
                <w:lang w:val="sr-Cyrl-CS"/>
              </w:rPr>
            </w:pPr>
            <w:r w:rsidRPr="0039084F">
              <w:rPr>
                <w:lang w:val="sr-Cyrl-CS"/>
              </w:rPr>
              <w:t>Глава 24.3, Програм 0401, Функција 630, Програмска активност 0005</w:t>
            </w:r>
          </w:p>
        </w:tc>
        <w:tc>
          <w:tcPr>
            <w:tcW w:w="267" w:type="pct"/>
            <w:vAlign w:val="center"/>
          </w:tcPr>
          <w:p w:rsidR="00326DB0" w:rsidRPr="0039084F" w:rsidRDefault="00326DB0" w:rsidP="008733F3">
            <w:pPr>
              <w:jc w:val="center"/>
              <w:rPr>
                <w:lang w:val="sr-Cyrl-CS"/>
              </w:rPr>
            </w:pPr>
            <w:r w:rsidRPr="0039084F">
              <w:rPr>
                <w:lang w:val="sr-Cyrl-CS"/>
              </w:rPr>
              <w:t>6.912</w:t>
            </w:r>
          </w:p>
        </w:tc>
        <w:tc>
          <w:tcPr>
            <w:tcW w:w="302" w:type="pct"/>
            <w:vAlign w:val="center"/>
          </w:tcPr>
          <w:p w:rsidR="00326DB0" w:rsidRPr="0039084F" w:rsidRDefault="002E6821" w:rsidP="002E6821">
            <w:pPr>
              <w:jc w:val="center"/>
              <w:rPr>
                <w:lang w:val="sr-Cyrl-CS"/>
              </w:rPr>
            </w:pPr>
            <w:r w:rsidRPr="0039084F">
              <w:rPr>
                <w:lang w:val="sr-Cyrl-CS"/>
              </w:rPr>
              <w:t>/</w:t>
            </w:r>
          </w:p>
        </w:tc>
        <w:tc>
          <w:tcPr>
            <w:tcW w:w="266" w:type="pct"/>
            <w:vAlign w:val="center"/>
          </w:tcPr>
          <w:p w:rsidR="00326DB0" w:rsidRPr="0039084F" w:rsidRDefault="002E6821" w:rsidP="008733F3">
            <w:pPr>
              <w:jc w:val="center"/>
              <w:rPr>
                <w:lang w:val="sr-Cyrl-CS"/>
              </w:rPr>
            </w:pPr>
            <w:r w:rsidRPr="0039084F">
              <w:rPr>
                <w:lang w:val="sr-Cyrl-CS"/>
              </w:rPr>
              <w:t>/</w:t>
            </w:r>
          </w:p>
        </w:tc>
      </w:tr>
    </w:tbl>
    <w:p w:rsidR="00FA4175" w:rsidRPr="0039084F" w:rsidRDefault="00FA4175" w:rsidP="000C298C">
      <w:pPr>
        <w:jc w:val="center"/>
        <w:rPr>
          <w:lang w:val="sr-Cyrl-CS"/>
        </w:rPr>
      </w:pPr>
    </w:p>
    <w:p w:rsidR="00FA4175" w:rsidRPr="0039084F" w:rsidRDefault="00FA4175">
      <w:pPr>
        <w:rPr>
          <w:lang w:val="sr-Cyrl-CS"/>
        </w:rPr>
      </w:pPr>
      <w:r w:rsidRPr="0039084F">
        <w:rPr>
          <w:lang w:val="sr-Cyrl-CS"/>
        </w:rPr>
        <w:br w:type="page"/>
      </w:r>
    </w:p>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0"/>
        <w:gridCol w:w="1279"/>
        <w:gridCol w:w="1242"/>
        <w:gridCol w:w="1453"/>
        <w:gridCol w:w="1126"/>
        <w:gridCol w:w="2226"/>
        <w:gridCol w:w="2226"/>
        <w:gridCol w:w="2745"/>
      </w:tblGrid>
      <w:tr w:rsidR="009C5677" w:rsidRPr="0039084F" w:rsidTr="00A248FF">
        <w:trPr>
          <w:trHeight w:val="320"/>
          <w:jc w:val="center"/>
        </w:trPr>
        <w:tc>
          <w:tcPr>
            <w:tcW w:w="0" w:type="auto"/>
            <w:gridSpan w:val="8"/>
            <w:shd w:val="clear" w:color="auto" w:fill="C5E0B3"/>
            <w:vAlign w:val="center"/>
          </w:tcPr>
          <w:p w:rsidR="009C5677" w:rsidRPr="0039084F" w:rsidRDefault="00B71CD2" w:rsidP="008733F3">
            <w:pPr>
              <w:rPr>
                <w:lang w:val="sr-Cyrl-CS"/>
              </w:rPr>
            </w:pPr>
            <w:r w:rsidRPr="0039084F">
              <w:rPr>
                <w:lang w:val="sr-Cyrl-CS"/>
              </w:rPr>
              <w:t>Посебни циљ 5</w:t>
            </w:r>
            <w:r w:rsidR="009C5677" w:rsidRPr="0039084F">
              <w:rPr>
                <w:lang w:val="sr-Cyrl-CS"/>
              </w:rPr>
              <w:t>.2: Унапређен институционални оквир у сектору вода</w:t>
            </w:r>
          </w:p>
        </w:tc>
      </w:tr>
      <w:tr w:rsidR="009C5677" w:rsidRPr="0039084F" w:rsidTr="00A248FF">
        <w:trPr>
          <w:trHeight w:val="320"/>
          <w:jc w:val="center"/>
        </w:trPr>
        <w:tc>
          <w:tcPr>
            <w:tcW w:w="0" w:type="auto"/>
            <w:gridSpan w:val="8"/>
            <w:shd w:val="clear" w:color="auto" w:fill="C5E0B3"/>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AB1B1B">
        <w:trPr>
          <w:trHeight w:val="449"/>
          <w:jc w:val="center"/>
        </w:trPr>
        <w:tc>
          <w:tcPr>
            <w:tcW w:w="0" w:type="auto"/>
            <w:shd w:val="clear" w:color="auto" w:fill="D9D9D9"/>
            <w:vAlign w:val="center"/>
          </w:tcPr>
          <w:p w:rsidR="009C5677" w:rsidRPr="0039084F" w:rsidRDefault="009C5677" w:rsidP="008733F3">
            <w:pPr>
              <w:jc w:val="center"/>
              <w:rPr>
                <w:lang w:val="sr-Cyrl-CS"/>
              </w:rPr>
            </w:pPr>
            <w:r w:rsidRPr="0039084F">
              <w:rPr>
                <w:lang w:val="sr-Cyrl-CS"/>
              </w:rPr>
              <w:t>Показатељ(и) на нивоу посебног циља (показатељ исхода)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2021.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последњој години АП</w:t>
            </w:r>
          </w:p>
        </w:tc>
      </w:tr>
      <w:tr w:rsidR="009C5677" w:rsidRPr="0039084F" w:rsidTr="00AB1B1B">
        <w:trPr>
          <w:trHeight w:val="80"/>
          <w:jc w:val="center"/>
        </w:trPr>
        <w:tc>
          <w:tcPr>
            <w:tcW w:w="0" w:type="auto"/>
            <w:shd w:val="clear" w:color="auto" w:fill="FFFFFF"/>
            <w:vAlign w:val="center"/>
          </w:tcPr>
          <w:p w:rsidR="009C5677" w:rsidRPr="0039084F" w:rsidRDefault="009C5677" w:rsidP="008733F3">
            <w:pPr>
              <w:shd w:val="clear" w:color="auto" w:fill="FFFFFF"/>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r>
    </w:tbl>
    <w:p w:rsidR="00A248FF" w:rsidRPr="0039084F" w:rsidRDefault="00A248FF" w:rsidP="000C298C">
      <w:pPr>
        <w:tabs>
          <w:tab w:val="left" w:pos="1940"/>
        </w:tabs>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63"/>
        <w:gridCol w:w="1164"/>
        <w:gridCol w:w="1098"/>
        <w:gridCol w:w="1258"/>
        <w:gridCol w:w="991"/>
        <w:gridCol w:w="1763"/>
        <w:gridCol w:w="1709"/>
        <w:gridCol w:w="2061"/>
      </w:tblGrid>
      <w:tr w:rsidR="009C5677" w:rsidRPr="0039084F" w:rsidTr="00A248FF">
        <w:trPr>
          <w:trHeight w:val="169"/>
          <w:jc w:val="center"/>
        </w:trPr>
        <w:tc>
          <w:tcPr>
            <w:tcW w:w="0" w:type="auto"/>
            <w:gridSpan w:val="8"/>
            <w:shd w:val="clear" w:color="auto" w:fill="F7CAAC"/>
            <w:vAlign w:val="center"/>
          </w:tcPr>
          <w:p w:rsidR="009C5677" w:rsidRPr="0039084F" w:rsidRDefault="00B71CD2" w:rsidP="008733F3">
            <w:pPr>
              <w:rPr>
                <w:lang w:val="sr-Cyrl-CS"/>
              </w:rPr>
            </w:pPr>
            <w:r w:rsidRPr="0039084F">
              <w:rPr>
                <w:lang w:val="sr-Cyrl-CS"/>
              </w:rPr>
              <w:t>Мера 5</w:t>
            </w:r>
            <w:r w:rsidR="009C5677" w:rsidRPr="0039084F">
              <w:rPr>
                <w:lang w:val="sr-Cyrl-CS"/>
              </w:rPr>
              <w:t>.2.1: Јачати капацитете органа државне управе, органа покрајинске управе и органа јединица локалне самоуправе надлежних за управљање водама кроз повећање броја запослених у тим органима и повећања стручности запослених</w:t>
            </w:r>
          </w:p>
        </w:tc>
      </w:tr>
      <w:tr w:rsidR="009C5677" w:rsidRPr="0039084F" w:rsidTr="00A248FF">
        <w:trPr>
          <w:trHeight w:val="300"/>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A248FF">
        <w:trPr>
          <w:trHeight w:val="300"/>
          <w:jc w:val="center"/>
        </w:trPr>
        <w:tc>
          <w:tcPr>
            <w:tcW w:w="0" w:type="auto"/>
            <w:gridSpan w:val="3"/>
            <w:shd w:val="clear" w:color="auto" w:fill="F7CAAC"/>
            <w:vAlign w:val="center"/>
          </w:tcPr>
          <w:p w:rsidR="009C5677" w:rsidRPr="0039084F" w:rsidRDefault="009C5677" w:rsidP="008733F3">
            <w:pPr>
              <w:rPr>
                <w:lang w:val="sr-Cyrl-CS"/>
              </w:rPr>
            </w:pPr>
            <w:r w:rsidRPr="0039084F">
              <w:rPr>
                <w:lang w:val="sr-Cyrl-CS"/>
              </w:rPr>
              <w:t>Период спровођења: од 2021. до 2023.године</w:t>
            </w:r>
          </w:p>
        </w:tc>
        <w:tc>
          <w:tcPr>
            <w:tcW w:w="0" w:type="auto"/>
            <w:gridSpan w:val="5"/>
            <w:shd w:val="clear" w:color="auto" w:fill="F7CAAC"/>
            <w:vAlign w:val="center"/>
          </w:tcPr>
          <w:p w:rsidR="009C5677" w:rsidRPr="0039084F" w:rsidRDefault="009C5677" w:rsidP="008733F3">
            <w:pPr>
              <w:rPr>
                <w:lang w:val="sr-Cyrl-CS"/>
              </w:rPr>
            </w:pPr>
            <w:r w:rsidRPr="0039084F">
              <w:rPr>
                <w:lang w:val="sr-Cyrl-CS"/>
              </w:rPr>
              <w:t>Тип мере: институционално-управљачко-организациона</w:t>
            </w:r>
          </w:p>
        </w:tc>
      </w:tr>
      <w:tr w:rsidR="009C5677" w:rsidRPr="0039084F" w:rsidTr="00A248FF">
        <w:trPr>
          <w:trHeight w:val="720"/>
          <w:jc w:val="center"/>
        </w:trPr>
        <w:tc>
          <w:tcPr>
            <w:tcW w:w="0" w:type="auto"/>
            <w:shd w:val="clear" w:color="auto" w:fill="D9D9D9"/>
            <w:vAlign w:val="center"/>
          </w:tcPr>
          <w:p w:rsidR="009C5677" w:rsidRPr="0039084F" w:rsidRDefault="009C5677" w:rsidP="008733F3">
            <w:pPr>
              <w:jc w:val="center"/>
              <w:rPr>
                <w:lang w:val="sr-Cyrl-CS"/>
              </w:rPr>
            </w:pPr>
            <w:r w:rsidRPr="0039084F">
              <w:rPr>
                <w:lang w:val="sr-Cyrl-CS"/>
              </w:rPr>
              <w:t>Показатељ(и) на нивоу мере (показатељ резултата)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2021. у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последњој години АП</w:t>
            </w:r>
          </w:p>
        </w:tc>
      </w:tr>
      <w:tr w:rsidR="009C5677" w:rsidRPr="0039084F" w:rsidTr="00A248FF">
        <w:trPr>
          <w:trHeight w:val="304"/>
          <w:jc w:val="center"/>
        </w:trPr>
        <w:tc>
          <w:tcPr>
            <w:tcW w:w="0" w:type="auto"/>
            <w:shd w:val="clear" w:color="auto" w:fill="FFFFFF"/>
            <w:vAlign w:val="center"/>
          </w:tcPr>
          <w:p w:rsidR="009C5677" w:rsidRPr="0039084F" w:rsidRDefault="0059381D" w:rsidP="008733F3">
            <w:pPr>
              <w:shd w:val="clear" w:color="auto" w:fill="FFFFFF"/>
              <w:rPr>
                <w:lang w:val="sr-Cyrl-CS"/>
              </w:rPr>
            </w:pPr>
            <w:r w:rsidRPr="0039084F">
              <w:rPr>
                <w:lang w:val="sr-Cyrl-CS"/>
              </w:rPr>
              <w:t>Попуњен</w:t>
            </w:r>
            <w:r w:rsidR="009C5677" w:rsidRPr="0039084F">
              <w:rPr>
                <w:lang w:val="sr-Cyrl-CS"/>
              </w:rPr>
              <w:t xml:space="preserve">а радна места у наведеним органима у пуном </w:t>
            </w:r>
            <w:r w:rsidRPr="0039084F">
              <w:rPr>
                <w:lang w:val="sr-Cyrl-CS"/>
              </w:rPr>
              <w:t>капацитету од 100% у складу са п</w:t>
            </w:r>
            <w:r w:rsidR="009C5677" w:rsidRPr="0039084F">
              <w:rPr>
                <w:lang w:val="sr-Cyrl-CS"/>
              </w:rPr>
              <w:t>равилницима о унутрашњем уређењу и систематизацији радних места</w:t>
            </w: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95"/>
        <w:gridCol w:w="5711"/>
        <w:gridCol w:w="2267"/>
        <w:gridCol w:w="2267"/>
        <w:gridCol w:w="2267"/>
      </w:tblGrid>
      <w:tr w:rsidR="009C5677" w:rsidRPr="0039084F" w:rsidTr="00A248FF">
        <w:trPr>
          <w:trHeight w:val="270"/>
          <w:tblHeader/>
          <w:jc w:val="center"/>
        </w:trPr>
        <w:tc>
          <w:tcPr>
            <w:tcW w:w="1092" w:type="pct"/>
            <w:vMerge w:val="restart"/>
            <w:shd w:val="clear" w:color="auto" w:fill="A8D08D"/>
            <w:vAlign w:val="center"/>
          </w:tcPr>
          <w:p w:rsidR="009C5677" w:rsidRPr="0039084F" w:rsidRDefault="009C5677" w:rsidP="008733F3">
            <w:pPr>
              <w:jc w:val="center"/>
              <w:rPr>
                <w:lang w:val="sr-Cyrl-CS"/>
              </w:rPr>
            </w:pPr>
            <w:r w:rsidRPr="0039084F">
              <w:rPr>
                <w:lang w:val="sr-Cyrl-CS"/>
              </w:rPr>
              <w:t>Извор финансирања мере</w:t>
            </w:r>
          </w:p>
        </w:tc>
        <w:tc>
          <w:tcPr>
            <w:tcW w:w="1784" w:type="pct"/>
            <w:vMerge w:val="restart"/>
            <w:shd w:val="clear" w:color="auto" w:fill="A8D08D"/>
            <w:vAlign w:val="center"/>
          </w:tcPr>
          <w:p w:rsidR="009C5677" w:rsidRPr="0039084F" w:rsidRDefault="009C5677" w:rsidP="008733F3">
            <w:pPr>
              <w:jc w:val="center"/>
              <w:rPr>
                <w:lang w:val="sr-Cyrl-CS"/>
              </w:rPr>
            </w:pPr>
            <w:r w:rsidRPr="0039084F">
              <w:rPr>
                <w:lang w:val="sr-Cyrl-CS"/>
              </w:rPr>
              <w:t>Веза са програмским буџетом</w:t>
            </w:r>
          </w:p>
        </w:tc>
        <w:tc>
          <w:tcPr>
            <w:tcW w:w="2124" w:type="pct"/>
            <w:gridSpan w:val="3"/>
            <w:shd w:val="clear" w:color="auto" w:fill="A8D08D"/>
            <w:vAlign w:val="center"/>
          </w:tcPr>
          <w:p w:rsidR="009C5677" w:rsidRPr="0039084F" w:rsidRDefault="009C5677" w:rsidP="008733F3">
            <w:pPr>
              <w:jc w:val="center"/>
              <w:rPr>
                <w:lang w:val="sr-Cyrl-CS"/>
              </w:rPr>
            </w:pPr>
            <w:r w:rsidRPr="0039084F">
              <w:rPr>
                <w:lang w:val="sr-Cyrl-CS"/>
              </w:rPr>
              <w:t>Укупна процењена финансијска средства у 000 дин.</w:t>
            </w:r>
          </w:p>
        </w:tc>
      </w:tr>
      <w:tr w:rsidR="009C5677" w:rsidRPr="0039084F" w:rsidTr="00A248FF">
        <w:trPr>
          <w:trHeight w:val="270"/>
          <w:tblHeader/>
          <w:jc w:val="center"/>
        </w:trPr>
        <w:tc>
          <w:tcPr>
            <w:tcW w:w="1092" w:type="pct"/>
            <w:vMerge/>
            <w:shd w:val="clear" w:color="auto" w:fill="A8D08D"/>
          </w:tcPr>
          <w:p w:rsidR="009C5677" w:rsidRPr="0039084F" w:rsidRDefault="009C5677" w:rsidP="008733F3">
            <w:pPr>
              <w:jc w:val="center"/>
              <w:rPr>
                <w:lang w:val="sr-Cyrl-CS"/>
              </w:rPr>
            </w:pPr>
          </w:p>
        </w:tc>
        <w:tc>
          <w:tcPr>
            <w:tcW w:w="1784" w:type="pct"/>
            <w:vMerge/>
            <w:shd w:val="clear" w:color="auto" w:fill="A8D08D"/>
          </w:tcPr>
          <w:p w:rsidR="009C5677" w:rsidRPr="0039084F" w:rsidRDefault="009C5677" w:rsidP="008733F3">
            <w:pPr>
              <w:jc w:val="center"/>
              <w:rPr>
                <w:lang w:val="sr-Cyrl-CS"/>
              </w:rPr>
            </w:pPr>
          </w:p>
        </w:tc>
        <w:tc>
          <w:tcPr>
            <w:tcW w:w="708" w:type="pct"/>
            <w:shd w:val="clear" w:color="auto" w:fill="A8D08D"/>
            <w:vAlign w:val="center"/>
          </w:tcPr>
          <w:p w:rsidR="009C5677" w:rsidRPr="0039084F" w:rsidRDefault="009C5677" w:rsidP="008733F3">
            <w:pPr>
              <w:jc w:val="center"/>
              <w:rPr>
                <w:lang w:val="sr-Cyrl-CS"/>
              </w:rPr>
            </w:pPr>
            <w:r w:rsidRPr="0039084F">
              <w:rPr>
                <w:lang w:val="sr-Cyrl-CS"/>
              </w:rPr>
              <w:t>у 2021. години</w:t>
            </w:r>
          </w:p>
        </w:tc>
        <w:tc>
          <w:tcPr>
            <w:tcW w:w="708" w:type="pct"/>
            <w:shd w:val="clear" w:color="auto" w:fill="A8D08D"/>
            <w:vAlign w:val="center"/>
          </w:tcPr>
          <w:p w:rsidR="009C5677" w:rsidRPr="0039084F" w:rsidRDefault="009C5677" w:rsidP="008733F3">
            <w:pPr>
              <w:jc w:val="center"/>
              <w:rPr>
                <w:lang w:val="sr-Cyrl-CS"/>
              </w:rPr>
            </w:pPr>
            <w:r w:rsidRPr="0039084F">
              <w:rPr>
                <w:lang w:val="sr-Cyrl-CS"/>
              </w:rPr>
              <w:t>у 2022. години</w:t>
            </w:r>
          </w:p>
        </w:tc>
        <w:tc>
          <w:tcPr>
            <w:tcW w:w="708" w:type="pct"/>
            <w:shd w:val="clear" w:color="auto" w:fill="A8D08D"/>
            <w:vAlign w:val="center"/>
          </w:tcPr>
          <w:p w:rsidR="009C5677" w:rsidRPr="0039084F" w:rsidRDefault="009C5677" w:rsidP="008733F3">
            <w:pPr>
              <w:jc w:val="center"/>
              <w:rPr>
                <w:lang w:val="sr-Cyrl-CS"/>
              </w:rPr>
            </w:pPr>
            <w:r w:rsidRPr="0039084F">
              <w:rPr>
                <w:lang w:val="sr-Cyrl-CS"/>
              </w:rPr>
              <w:t>у 2023. години</w:t>
            </w:r>
          </w:p>
        </w:tc>
      </w:tr>
      <w:tr w:rsidR="009C5677" w:rsidRPr="0039084F" w:rsidTr="00404599">
        <w:trPr>
          <w:trHeight w:val="416"/>
          <w:jc w:val="center"/>
        </w:trPr>
        <w:tc>
          <w:tcPr>
            <w:tcW w:w="1092" w:type="pct"/>
            <w:shd w:val="clear" w:color="auto" w:fill="FFFFFF"/>
            <w:vAlign w:val="center"/>
          </w:tcPr>
          <w:p w:rsidR="009C5677" w:rsidRPr="0039084F" w:rsidRDefault="0099439F" w:rsidP="00404599">
            <w:pPr>
              <w:jc w:val="center"/>
              <w:rPr>
                <w:lang w:val="sr-Cyrl-CS"/>
              </w:rPr>
            </w:pPr>
            <w:r w:rsidRPr="0039084F">
              <w:rPr>
                <w:lang w:val="sr-Cyrl-CS"/>
              </w:rPr>
              <w:t>Донаторска средства</w:t>
            </w:r>
          </w:p>
        </w:tc>
        <w:tc>
          <w:tcPr>
            <w:tcW w:w="1784" w:type="pct"/>
            <w:shd w:val="clear" w:color="auto" w:fill="FFFFFF"/>
            <w:vAlign w:val="center"/>
          </w:tcPr>
          <w:p w:rsidR="009C5677" w:rsidRPr="0039084F" w:rsidRDefault="0099439F" w:rsidP="00404599">
            <w:pPr>
              <w:jc w:val="center"/>
              <w:rPr>
                <w:lang w:val="sr-Cyrl-CS"/>
              </w:rPr>
            </w:pPr>
            <w:r w:rsidRPr="0039084F">
              <w:rPr>
                <w:lang w:val="sr-Cyrl-CS"/>
              </w:rPr>
              <w:t>/</w:t>
            </w:r>
          </w:p>
        </w:tc>
        <w:tc>
          <w:tcPr>
            <w:tcW w:w="708" w:type="pct"/>
            <w:shd w:val="clear" w:color="auto" w:fill="FFFFFF"/>
            <w:vAlign w:val="center"/>
          </w:tcPr>
          <w:p w:rsidR="009C5677" w:rsidRPr="0039084F" w:rsidRDefault="009C5677" w:rsidP="00404599">
            <w:pPr>
              <w:jc w:val="center"/>
              <w:rPr>
                <w:lang w:val="sr-Cyrl-CS"/>
              </w:rPr>
            </w:pPr>
          </w:p>
        </w:tc>
        <w:tc>
          <w:tcPr>
            <w:tcW w:w="708" w:type="pct"/>
            <w:shd w:val="clear" w:color="auto" w:fill="FFFFFF"/>
            <w:vAlign w:val="center"/>
          </w:tcPr>
          <w:p w:rsidR="009C5677" w:rsidRPr="0039084F" w:rsidRDefault="009C5677" w:rsidP="00404599">
            <w:pPr>
              <w:jc w:val="center"/>
              <w:rPr>
                <w:lang w:val="sr-Cyrl-CS"/>
              </w:rPr>
            </w:pPr>
          </w:p>
        </w:tc>
        <w:tc>
          <w:tcPr>
            <w:tcW w:w="708" w:type="pct"/>
            <w:shd w:val="clear" w:color="auto" w:fill="FFFFFF"/>
            <w:vAlign w:val="center"/>
          </w:tcPr>
          <w:p w:rsidR="009C5677" w:rsidRPr="0039084F" w:rsidRDefault="009C5677" w:rsidP="00404599">
            <w:pPr>
              <w:jc w:val="center"/>
              <w:rPr>
                <w:lang w:val="sr-Cyrl-CS"/>
              </w:rPr>
            </w:pPr>
          </w:p>
        </w:tc>
      </w:tr>
    </w:tbl>
    <w:p w:rsidR="009C5677" w:rsidRPr="0039084F" w:rsidRDefault="009C567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0"/>
        <w:gridCol w:w="1354"/>
        <w:gridCol w:w="1645"/>
        <w:gridCol w:w="1411"/>
        <w:gridCol w:w="1416"/>
        <w:gridCol w:w="1469"/>
        <w:gridCol w:w="1558"/>
        <w:gridCol w:w="858"/>
        <w:gridCol w:w="858"/>
        <w:gridCol w:w="858"/>
      </w:tblGrid>
      <w:tr w:rsidR="009C5677" w:rsidRPr="0039084F" w:rsidTr="00A248FF">
        <w:trPr>
          <w:cantSplit/>
          <w:trHeight w:val="140"/>
          <w:tblHeader/>
          <w:jc w:val="center"/>
        </w:trPr>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Назив активности:</w:t>
            </w:r>
          </w:p>
        </w:tc>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Орган који спроводи активност</w:t>
            </w:r>
          </w:p>
        </w:tc>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Oргани партнери у спровођењу активности</w:t>
            </w:r>
          </w:p>
        </w:tc>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Рок за завршетак активности</w:t>
            </w:r>
          </w:p>
        </w:tc>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Показатељи учинка и ЦВ</w:t>
            </w:r>
          </w:p>
        </w:tc>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Извор финансирања</w:t>
            </w:r>
          </w:p>
        </w:tc>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Веза са програмским буџетом</w:t>
            </w:r>
          </w:p>
        </w:tc>
        <w:tc>
          <w:tcPr>
            <w:tcW w:w="0" w:type="auto"/>
            <w:gridSpan w:val="3"/>
            <w:shd w:val="clear" w:color="auto" w:fill="FFF2CC"/>
            <w:vAlign w:val="center"/>
          </w:tcPr>
          <w:p w:rsidR="009C5677" w:rsidRPr="0039084F" w:rsidRDefault="009C5677" w:rsidP="008733F3">
            <w:pPr>
              <w:jc w:val="center"/>
              <w:rPr>
                <w:lang w:val="sr-Cyrl-CS"/>
              </w:rPr>
            </w:pPr>
            <w:r w:rsidRPr="0039084F">
              <w:rPr>
                <w:lang w:val="sr-Cyrl-CS"/>
              </w:rPr>
              <w:t>Укупна процењена финансијска средства по изворима у 000 дин.</w:t>
            </w:r>
          </w:p>
        </w:tc>
      </w:tr>
      <w:tr w:rsidR="009C5677" w:rsidRPr="0039084F" w:rsidTr="00A248FF">
        <w:trPr>
          <w:cantSplit/>
          <w:trHeight w:val="386"/>
          <w:tblHeader/>
          <w:jc w:val="center"/>
        </w:trPr>
        <w:tc>
          <w:tcPr>
            <w:tcW w:w="0" w:type="auto"/>
            <w:vMerge/>
            <w:shd w:val="clear" w:color="auto" w:fill="FFF2CC"/>
            <w:vAlign w:val="center"/>
          </w:tcPr>
          <w:p w:rsidR="009C5677" w:rsidRPr="0039084F" w:rsidRDefault="009C5677" w:rsidP="008733F3">
            <w:pPr>
              <w:jc w:val="center"/>
              <w:rPr>
                <w:lang w:val="sr-Cyrl-CS"/>
              </w:rPr>
            </w:pPr>
          </w:p>
        </w:tc>
        <w:tc>
          <w:tcPr>
            <w:tcW w:w="0" w:type="auto"/>
            <w:vMerge/>
            <w:shd w:val="clear" w:color="auto" w:fill="FFF2CC"/>
            <w:vAlign w:val="center"/>
          </w:tcPr>
          <w:p w:rsidR="009C5677" w:rsidRPr="0039084F" w:rsidRDefault="009C5677" w:rsidP="008733F3">
            <w:pPr>
              <w:jc w:val="center"/>
              <w:rPr>
                <w:lang w:val="sr-Cyrl-CS"/>
              </w:rPr>
            </w:pPr>
          </w:p>
        </w:tc>
        <w:tc>
          <w:tcPr>
            <w:tcW w:w="0" w:type="auto"/>
            <w:vMerge/>
            <w:shd w:val="clear" w:color="auto" w:fill="FFF2CC"/>
            <w:vAlign w:val="center"/>
          </w:tcPr>
          <w:p w:rsidR="009C5677" w:rsidRPr="0039084F" w:rsidRDefault="009C5677" w:rsidP="008733F3">
            <w:pPr>
              <w:jc w:val="center"/>
              <w:rPr>
                <w:lang w:val="sr-Cyrl-CS"/>
              </w:rPr>
            </w:pPr>
          </w:p>
        </w:tc>
        <w:tc>
          <w:tcPr>
            <w:tcW w:w="0" w:type="auto"/>
            <w:vMerge/>
            <w:shd w:val="clear" w:color="auto" w:fill="FFF2CC"/>
            <w:vAlign w:val="center"/>
          </w:tcPr>
          <w:p w:rsidR="009C5677" w:rsidRPr="0039084F" w:rsidRDefault="009C5677" w:rsidP="008733F3">
            <w:pPr>
              <w:jc w:val="center"/>
              <w:rPr>
                <w:lang w:val="sr-Cyrl-CS"/>
              </w:rPr>
            </w:pPr>
          </w:p>
        </w:tc>
        <w:tc>
          <w:tcPr>
            <w:tcW w:w="0" w:type="auto"/>
            <w:vMerge/>
            <w:shd w:val="clear" w:color="auto" w:fill="FFF2CC"/>
            <w:vAlign w:val="center"/>
          </w:tcPr>
          <w:p w:rsidR="009C5677" w:rsidRPr="0039084F" w:rsidRDefault="009C5677" w:rsidP="008733F3">
            <w:pPr>
              <w:jc w:val="center"/>
              <w:rPr>
                <w:lang w:val="sr-Cyrl-CS"/>
              </w:rPr>
            </w:pPr>
          </w:p>
        </w:tc>
        <w:tc>
          <w:tcPr>
            <w:tcW w:w="0" w:type="auto"/>
            <w:vMerge/>
            <w:shd w:val="clear" w:color="auto" w:fill="FFF2CC"/>
            <w:vAlign w:val="center"/>
          </w:tcPr>
          <w:p w:rsidR="009C5677" w:rsidRPr="0039084F" w:rsidRDefault="009C5677" w:rsidP="008733F3">
            <w:pPr>
              <w:jc w:val="center"/>
              <w:rPr>
                <w:lang w:val="sr-Cyrl-CS"/>
              </w:rPr>
            </w:pPr>
          </w:p>
        </w:tc>
        <w:tc>
          <w:tcPr>
            <w:tcW w:w="0" w:type="auto"/>
            <w:vMerge/>
            <w:shd w:val="clear" w:color="auto" w:fill="FFF2CC"/>
            <w:vAlign w:val="center"/>
          </w:tcPr>
          <w:p w:rsidR="009C5677" w:rsidRPr="0039084F" w:rsidRDefault="009C5677" w:rsidP="008733F3">
            <w:pPr>
              <w:jc w:val="center"/>
              <w:rPr>
                <w:lang w:val="sr-Cyrl-CS"/>
              </w:rPr>
            </w:pPr>
          </w:p>
        </w:tc>
        <w:tc>
          <w:tcPr>
            <w:tcW w:w="0" w:type="auto"/>
            <w:shd w:val="clear" w:color="auto" w:fill="FFF2CC"/>
            <w:vAlign w:val="center"/>
          </w:tcPr>
          <w:p w:rsidR="009C5677" w:rsidRPr="0039084F" w:rsidRDefault="009C5677" w:rsidP="008733F3">
            <w:pPr>
              <w:jc w:val="center"/>
              <w:rPr>
                <w:lang w:val="sr-Cyrl-CS"/>
              </w:rPr>
            </w:pPr>
            <w:r w:rsidRPr="0039084F">
              <w:rPr>
                <w:lang w:val="sr-Cyrl-CS"/>
              </w:rPr>
              <w:t>2021.</w:t>
            </w:r>
          </w:p>
        </w:tc>
        <w:tc>
          <w:tcPr>
            <w:tcW w:w="0" w:type="auto"/>
            <w:shd w:val="clear" w:color="auto" w:fill="FFF2CC"/>
            <w:vAlign w:val="center"/>
          </w:tcPr>
          <w:p w:rsidR="009C5677" w:rsidRPr="0039084F" w:rsidRDefault="009C5677" w:rsidP="008733F3">
            <w:pPr>
              <w:jc w:val="center"/>
              <w:rPr>
                <w:lang w:val="sr-Cyrl-CS"/>
              </w:rPr>
            </w:pPr>
            <w:r w:rsidRPr="0039084F">
              <w:rPr>
                <w:lang w:val="sr-Cyrl-CS"/>
              </w:rPr>
              <w:t>2022.</w:t>
            </w:r>
          </w:p>
        </w:tc>
        <w:tc>
          <w:tcPr>
            <w:tcW w:w="0" w:type="auto"/>
            <w:shd w:val="clear" w:color="auto" w:fill="FFF2CC"/>
            <w:vAlign w:val="center"/>
          </w:tcPr>
          <w:p w:rsidR="009C5677" w:rsidRPr="0039084F" w:rsidRDefault="009C5677" w:rsidP="008733F3">
            <w:pPr>
              <w:jc w:val="center"/>
              <w:rPr>
                <w:lang w:val="sr-Cyrl-CS"/>
              </w:rPr>
            </w:pPr>
            <w:r w:rsidRPr="0039084F">
              <w:rPr>
                <w:lang w:val="sr-Cyrl-CS"/>
              </w:rPr>
              <w:t>2023.</w:t>
            </w:r>
          </w:p>
        </w:tc>
      </w:tr>
      <w:tr w:rsidR="009C5677" w:rsidRPr="0039084F" w:rsidTr="00A248FF">
        <w:trPr>
          <w:cantSplit/>
          <w:trHeight w:val="140"/>
          <w:tblHeader/>
          <w:jc w:val="center"/>
        </w:trPr>
        <w:tc>
          <w:tcPr>
            <w:tcW w:w="0" w:type="auto"/>
            <w:vAlign w:val="center"/>
          </w:tcPr>
          <w:p w:rsidR="009C5677" w:rsidRPr="0039084F" w:rsidRDefault="009C5677" w:rsidP="00B9188D">
            <w:pPr>
              <w:pStyle w:val="ListParagraph"/>
              <w:numPr>
                <w:ilvl w:val="0"/>
                <w:numId w:val="12"/>
              </w:numPr>
              <w:ind w:left="0" w:firstLine="0"/>
              <w:rPr>
                <w:lang w:val="sr-Cyrl-CS"/>
              </w:rPr>
            </w:pPr>
            <w:r w:rsidRPr="0039084F">
              <w:rPr>
                <w:lang w:val="sr-Cyrl-CS"/>
              </w:rPr>
              <w:t>Дефинисати стандарде и на основу тога урадити систематизацију послова у органима државне управе који раде на пословима управљања вода</w:t>
            </w:r>
          </w:p>
        </w:tc>
        <w:tc>
          <w:tcPr>
            <w:tcW w:w="0" w:type="auto"/>
            <w:vAlign w:val="center"/>
          </w:tcPr>
          <w:p w:rsidR="009C5677" w:rsidRPr="0039084F" w:rsidRDefault="0099439F" w:rsidP="008733F3">
            <w:pPr>
              <w:jc w:val="center"/>
              <w:rPr>
                <w:lang w:val="sr-Cyrl-CS"/>
              </w:rPr>
            </w:pPr>
            <w:r w:rsidRPr="0039084F">
              <w:rPr>
                <w:lang w:val="sr-Cyrl-CS"/>
              </w:rPr>
              <w:t>МПШВ</w:t>
            </w:r>
          </w:p>
        </w:tc>
        <w:tc>
          <w:tcPr>
            <w:tcW w:w="0" w:type="auto"/>
            <w:vAlign w:val="center"/>
          </w:tcPr>
          <w:p w:rsidR="009C5677" w:rsidRPr="0039084F" w:rsidRDefault="009C5677" w:rsidP="008733F3">
            <w:pPr>
              <w:jc w:val="center"/>
              <w:rPr>
                <w:lang w:val="sr-Cyrl-CS"/>
              </w:rPr>
            </w:pPr>
          </w:p>
        </w:tc>
        <w:tc>
          <w:tcPr>
            <w:tcW w:w="0" w:type="auto"/>
            <w:vAlign w:val="center"/>
          </w:tcPr>
          <w:p w:rsidR="009C5677" w:rsidRPr="0039084F" w:rsidRDefault="009C5677" w:rsidP="008733F3">
            <w:pPr>
              <w:jc w:val="center"/>
              <w:rPr>
                <w:lang w:val="sr-Cyrl-CS"/>
              </w:rPr>
            </w:pPr>
          </w:p>
        </w:tc>
        <w:tc>
          <w:tcPr>
            <w:tcW w:w="0" w:type="auto"/>
            <w:vAlign w:val="center"/>
          </w:tcPr>
          <w:p w:rsidR="009C5677" w:rsidRPr="0039084F" w:rsidRDefault="009C5677" w:rsidP="008733F3">
            <w:pPr>
              <w:jc w:val="center"/>
              <w:rPr>
                <w:lang w:val="sr-Cyrl-CS"/>
              </w:rPr>
            </w:pPr>
          </w:p>
        </w:tc>
        <w:tc>
          <w:tcPr>
            <w:tcW w:w="0" w:type="auto"/>
            <w:vAlign w:val="center"/>
          </w:tcPr>
          <w:p w:rsidR="009C5677" w:rsidRPr="0039084F" w:rsidRDefault="0099439F" w:rsidP="008733F3">
            <w:pPr>
              <w:jc w:val="center"/>
              <w:rPr>
                <w:lang w:val="sr-Cyrl-CS"/>
              </w:rPr>
            </w:pPr>
            <w:r w:rsidRPr="0039084F">
              <w:rPr>
                <w:lang w:val="sr-Cyrl-CS"/>
              </w:rPr>
              <w:t>Донаторска средства</w:t>
            </w:r>
          </w:p>
        </w:tc>
        <w:tc>
          <w:tcPr>
            <w:tcW w:w="0" w:type="auto"/>
            <w:vAlign w:val="center"/>
          </w:tcPr>
          <w:p w:rsidR="009C5677" w:rsidRPr="0039084F" w:rsidRDefault="0099439F" w:rsidP="008733F3">
            <w:pPr>
              <w:jc w:val="center"/>
              <w:rPr>
                <w:lang w:val="sr-Cyrl-CS"/>
              </w:rPr>
            </w:pPr>
            <w:r w:rsidRPr="0039084F">
              <w:rPr>
                <w:lang w:val="sr-Cyrl-CS"/>
              </w:rPr>
              <w:t>/</w:t>
            </w:r>
          </w:p>
        </w:tc>
        <w:tc>
          <w:tcPr>
            <w:tcW w:w="0" w:type="auto"/>
            <w:vAlign w:val="center"/>
          </w:tcPr>
          <w:p w:rsidR="009C5677" w:rsidRPr="0039084F" w:rsidRDefault="009C5677" w:rsidP="008733F3">
            <w:pPr>
              <w:jc w:val="center"/>
              <w:rPr>
                <w:lang w:val="sr-Cyrl-CS"/>
              </w:rPr>
            </w:pPr>
          </w:p>
        </w:tc>
        <w:tc>
          <w:tcPr>
            <w:tcW w:w="0" w:type="auto"/>
            <w:vAlign w:val="center"/>
          </w:tcPr>
          <w:p w:rsidR="009C5677" w:rsidRPr="0039084F" w:rsidRDefault="009C5677" w:rsidP="008733F3">
            <w:pPr>
              <w:jc w:val="center"/>
              <w:rPr>
                <w:lang w:val="sr-Cyrl-CS"/>
              </w:rPr>
            </w:pPr>
          </w:p>
        </w:tc>
        <w:tc>
          <w:tcPr>
            <w:tcW w:w="0" w:type="auto"/>
            <w:vAlign w:val="center"/>
          </w:tcPr>
          <w:p w:rsidR="009C5677" w:rsidRPr="0039084F" w:rsidRDefault="009C5677" w:rsidP="008733F3">
            <w:pPr>
              <w:jc w:val="center"/>
              <w:rPr>
                <w:lang w:val="sr-Cyrl-CS"/>
              </w:rPr>
            </w:pPr>
          </w:p>
        </w:tc>
      </w:tr>
      <w:tr w:rsidR="009C5677" w:rsidRPr="0039084F" w:rsidTr="00A248FF">
        <w:trPr>
          <w:cantSplit/>
          <w:trHeight w:val="140"/>
          <w:tblHeader/>
          <w:jc w:val="center"/>
        </w:trPr>
        <w:tc>
          <w:tcPr>
            <w:tcW w:w="0" w:type="auto"/>
            <w:vAlign w:val="center"/>
          </w:tcPr>
          <w:p w:rsidR="009C5677" w:rsidRPr="0039084F" w:rsidRDefault="009C5677" w:rsidP="00B9188D">
            <w:pPr>
              <w:pStyle w:val="ListParagraph"/>
              <w:numPr>
                <w:ilvl w:val="0"/>
                <w:numId w:val="12"/>
              </w:numPr>
              <w:ind w:left="0" w:firstLine="0"/>
              <w:rPr>
                <w:lang w:val="sr-Cyrl-CS"/>
              </w:rPr>
            </w:pPr>
            <w:r w:rsidRPr="0039084F">
              <w:rPr>
                <w:lang w:val="sr-Cyrl-CS"/>
              </w:rPr>
              <w:t>Урадити елаборат о оправданости повећања броја запослених у органима државне управе који раде на пословима вода због пројектованог обима инвестирања и дефинисати одговарајућу комуникацију међу њима</w:t>
            </w:r>
          </w:p>
        </w:tc>
        <w:tc>
          <w:tcPr>
            <w:tcW w:w="0" w:type="auto"/>
            <w:vAlign w:val="center"/>
          </w:tcPr>
          <w:p w:rsidR="009C5677" w:rsidRPr="0039084F" w:rsidRDefault="0099439F" w:rsidP="008733F3">
            <w:pPr>
              <w:jc w:val="center"/>
              <w:rPr>
                <w:lang w:val="sr-Cyrl-CS"/>
              </w:rPr>
            </w:pPr>
            <w:r w:rsidRPr="0039084F">
              <w:rPr>
                <w:lang w:val="sr-Cyrl-CS"/>
              </w:rPr>
              <w:t>МПШВ</w:t>
            </w:r>
          </w:p>
        </w:tc>
        <w:tc>
          <w:tcPr>
            <w:tcW w:w="0" w:type="auto"/>
            <w:vAlign w:val="center"/>
          </w:tcPr>
          <w:p w:rsidR="009C5677" w:rsidRPr="0039084F" w:rsidRDefault="009C5677" w:rsidP="008733F3">
            <w:pPr>
              <w:jc w:val="center"/>
              <w:rPr>
                <w:lang w:val="sr-Cyrl-CS"/>
              </w:rPr>
            </w:pPr>
          </w:p>
        </w:tc>
        <w:tc>
          <w:tcPr>
            <w:tcW w:w="0" w:type="auto"/>
            <w:vAlign w:val="center"/>
          </w:tcPr>
          <w:p w:rsidR="009C5677" w:rsidRPr="0039084F" w:rsidRDefault="009C5677" w:rsidP="008733F3">
            <w:pPr>
              <w:jc w:val="center"/>
              <w:rPr>
                <w:lang w:val="sr-Cyrl-CS"/>
              </w:rPr>
            </w:pPr>
          </w:p>
        </w:tc>
        <w:tc>
          <w:tcPr>
            <w:tcW w:w="0" w:type="auto"/>
            <w:vAlign w:val="center"/>
          </w:tcPr>
          <w:p w:rsidR="009C5677" w:rsidRPr="0039084F" w:rsidRDefault="009C5677" w:rsidP="008733F3">
            <w:pPr>
              <w:jc w:val="center"/>
              <w:rPr>
                <w:lang w:val="sr-Cyrl-CS"/>
              </w:rPr>
            </w:pPr>
          </w:p>
        </w:tc>
        <w:tc>
          <w:tcPr>
            <w:tcW w:w="0" w:type="auto"/>
            <w:vAlign w:val="center"/>
          </w:tcPr>
          <w:p w:rsidR="009C5677" w:rsidRPr="0039084F" w:rsidRDefault="0099439F" w:rsidP="008733F3">
            <w:pPr>
              <w:jc w:val="center"/>
              <w:rPr>
                <w:lang w:val="sr-Cyrl-CS"/>
              </w:rPr>
            </w:pPr>
            <w:r w:rsidRPr="0039084F">
              <w:rPr>
                <w:lang w:val="sr-Cyrl-CS"/>
              </w:rPr>
              <w:t>Донаторска средства</w:t>
            </w:r>
          </w:p>
        </w:tc>
        <w:tc>
          <w:tcPr>
            <w:tcW w:w="0" w:type="auto"/>
            <w:vAlign w:val="center"/>
          </w:tcPr>
          <w:p w:rsidR="009C5677" w:rsidRPr="0039084F" w:rsidRDefault="0099439F" w:rsidP="008733F3">
            <w:pPr>
              <w:jc w:val="center"/>
              <w:rPr>
                <w:lang w:val="sr-Cyrl-CS"/>
              </w:rPr>
            </w:pPr>
            <w:r w:rsidRPr="0039084F">
              <w:rPr>
                <w:lang w:val="sr-Cyrl-CS"/>
              </w:rPr>
              <w:t>/</w:t>
            </w:r>
          </w:p>
        </w:tc>
        <w:tc>
          <w:tcPr>
            <w:tcW w:w="0" w:type="auto"/>
            <w:vAlign w:val="center"/>
          </w:tcPr>
          <w:p w:rsidR="009C5677" w:rsidRPr="0039084F" w:rsidRDefault="009C5677" w:rsidP="008733F3">
            <w:pPr>
              <w:jc w:val="center"/>
              <w:rPr>
                <w:lang w:val="sr-Cyrl-CS"/>
              </w:rPr>
            </w:pPr>
          </w:p>
        </w:tc>
        <w:tc>
          <w:tcPr>
            <w:tcW w:w="0" w:type="auto"/>
            <w:vAlign w:val="center"/>
          </w:tcPr>
          <w:p w:rsidR="009C5677" w:rsidRPr="0039084F" w:rsidRDefault="009C5677" w:rsidP="008733F3">
            <w:pPr>
              <w:jc w:val="center"/>
              <w:rPr>
                <w:lang w:val="sr-Cyrl-CS"/>
              </w:rPr>
            </w:pPr>
          </w:p>
        </w:tc>
        <w:tc>
          <w:tcPr>
            <w:tcW w:w="0" w:type="auto"/>
            <w:vAlign w:val="center"/>
          </w:tcPr>
          <w:p w:rsidR="009C5677" w:rsidRPr="0039084F" w:rsidRDefault="009C5677" w:rsidP="008733F3">
            <w:pPr>
              <w:jc w:val="center"/>
              <w:rPr>
                <w:lang w:val="sr-Cyrl-CS"/>
              </w:rPr>
            </w:pPr>
          </w:p>
        </w:tc>
      </w:tr>
    </w:tbl>
    <w:p w:rsidR="00404599" w:rsidRPr="0039084F" w:rsidRDefault="00404599" w:rsidP="00A248FF">
      <w:pPr>
        <w:jc w:val="center"/>
        <w:rPr>
          <w:lang w:val="sr-Cyrl-CS"/>
        </w:rPr>
      </w:pPr>
    </w:p>
    <w:p w:rsidR="00404599" w:rsidRPr="0039084F" w:rsidRDefault="00404599">
      <w:pPr>
        <w:rPr>
          <w:lang w:val="sr-Cyrl-CS"/>
        </w:rPr>
      </w:pPr>
      <w:r w:rsidRPr="0039084F">
        <w:rPr>
          <w:lang w:val="sr-Cyrl-CS"/>
        </w:rPr>
        <w:br w:type="page"/>
      </w:r>
    </w:p>
    <w:p w:rsidR="009C5677" w:rsidRPr="0039084F" w:rsidRDefault="009C5677" w:rsidP="00A248FF">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60"/>
        <w:gridCol w:w="1166"/>
        <w:gridCol w:w="1101"/>
        <w:gridCol w:w="1263"/>
        <w:gridCol w:w="995"/>
        <w:gridCol w:w="1722"/>
        <w:gridCol w:w="1722"/>
        <w:gridCol w:w="2078"/>
      </w:tblGrid>
      <w:tr w:rsidR="009C5677" w:rsidRPr="0039084F" w:rsidTr="004E2F47">
        <w:trPr>
          <w:trHeight w:val="169"/>
          <w:jc w:val="center"/>
        </w:trPr>
        <w:tc>
          <w:tcPr>
            <w:tcW w:w="0" w:type="auto"/>
            <w:gridSpan w:val="8"/>
            <w:shd w:val="clear" w:color="auto" w:fill="F7CAAC"/>
            <w:vAlign w:val="center"/>
          </w:tcPr>
          <w:p w:rsidR="009C5677" w:rsidRPr="0039084F" w:rsidRDefault="009401FC" w:rsidP="008733F3">
            <w:pPr>
              <w:rPr>
                <w:lang w:val="sr-Cyrl-CS"/>
              </w:rPr>
            </w:pPr>
            <w:r w:rsidRPr="0039084F">
              <w:rPr>
                <w:lang w:val="sr-Cyrl-CS"/>
              </w:rPr>
              <w:t>Мера</w:t>
            </w:r>
            <w:r w:rsidR="00B71CD2" w:rsidRPr="0039084F">
              <w:rPr>
                <w:lang w:val="sr-Cyrl-CS"/>
              </w:rPr>
              <w:t xml:space="preserve"> 5</w:t>
            </w:r>
            <w:r w:rsidR="009C5677" w:rsidRPr="0039084F">
              <w:rPr>
                <w:lang w:val="sr-Cyrl-CS"/>
              </w:rPr>
              <w:t>.2.2: Унапређење рада водних инспектора кроз повећање броја запослених и развијање њихових компетенција</w:t>
            </w:r>
          </w:p>
        </w:tc>
      </w:tr>
      <w:tr w:rsidR="009C5677" w:rsidRPr="0039084F" w:rsidTr="004E2F47">
        <w:trPr>
          <w:trHeight w:val="300"/>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4E2F47">
        <w:trPr>
          <w:trHeight w:val="300"/>
          <w:jc w:val="center"/>
        </w:trPr>
        <w:tc>
          <w:tcPr>
            <w:tcW w:w="0" w:type="auto"/>
            <w:gridSpan w:val="3"/>
            <w:shd w:val="clear" w:color="auto" w:fill="F7CAAC"/>
            <w:vAlign w:val="center"/>
          </w:tcPr>
          <w:p w:rsidR="009C5677" w:rsidRPr="0039084F" w:rsidRDefault="009C5677" w:rsidP="008733F3">
            <w:pPr>
              <w:rPr>
                <w:lang w:val="sr-Cyrl-CS"/>
              </w:rPr>
            </w:pPr>
            <w:r w:rsidRPr="0039084F">
              <w:rPr>
                <w:lang w:val="sr-Cyrl-CS"/>
              </w:rPr>
              <w:t>Период спровођења: од 2021. до 2023.године</w:t>
            </w:r>
          </w:p>
        </w:tc>
        <w:tc>
          <w:tcPr>
            <w:tcW w:w="0" w:type="auto"/>
            <w:gridSpan w:val="5"/>
            <w:shd w:val="clear" w:color="auto" w:fill="F7CAAC"/>
            <w:vAlign w:val="center"/>
          </w:tcPr>
          <w:p w:rsidR="009C5677" w:rsidRPr="0039084F" w:rsidRDefault="009C5677" w:rsidP="008733F3">
            <w:pPr>
              <w:rPr>
                <w:lang w:val="sr-Cyrl-CS"/>
              </w:rPr>
            </w:pPr>
            <w:r w:rsidRPr="0039084F">
              <w:rPr>
                <w:lang w:val="sr-Cyrl-CS"/>
              </w:rPr>
              <w:t>Тип мере: Регулаторна</w:t>
            </w:r>
          </w:p>
        </w:tc>
      </w:tr>
      <w:tr w:rsidR="009C5677" w:rsidRPr="0039084F" w:rsidTr="004E2F47">
        <w:trPr>
          <w:trHeight w:val="720"/>
          <w:jc w:val="center"/>
        </w:trPr>
        <w:tc>
          <w:tcPr>
            <w:tcW w:w="0" w:type="auto"/>
            <w:shd w:val="clear" w:color="auto" w:fill="D9D9D9"/>
            <w:vAlign w:val="center"/>
          </w:tcPr>
          <w:p w:rsidR="009C5677" w:rsidRPr="0039084F" w:rsidRDefault="009C5677" w:rsidP="008733F3">
            <w:pPr>
              <w:jc w:val="center"/>
              <w:rPr>
                <w:lang w:val="sr-Cyrl-CS"/>
              </w:rPr>
            </w:pPr>
            <w:r w:rsidRPr="0039084F">
              <w:rPr>
                <w:lang w:val="sr-Cyrl-CS"/>
              </w:rPr>
              <w:t>Показатељ(и) на нивоу мере (показатељ резултата)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Jединица мере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2021.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2022. години</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Циљaна вредност у последњој години АП</w:t>
            </w:r>
          </w:p>
        </w:tc>
      </w:tr>
      <w:tr w:rsidR="009C5677" w:rsidRPr="0039084F" w:rsidTr="004E2F47">
        <w:trPr>
          <w:trHeight w:val="304"/>
          <w:jc w:val="center"/>
        </w:trPr>
        <w:tc>
          <w:tcPr>
            <w:tcW w:w="0" w:type="auto"/>
            <w:shd w:val="clear" w:color="auto" w:fill="FFFFFF"/>
            <w:vAlign w:val="center"/>
          </w:tcPr>
          <w:p w:rsidR="009C5677" w:rsidRPr="0039084F" w:rsidRDefault="002D71D5" w:rsidP="008733F3">
            <w:pPr>
              <w:shd w:val="clear" w:color="auto" w:fill="FFFFFF"/>
              <w:rPr>
                <w:lang w:val="sr-Cyrl-CS"/>
              </w:rPr>
            </w:pPr>
            <w:r w:rsidRPr="0039084F">
              <w:rPr>
                <w:lang w:val="sr-Cyrl-CS"/>
              </w:rPr>
              <w:t>Попуњен</w:t>
            </w:r>
            <w:r w:rsidR="009C5677" w:rsidRPr="0039084F">
              <w:rPr>
                <w:lang w:val="sr-Cyrl-CS"/>
              </w:rPr>
              <w:t>а радна места водних инспектора</w:t>
            </w:r>
            <w:r w:rsidR="00AA12EB" w:rsidRPr="0039084F">
              <w:rPr>
                <w:lang w:val="sr-Cyrl-CS"/>
              </w:rPr>
              <w:t xml:space="preserve"> </w:t>
            </w:r>
            <w:r w:rsidR="009C5677" w:rsidRPr="0039084F">
              <w:rPr>
                <w:lang w:val="sr-Cyrl-CS"/>
              </w:rPr>
              <w:t xml:space="preserve">у пуном </w:t>
            </w:r>
            <w:r w:rsidRPr="0039084F">
              <w:rPr>
                <w:lang w:val="sr-Cyrl-CS"/>
              </w:rPr>
              <w:t>капацитету од 100% у складу са п</w:t>
            </w:r>
            <w:r w:rsidR="009C5677" w:rsidRPr="0039084F">
              <w:rPr>
                <w:lang w:val="sr-Cyrl-CS"/>
              </w:rPr>
              <w:t>равилницима о унутрашњем уређењу и систематизацији радних места.</w:t>
            </w:r>
          </w:p>
          <w:p w:rsidR="009C5677" w:rsidRPr="0039084F" w:rsidRDefault="002D71D5" w:rsidP="008733F3">
            <w:pPr>
              <w:shd w:val="clear" w:color="auto" w:fill="FFFFFF"/>
              <w:rPr>
                <w:lang w:val="sr-Cyrl-CS"/>
              </w:rPr>
            </w:pPr>
            <w:r w:rsidRPr="0039084F">
              <w:rPr>
                <w:lang w:val="sr-Cyrl-CS"/>
              </w:rPr>
              <w:t xml:space="preserve">Број инспектора oд 16. јула </w:t>
            </w:r>
            <w:r w:rsidR="009C5677" w:rsidRPr="0039084F">
              <w:rPr>
                <w:lang w:val="sr-Cyrl-CS"/>
              </w:rPr>
              <w:t>2020. го</w:t>
            </w:r>
            <w:r w:rsidRPr="0039084F">
              <w:rPr>
                <w:lang w:val="sr-Cyrl-CS"/>
              </w:rPr>
              <w:t>дине је 13</w:t>
            </w:r>
            <w:r w:rsidR="003B1C94">
              <w:rPr>
                <w:lang w:val="sr-Cyrl-CS"/>
              </w:rPr>
              <w:t xml:space="preserve">. </w:t>
            </w:r>
            <w:r w:rsidRPr="0039084F">
              <w:rPr>
                <w:lang w:val="sr-Cyrl-CS"/>
              </w:rPr>
              <w:t xml:space="preserve"> </w:t>
            </w:r>
            <w:r w:rsidR="00AF77F6" w:rsidRPr="0039084F">
              <w:rPr>
                <w:lang w:val="sr-Cyrl-CS"/>
              </w:rPr>
              <w:t>Планирана повећања:</w:t>
            </w:r>
          </w:p>
          <w:p w:rsidR="009C5677" w:rsidRPr="0039084F" w:rsidRDefault="00AF77F6" w:rsidP="008733F3">
            <w:pPr>
              <w:shd w:val="clear" w:color="auto" w:fill="FFFFFF"/>
              <w:rPr>
                <w:lang w:val="sr-Cyrl-CS"/>
              </w:rPr>
            </w:pPr>
            <w:r w:rsidRPr="0039084F">
              <w:rPr>
                <w:lang w:val="sr-Cyrl-CS"/>
              </w:rPr>
              <w:t>2021. година:</w:t>
            </w:r>
            <w:r w:rsidR="009D4D41" w:rsidRPr="0039084F">
              <w:rPr>
                <w:lang w:val="sr-Cyrl-CS"/>
              </w:rPr>
              <w:t xml:space="preserve"> 13+21=34</w:t>
            </w:r>
            <w:r w:rsidRPr="0039084F">
              <w:rPr>
                <w:lang w:val="sr-Cyrl-CS"/>
              </w:rPr>
              <w:t>;</w:t>
            </w:r>
          </w:p>
          <w:p w:rsidR="009C5677" w:rsidRPr="0039084F" w:rsidRDefault="00AF77F6" w:rsidP="008733F3">
            <w:pPr>
              <w:shd w:val="clear" w:color="auto" w:fill="FFFFFF"/>
              <w:rPr>
                <w:lang w:val="sr-Cyrl-CS"/>
              </w:rPr>
            </w:pPr>
            <w:r w:rsidRPr="0039084F">
              <w:rPr>
                <w:lang w:val="sr-Cyrl-CS"/>
              </w:rPr>
              <w:t xml:space="preserve">2022. година: </w:t>
            </w:r>
            <w:r w:rsidR="009D4D41" w:rsidRPr="0039084F">
              <w:rPr>
                <w:lang w:val="sr-Cyrl-CS"/>
              </w:rPr>
              <w:t>34+</w:t>
            </w:r>
            <w:r w:rsidR="006119A0" w:rsidRPr="0039084F">
              <w:rPr>
                <w:lang w:val="sr-Cyrl-CS"/>
              </w:rPr>
              <w:t>8</w:t>
            </w:r>
            <w:r w:rsidR="009D4D41" w:rsidRPr="0039084F">
              <w:rPr>
                <w:lang w:val="sr-Cyrl-CS"/>
              </w:rPr>
              <w:t>=4</w:t>
            </w:r>
            <w:r w:rsidR="006119A0" w:rsidRPr="0039084F">
              <w:rPr>
                <w:lang w:val="sr-Cyrl-CS"/>
              </w:rPr>
              <w:t>2</w:t>
            </w:r>
            <w:r w:rsidRPr="0039084F">
              <w:rPr>
                <w:lang w:val="sr-Cyrl-CS"/>
              </w:rPr>
              <w:t>;</w:t>
            </w:r>
          </w:p>
          <w:p w:rsidR="009C5677" w:rsidRPr="0039084F" w:rsidRDefault="009C5677" w:rsidP="006119A0">
            <w:pPr>
              <w:shd w:val="clear" w:color="auto" w:fill="FFFFFF"/>
              <w:rPr>
                <w:lang w:val="sr-Cyrl-CS"/>
              </w:rPr>
            </w:pPr>
            <w:r w:rsidRPr="0039084F">
              <w:rPr>
                <w:lang w:val="sr-Cyrl-CS"/>
              </w:rPr>
              <w:t xml:space="preserve">2023. година: </w:t>
            </w:r>
            <w:r w:rsidR="006119A0" w:rsidRPr="0039084F">
              <w:rPr>
                <w:lang w:val="sr-Cyrl-CS"/>
              </w:rPr>
              <w:t>42+7=49</w:t>
            </w:r>
            <w:r w:rsidR="009D4D41" w:rsidRPr="0039084F">
              <w:rPr>
                <w:lang w:val="sr-Cyrl-CS"/>
              </w:rPr>
              <w:t>.</w:t>
            </w:r>
          </w:p>
        </w:tc>
        <w:tc>
          <w:tcPr>
            <w:tcW w:w="0" w:type="auto"/>
            <w:shd w:val="clear" w:color="auto" w:fill="FFFFFF"/>
            <w:vAlign w:val="center"/>
          </w:tcPr>
          <w:p w:rsidR="009C5677" w:rsidRPr="0039084F" w:rsidRDefault="009C5677" w:rsidP="008733F3">
            <w:pPr>
              <w:shd w:val="clear" w:color="auto" w:fill="FFFFFF"/>
              <w:jc w:val="center"/>
              <w:rPr>
                <w:lang w:val="sr-Cyrl-CS"/>
              </w:rPr>
            </w:pPr>
            <w:r w:rsidRPr="0039084F">
              <w:rPr>
                <w:lang w:val="sr-Cyrl-CS"/>
              </w:rPr>
              <w:t>број</w:t>
            </w: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D4D41" w:rsidP="008733F3">
            <w:pPr>
              <w:shd w:val="clear" w:color="auto" w:fill="FFFFFF"/>
              <w:jc w:val="center"/>
              <w:rPr>
                <w:lang w:val="sr-Cyrl-CS"/>
              </w:rPr>
            </w:pPr>
            <w:r w:rsidRPr="0039084F">
              <w:rPr>
                <w:lang w:val="sr-Cyrl-CS"/>
              </w:rPr>
              <w:t>13</w:t>
            </w:r>
          </w:p>
        </w:tc>
        <w:tc>
          <w:tcPr>
            <w:tcW w:w="0" w:type="auto"/>
            <w:shd w:val="clear" w:color="auto" w:fill="FFFFFF"/>
            <w:vAlign w:val="center"/>
          </w:tcPr>
          <w:p w:rsidR="009D4D41" w:rsidRPr="0039084F" w:rsidRDefault="009D4D41" w:rsidP="008733F3">
            <w:pPr>
              <w:shd w:val="clear" w:color="auto" w:fill="FFFFFF"/>
              <w:jc w:val="center"/>
              <w:rPr>
                <w:lang w:val="sr-Cyrl-CS"/>
              </w:rPr>
            </w:pPr>
            <w:r w:rsidRPr="0039084F">
              <w:rPr>
                <w:lang w:val="sr-Cyrl-CS"/>
              </w:rPr>
              <w:t>2020.</w:t>
            </w:r>
          </w:p>
        </w:tc>
        <w:tc>
          <w:tcPr>
            <w:tcW w:w="0" w:type="auto"/>
            <w:shd w:val="clear" w:color="auto" w:fill="FFFFFF"/>
            <w:vAlign w:val="center"/>
          </w:tcPr>
          <w:p w:rsidR="009D4D41" w:rsidRPr="0039084F" w:rsidRDefault="009D4D41" w:rsidP="008733F3">
            <w:pPr>
              <w:shd w:val="clear" w:color="auto" w:fill="FFFFFF"/>
              <w:jc w:val="center"/>
              <w:rPr>
                <w:lang w:val="sr-Cyrl-CS"/>
              </w:rPr>
            </w:pPr>
            <w:r w:rsidRPr="0039084F">
              <w:rPr>
                <w:lang w:val="sr-Cyrl-CS"/>
              </w:rPr>
              <w:t>34</w:t>
            </w:r>
          </w:p>
        </w:tc>
        <w:tc>
          <w:tcPr>
            <w:tcW w:w="0" w:type="auto"/>
            <w:shd w:val="clear" w:color="auto" w:fill="FFFFFF"/>
            <w:vAlign w:val="center"/>
          </w:tcPr>
          <w:p w:rsidR="009D4D41" w:rsidRPr="0039084F" w:rsidRDefault="006119A0" w:rsidP="008733F3">
            <w:pPr>
              <w:shd w:val="clear" w:color="auto" w:fill="FFFFFF"/>
              <w:jc w:val="center"/>
              <w:rPr>
                <w:lang w:val="sr-Cyrl-CS"/>
              </w:rPr>
            </w:pPr>
            <w:r w:rsidRPr="0039084F">
              <w:rPr>
                <w:lang w:val="sr-Cyrl-CS"/>
              </w:rPr>
              <w:t>42</w:t>
            </w:r>
          </w:p>
        </w:tc>
        <w:tc>
          <w:tcPr>
            <w:tcW w:w="0" w:type="auto"/>
            <w:shd w:val="clear" w:color="auto" w:fill="FFFFFF"/>
            <w:vAlign w:val="center"/>
          </w:tcPr>
          <w:p w:rsidR="009D4D41" w:rsidRPr="0039084F" w:rsidRDefault="006119A0" w:rsidP="008733F3">
            <w:pPr>
              <w:shd w:val="clear" w:color="auto" w:fill="FFFFFF"/>
              <w:jc w:val="center"/>
              <w:rPr>
                <w:lang w:val="sr-Cyrl-CS"/>
              </w:rPr>
            </w:pPr>
            <w:r w:rsidRPr="0039084F">
              <w:rPr>
                <w:lang w:val="sr-Cyrl-CS"/>
              </w:rPr>
              <w:t>49</w:t>
            </w:r>
          </w:p>
        </w:tc>
      </w:tr>
    </w:tbl>
    <w:p w:rsidR="004E2F47" w:rsidRPr="0039084F" w:rsidRDefault="004E2F4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91"/>
        <w:gridCol w:w="5801"/>
        <w:gridCol w:w="2206"/>
        <w:gridCol w:w="2206"/>
        <w:gridCol w:w="2203"/>
      </w:tblGrid>
      <w:tr w:rsidR="00A64837" w:rsidRPr="0039084F" w:rsidTr="004C2462">
        <w:trPr>
          <w:trHeight w:val="270"/>
          <w:tblHeader/>
          <w:jc w:val="center"/>
        </w:trPr>
        <w:tc>
          <w:tcPr>
            <w:tcW w:w="1122" w:type="pct"/>
            <w:vMerge w:val="restart"/>
            <w:shd w:val="clear" w:color="auto" w:fill="A8D08D"/>
            <w:vAlign w:val="center"/>
          </w:tcPr>
          <w:p w:rsidR="009C5677" w:rsidRPr="0039084F" w:rsidRDefault="009C5677" w:rsidP="008733F3">
            <w:pPr>
              <w:jc w:val="center"/>
              <w:rPr>
                <w:lang w:val="sr-Cyrl-CS"/>
              </w:rPr>
            </w:pPr>
            <w:r w:rsidRPr="0039084F">
              <w:rPr>
                <w:lang w:val="sr-Cyrl-CS"/>
              </w:rPr>
              <w:t>Извор финансирања мере</w:t>
            </w:r>
          </w:p>
        </w:tc>
        <w:tc>
          <w:tcPr>
            <w:tcW w:w="1812" w:type="pct"/>
            <w:vMerge w:val="restart"/>
            <w:shd w:val="clear" w:color="auto" w:fill="A8D08D"/>
            <w:vAlign w:val="center"/>
          </w:tcPr>
          <w:p w:rsidR="009C5677" w:rsidRPr="0039084F" w:rsidRDefault="009C5677" w:rsidP="008733F3">
            <w:pPr>
              <w:jc w:val="center"/>
              <w:rPr>
                <w:lang w:val="sr-Cyrl-CS"/>
              </w:rPr>
            </w:pPr>
            <w:r w:rsidRPr="0039084F">
              <w:rPr>
                <w:lang w:val="sr-Cyrl-CS"/>
              </w:rPr>
              <w:t>Веза са програмским буџетом</w:t>
            </w:r>
          </w:p>
        </w:tc>
        <w:tc>
          <w:tcPr>
            <w:tcW w:w="2066" w:type="pct"/>
            <w:gridSpan w:val="3"/>
            <w:shd w:val="clear" w:color="auto" w:fill="A8D08D"/>
            <w:vAlign w:val="center"/>
          </w:tcPr>
          <w:p w:rsidR="009C5677" w:rsidRPr="0039084F" w:rsidRDefault="009C5677" w:rsidP="008733F3">
            <w:pPr>
              <w:jc w:val="center"/>
              <w:rPr>
                <w:lang w:val="sr-Cyrl-CS"/>
              </w:rPr>
            </w:pPr>
            <w:r w:rsidRPr="0039084F">
              <w:rPr>
                <w:lang w:val="sr-Cyrl-CS"/>
              </w:rPr>
              <w:t>Укупна процењена финансијска средства у 000 дин.</w:t>
            </w:r>
          </w:p>
        </w:tc>
      </w:tr>
      <w:tr w:rsidR="00A64837" w:rsidRPr="0039084F" w:rsidTr="003040E0">
        <w:trPr>
          <w:trHeight w:val="270"/>
          <w:tblHeader/>
          <w:jc w:val="center"/>
        </w:trPr>
        <w:tc>
          <w:tcPr>
            <w:tcW w:w="1122" w:type="pct"/>
            <w:vMerge/>
            <w:shd w:val="clear" w:color="auto" w:fill="A8D08D"/>
          </w:tcPr>
          <w:p w:rsidR="009C5677" w:rsidRPr="0039084F" w:rsidRDefault="009C5677" w:rsidP="008733F3">
            <w:pPr>
              <w:jc w:val="center"/>
              <w:rPr>
                <w:lang w:val="sr-Cyrl-CS"/>
              </w:rPr>
            </w:pPr>
          </w:p>
        </w:tc>
        <w:tc>
          <w:tcPr>
            <w:tcW w:w="1812" w:type="pct"/>
            <w:vMerge/>
            <w:shd w:val="clear" w:color="auto" w:fill="A8D08D"/>
          </w:tcPr>
          <w:p w:rsidR="009C5677" w:rsidRPr="0039084F" w:rsidRDefault="009C5677" w:rsidP="008733F3">
            <w:pPr>
              <w:jc w:val="center"/>
              <w:rPr>
                <w:lang w:val="sr-Cyrl-CS"/>
              </w:rPr>
            </w:pPr>
          </w:p>
        </w:tc>
        <w:tc>
          <w:tcPr>
            <w:tcW w:w="689" w:type="pct"/>
            <w:shd w:val="clear" w:color="auto" w:fill="A8D08D"/>
            <w:vAlign w:val="center"/>
          </w:tcPr>
          <w:p w:rsidR="009C5677" w:rsidRPr="0039084F" w:rsidRDefault="009C5677" w:rsidP="008733F3">
            <w:pPr>
              <w:jc w:val="center"/>
              <w:rPr>
                <w:lang w:val="sr-Cyrl-CS"/>
              </w:rPr>
            </w:pPr>
            <w:r w:rsidRPr="0039084F">
              <w:rPr>
                <w:lang w:val="sr-Cyrl-CS"/>
              </w:rPr>
              <w:t>у 2021. години</w:t>
            </w:r>
          </w:p>
        </w:tc>
        <w:tc>
          <w:tcPr>
            <w:tcW w:w="689" w:type="pct"/>
            <w:shd w:val="clear" w:color="auto" w:fill="A8D08D"/>
            <w:vAlign w:val="center"/>
          </w:tcPr>
          <w:p w:rsidR="009C5677" w:rsidRPr="0039084F" w:rsidRDefault="009C5677" w:rsidP="008733F3">
            <w:pPr>
              <w:jc w:val="center"/>
              <w:rPr>
                <w:lang w:val="sr-Cyrl-CS"/>
              </w:rPr>
            </w:pPr>
            <w:r w:rsidRPr="0039084F">
              <w:rPr>
                <w:lang w:val="sr-Cyrl-CS"/>
              </w:rPr>
              <w:t>у 2022. години</w:t>
            </w:r>
          </w:p>
        </w:tc>
        <w:tc>
          <w:tcPr>
            <w:tcW w:w="688" w:type="pct"/>
            <w:shd w:val="clear" w:color="auto" w:fill="A8D08D"/>
            <w:vAlign w:val="center"/>
          </w:tcPr>
          <w:p w:rsidR="009C5677" w:rsidRPr="0039084F" w:rsidRDefault="009C5677" w:rsidP="008733F3">
            <w:pPr>
              <w:jc w:val="center"/>
              <w:rPr>
                <w:lang w:val="sr-Cyrl-CS"/>
              </w:rPr>
            </w:pPr>
            <w:r w:rsidRPr="0039084F">
              <w:rPr>
                <w:lang w:val="sr-Cyrl-CS"/>
              </w:rPr>
              <w:t>у 2023. години</w:t>
            </w:r>
          </w:p>
        </w:tc>
      </w:tr>
      <w:tr w:rsidR="00A64837" w:rsidRPr="0039084F" w:rsidTr="003040E0">
        <w:trPr>
          <w:trHeight w:val="62"/>
          <w:jc w:val="center"/>
        </w:trPr>
        <w:tc>
          <w:tcPr>
            <w:tcW w:w="1122" w:type="pct"/>
            <w:vMerge w:val="restart"/>
            <w:shd w:val="clear" w:color="auto" w:fill="FFFFFF"/>
            <w:vAlign w:val="center"/>
          </w:tcPr>
          <w:p w:rsidR="00A64837" w:rsidRPr="0039084F" w:rsidRDefault="00A64837" w:rsidP="008733F3">
            <w:pPr>
              <w:jc w:val="center"/>
              <w:rPr>
                <w:lang w:val="sr-Cyrl-CS"/>
              </w:rPr>
            </w:pPr>
            <w:r w:rsidRPr="0039084F">
              <w:rPr>
                <w:lang w:val="sr-Cyrl-CS"/>
              </w:rPr>
              <w:t>01 – Приходи из буџета РС</w:t>
            </w:r>
          </w:p>
        </w:tc>
        <w:tc>
          <w:tcPr>
            <w:tcW w:w="1812" w:type="pct"/>
            <w:shd w:val="clear" w:color="auto" w:fill="FFFFFF"/>
            <w:vAlign w:val="center"/>
          </w:tcPr>
          <w:p w:rsidR="00A64837" w:rsidRPr="0039084F" w:rsidRDefault="00A64837" w:rsidP="004C2462">
            <w:pPr>
              <w:jc w:val="center"/>
              <w:rPr>
                <w:lang w:val="sr-Cyrl-CS"/>
              </w:rPr>
            </w:pPr>
            <w:r w:rsidRPr="0039084F">
              <w:rPr>
                <w:lang w:val="sr-Cyrl-CS"/>
              </w:rPr>
              <w:t>Глава 24.3, Програм 0401, Функција 630, Програмска активност 0007</w:t>
            </w:r>
          </w:p>
        </w:tc>
        <w:tc>
          <w:tcPr>
            <w:tcW w:w="689" w:type="pct"/>
            <w:shd w:val="clear" w:color="auto" w:fill="FFFFFF"/>
            <w:vAlign w:val="center"/>
          </w:tcPr>
          <w:p w:rsidR="00A64837" w:rsidRPr="0039084F" w:rsidRDefault="00A64837" w:rsidP="008733F3">
            <w:pPr>
              <w:jc w:val="center"/>
              <w:rPr>
                <w:lang w:val="sr-Cyrl-CS"/>
              </w:rPr>
            </w:pPr>
            <w:r w:rsidRPr="0039084F">
              <w:rPr>
                <w:lang w:val="sr-Cyrl-CS"/>
              </w:rPr>
              <w:t>22.701</w:t>
            </w:r>
          </w:p>
        </w:tc>
        <w:tc>
          <w:tcPr>
            <w:tcW w:w="689" w:type="pct"/>
            <w:shd w:val="clear" w:color="auto" w:fill="FFFFFF"/>
            <w:vAlign w:val="center"/>
          </w:tcPr>
          <w:p w:rsidR="00A64837" w:rsidRPr="0039084F" w:rsidRDefault="00A64837" w:rsidP="008733F3">
            <w:pPr>
              <w:jc w:val="center"/>
              <w:rPr>
                <w:lang w:val="sr-Cyrl-CS"/>
              </w:rPr>
            </w:pPr>
            <w:r w:rsidRPr="0039084F">
              <w:rPr>
                <w:lang w:val="sr-Cyrl-CS"/>
              </w:rPr>
              <w:t>22.701</w:t>
            </w:r>
          </w:p>
        </w:tc>
        <w:tc>
          <w:tcPr>
            <w:tcW w:w="688" w:type="pct"/>
            <w:shd w:val="clear" w:color="auto" w:fill="FFFFFF"/>
            <w:vAlign w:val="center"/>
          </w:tcPr>
          <w:p w:rsidR="00A64837" w:rsidRPr="0039084F" w:rsidRDefault="00A64837" w:rsidP="008733F3">
            <w:pPr>
              <w:jc w:val="center"/>
              <w:rPr>
                <w:lang w:val="sr-Cyrl-CS"/>
              </w:rPr>
            </w:pPr>
            <w:r w:rsidRPr="0039084F">
              <w:rPr>
                <w:lang w:val="sr-Cyrl-CS"/>
              </w:rPr>
              <w:t>22.701</w:t>
            </w:r>
          </w:p>
        </w:tc>
      </w:tr>
      <w:tr w:rsidR="00A64837" w:rsidRPr="0039084F" w:rsidTr="003040E0">
        <w:trPr>
          <w:trHeight w:val="62"/>
          <w:jc w:val="center"/>
        </w:trPr>
        <w:tc>
          <w:tcPr>
            <w:tcW w:w="1122" w:type="pct"/>
            <w:vMerge/>
            <w:shd w:val="clear" w:color="auto" w:fill="FFFFFF"/>
          </w:tcPr>
          <w:p w:rsidR="00A64837" w:rsidRPr="0039084F" w:rsidRDefault="00A64837" w:rsidP="008733F3">
            <w:pPr>
              <w:jc w:val="center"/>
              <w:rPr>
                <w:lang w:val="sr-Cyrl-CS"/>
              </w:rPr>
            </w:pPr>
          </w:p>
        </w:tc>
        <w:tc>
          <w:tcPr>
            <w:tcW w:w="1812" w:type="pct"/>
            <w:shd w:val="clear" w:color="auto" w:fill="FFFFFF"/>
          </w:tcPr>
          <w:p w:rsidR="00A64837" w:rsidRPr="0039084F" w:rsidRDefault="00A64837" w:rsidP="008733F3">
            <w:pPr>
              <w:jc w:val="center"/>
              <w:rPr>
                <w:lang w:val="sr-Cyrl-CS"/>
              </w:rPr>
            </w:pPr>
            <w:r w:rsidRPr="0039084F">
              <w:rPr>
                <w:lang w:val="sr-Cyrl-CS"/>
              </w:rPr>
              <w:t xml:space="preserve">- Преусмеравањем </w:t>
            </w:r>
            <w:proofErr w:type="spellStart"/>
            <w:r w:rsidRPr="0039084F">
              <w:rPr>
                <w:lang w:val="sr-Cyrl-CS"/>
              </w:rPr>
              <w:t>апропријације</w:t>
            </w:r>
            <w:proofErr w:type="spellEnd"/>
            <w:r w:rsidRPr="0039084F">
              <w:rPr>
                <w:lang w:val="sr-Cyrl-CS"/>
              </w:rPr>
              <w:t xml:space="preserve"> до 10%</w:t>
            </w:r>
          </w:p>
        </w:tc>
        <w:tc>
          <w:tcPr>
            <w:tcW w:w="689" w:type="pct"/>
            <w:shd w:val="clear" w:color="auto" w:fill="FFFFFF"/>
            <w:vAlign w:val="center"/>
          </w:tcPr>
          <w:p w:rsidR="00A64837" w:rsidRPr="0039084F" w:rsidRDefault="00A64837" w:rsidP="008733F3">
            <w:pPr>
              <w:jc w:val="center"/>
              <w:rPr>
                <w:lang w:val="sr-Cyrl-CS"/>
              </w:rPr>
            </w:pPr>
            <w:r w:rsidRPr="0039084F">
              <w:rPr>
                <w:lang w:val="sr-Cyrl-CS"/>
              </w:rPr>
              <w:t>1.431</w:t>
            </w:r>
          </w:p>
        </w:tc>
        <w:tc>
          <w:tcPr>
            <w:tcW w:w="689" w:type="pct"/>
            <w:shd w:val="clear" w:color="auto" w:fill="FFFFFF"/>
            <w:vAlign w:val="center"/>
          </w:tcPr>
          <w:p w:rsidR="00A64837" w:rsidRPr="0039084F" w:rsidRDefault="00991BDB" w:rsidP="008733F3">
            <w:pPr>
              <w:jc w:val="center"/>
              <w:rPr>
                <w:lang w:val="sr-Cyrl-CS"/>
              </w:rPr>
            </w:pPr>
            <w:r w:rsidRPr="0039084F">
              <w:rPr>
                <w:lang w:val="sr-Cyrl-CS"/>
              </w:rPr>
              <w:t>/</w:t>
            </w:r>
          </w:p>
        </w:tc>
        <w:tc>
          <w:tcPr>
            <w:tcW w:w="688" w:type="pct"/>
            <w:shd w:val="clear" w:color="auto" w:fill="FFFFFF"/>
            <w:vAlign w:val="center"/>
          </w:tcPr>
          <w:p w:rsidR="00A64837" w:rsidRPr="0039084F" w:rsidRDefault="00991BDB" w:rsidP="008733F3">
            <w:pPr>
              <w:jc w:val="center"/>
              <w:rPr>
                <w:lang w:val="sr-Cyrl-CS"/>
              </w:rPr>
            </w:pPr>
            <w:r w:rsidRPr="0039084F">
              <w:rPr>
                <w:lang w:val="sr-Cyrl-CS"/>
              </w:rPr>
              <w:t>/</w:t>
            </w:r>
          </w:p>
        </w:tc>
      </w:tr>
      <w:tr w:rsidR="00A64837" w:rsidRPr="0039084F" w:rsidTr="003040E0">
        <w:trPr>
          <w:trHeight w:val="62"/>
          <w:jc w:val="center"/>
        </w:trPr>
        <w:tc>
          <w:tcPr>
            <w:tcW w:w="1122" w:type="pct"/>
            <w:vMerge/>
            <w:shd w:val="clear" w:color="auto" w:fill="FFFFFF"/>
          </w:tcPr>
          <w:p w:rsidR="00A64837" w:rsidRPr="0039084F" w:rsidRDefault="00A64837" w:rsidP="008733F3">
            <w:pPr>
              <w:jc w:val="center"/>
              <w:rPr>
                <w:lang w:val="sr-Cyrl-CS"/>
              </w:rPr>
            </w:pPr>
          </w:p>
        </w:tc>
        <w:tc>
          <w:tcPr>
            <w:tcW w:w="1812" w:type="pct"/>
            <w:shd w:val="clear" w:color="auto" w:fill="FFFFFF"/>
          </w:tcPr>
          <w:p w:rsidR="00A64837" w:rsidRPr="0039084F" w:rsidRDefault="00A64837" w:rsidP="008733F3">
            <w:pPr>
              <w:jc w:val="center"/>
              <w:rPr>
                <w:lang w:val="sr-Cyrl-CS"/>
              </w:rPr>
            </w:pPr>
            <w:r w:rsidRPr="0039084F">
              <w:rPr>
                <w:lang w:val="sr-Cyrl-CS"/>
              </w:rPr>
              <w:t>- Из текуће буџетске резерве или одобрењем Предлога закона о буџету</w:t>
            </w:r>
          </w:p>
        </w:tc>
        <w:tc>
          <w:tcPr>
            <w:tcW w:w="689" w:type="pct"/>
            <w:shd w:val="clear" w:color="auto" w:fill="FFFFFF"/>
            <w:vAlign w:val="center"/>
          </w:tcPr>
          <w:p w:rsidR="00A64837" w:rsidRPr="0039084F" w:rsidRDefault="00991BDB" w:rsidP="008733F3">
            <w:pPr>
              <w:jc w:val="center"/>
              <w:rPr>
                <w:lang w:val="sr-Cyrl-CS"/>
              </w:rPr>
            </w:pPr>
            <w:r w:rsidRPr="0039084F">
              <w:rPr>
                <w:lang w:val="sr-Cyrl-CS"/>
              </w:rPr>
              <w:t>/</w:t>
            </w:r>
          </w:p>
        </w:tc>
        <w:tc>
          <w:tcPr>
            <w:tcW w:w="689" w:type="pct"/>
            <w:shd w:val="clear" w:color="auto" w:fill="FFFFFF"/>
            <w:vAlign w:val="center"/>
          </w:tcPr>
          <w:p w:rsidR="00A64837" w:rsidRPr="0039084F" w:rsidRDefault="00505246" w:rsidP="008733F3">
            <w:pPr>
              <w:jc w:val="center"/>
              <w:rPr>
                <w:lang w:val="sr-Cyrl-CS"/>
              </w:rPr>
            </w:pPr>
            <w:r w:rsidRPr="0039084F">
              <w:rPr>
                <w:lang w:val="sr-Cyrl-CS"/>
              </w:rPr>
              <w:t>21.739</w:t>
            </w:r>
          </w:p>
        </w:tc>
        <w:tc>
          <w:tcPr>
            <w:tcW w:w="688" w:type="pct"/>
            <w:shd w:val="clear" w:color="auto" w:fill="FFFFFF"/>
            <w:vAlign w:val="center"/>
          </w:tcPr>
          <w:p w:rsidR="00A64837" w:rsidRPr="0039084F" w:rsidRDefault="00A64837" w:rsidP="008733F3">
            <w:pPr>
              <w:jc w:val="center"/>
              <w:rPr>
                <w:lang w:val="sr-Cyrl-CS"/>
              </w:rPr>
            </w:pPr>
            <w:r w:rsidRPr="0039084F">
              <w:rPr>
                <w:lang w:val="sr-Cyrl-CS"/>
              </w:rPr>
              <w:t>30.331</w:t>
            </w:r>
          </w:p>
        </w:tc>
      </w:tr>
    </w:tbl>
    <w:p w:rsidR="009C5677" w:rsidRPr="0039084F" w:rsidRDefault="009C5677" w:rsidP="000C298C">
      <w:pPr>
        <w:tabs>
          <w:tab w:val="left" w:pos="8745"/>
        </w:tabs>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97"/>
        <w:gridCol w:w="1284"/>
        <w:gridCol w:w="1601"/>
        <w:gridCol w:w="1354"/>
        <w:gridCol w:w="3346"/>
        <w:gridCol w:w="1506"/>
        <w:gridCol w:w="1889"/>
        <w:gridCol w:w="810"/>
        <w:gridCol w:w="810"/>
        <w:gridCol w:w="810"/>
      </w:tblGrid>
      <w:tr w:rsidR="007C4202" w:rsidRPr="0039084F" w:rsidTr="004E2F47">
        <w:trPr>
          <w:cantSplit/>
          <w:trHeight w:val="140"/>
          <w:tblHeader/>
          <w:jc w:val="center"/>
        </w:trPr>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Назив активности:</w:t>
            </w:r>
          </w:p>
        </w:tc>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Орган који спроводи активност</w:t>
            </w:r>
          </w:p>
        </w:tc>
        <w:tc>
          <w:tcPr>
            <w:tcW w:w="0" w:type="auto"/>
            <w:vMerge w:val="restart"/>
            <w:shd w:val="clear" w:color="auto" w:fill="FFF2CC"/>
            <w:vAlign w:val="center"/>
          </w:tcPr>
          <w:p w:rsidR="009C5677" w:rsidRPr="0039084F" w:rsidRDefault="009C5677" w:rsidP="008733F3">
            <w:pPr>
              <w:jc w:val="center"/>
              <w:rPr>
                <w:lang w:val="sr-Cyrl-CS"/>
              </w:rPr>
            </w:pPr>
            <w:proofErr w:type="spellStart"/>
            <w:r w:rsidRPr="0039084F">
              <w:rPr>
                <w:lang w:val="sr-Cyrl-CS"/>
              </w:rPr>
              <w:t>Oргани</w:t>
            </w:r>
            <w:proofErr w:type="spellEnd"/>
            <w:r w:rsidRPr="0039084F">
              <w:rPr>
                <w:lang w:val="sr-Cyrl-CS"/>
              </w:rPr>
              <w:t xml:space="preserve"> партнери у спровођењу активности</w:t>
            </w:r>
          </w:p>
        </w:tc>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Рок за завршетак активности</w:t>
            </w:r>
          </w:p>
        </w:tc>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Показатељи учинка и ЦВ</w:t>
            </w:r>
          </w:p>
        </w:tc>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Извор финансирања</w:t>
            </w:r>
          </w:p>
        </w:tc>
        <w:tc>
          <w:tcPr>
            <w:tcW w:w="0" w:type="auto"/>
            <w:vMerge w:val="restart"/>
            <w:shd w:val="clear" w:color="auto" w:fill="FFF2CC"/>
            <w:vAlign w:val="center"/>
          </w:tcPr>
          <w:p w:rsidR="009C5677" w:rsidRPr="0039084F" w:rsidRDefault="009C5677" w:rsidP="008733F3">
            <w:pPr>
              <w:jc w:val="center"/>
              <w:rPr>
                <w:lang w:val="sr-Cyrl-CS"/>
              </w:rPr>
            </w:pPr>
            <w:r w:rsidRPr="0039084F">
              <w:rPr>
                <w:lang w:val="sr-Cyrl-CS"/>
              </w:rPr>
              <w:t>Веза са програмским буџетом</w:t>
            </w:r>
          </w:p>
        </w:tc>
        <w:tc>
          <w:tcPr>
            <w:tcW w:w="0" w:type="auto"/>
            <w:gridSpan w:val="3"/>
            <w:shd w:val="clear" w:color="auto" w:fill="FFF2CC"/>
            <w:vAlign w:val="center"/>
          </w:tcPr>
          <w:p w:rsidR="009C5677" w:rsidRPr="0039084F" w:rsidRDefault="009C5677" w:rsidP="008733F3">
            <w:pPr>
              <w:jc w:val="center"/>
              <w:rPr>
                <w:lang w:val="sr-Cyrl-CS"/>
              </w:rPr>
            </w:pPr>
            <w:r w:rsidRPr="0039084F">
              <w:rPr>
                <w:lang w:val="sr-Cyrl-CS"/>
              </w:rPr>
              <w:t>Укупна процењена финансијска средства по изворима у 000 дин.</w:t>
            </w:r>
          </w:p>
        </w:tc>
      </w:tr>
      <w:tr w:rsidR="007C4202" w:rsidRPr="0039084F" w:rsidTr="004E2F47">
        <w:trPr>
          <w:cantSplit/>
          <w:trHeight w:val="386"/>
          <w:tblHeader/>
          <w:jc w:val="center"/>
        </w:trPr>
        <w:tc>
          <w:tcPr>
            <w:tcW w:w="0" w:type="auto"/>
            <w:vMerge/>
            <w:shd w:val="clear" w:color="auto" w:fill="FFF2CC"/>
            <w:vAlign w:val="center"/>
          </w:tcPr>
          <w:p w:rsidR="009C5677" w:rsidRPr="0039084F" w:rsidRDefault="009C5677" w:rsidP="008733F3">
            <w:pPr>
              <w:jc w:val="center"/>
              <w:rPr>
                <w:lang w:val="sr-Cyrl-CS"/>
              </w:rPr>
            </w:pPr>
          </w:p>
        </w:tc>
        <w:tc>
          <w:tcPr>
            <w:tcW w:w="0" w:type="auto"/>
            <w:vMerge/>
            <w:shd w:val="clear" w:color="auto" w:fill="FFF2CC"/>
            <w:vAlign w:val="center"/>
          </w:tcPr>
          <w:p w:rsidR="009C5677" w:rsidRPr="0039084F" w:rsidRDefault="009C5677" w:rsidP="008733F3">
            <w:pPr>
              <w:jc w:val="center"/>
              <w:rPr>
                <w:lang w:val="sr-Cyrl-CS"/>
              </w:rPr>
            </w:pPr>
          </w:p>
        </w:tc>
        <w:tc>
          <w:tcPr>
            <w:tcW w:w="0" w:type="auto"/>
            <w:vMerge/>
            <w:shd w:val="clear" w:color="auto" w:fill="FFF2CC"/>
            <w:vAlign w:val="center"/>
          </w:tcPr>
          <w:p w:rsidR="009C5677" w:rsidRPr="0039084F" w:rsidRDefault="009C5677" w:rsidP="008733F3">
            <w:pPr>
              <w:jc w:val="center"/>
              <w:rPr>
                <w:lang w:val="sr-Cyrl-CS"/>
              </w:rPr>
            </w:pPr>
          </w:p>
        </w:tc>
        <w:tc>
          <w:tcPr>
            <w:tcW w:w="0" w:type="auto"/>
            <w:vMerge/>
            <w:shd w:val="clear" w:color="auto" w:fill="FFF2CC"/>
            <w:vAlign w:val="center"/>
          </w:tcPr>
          <w:p w:rsidR="009C5677" w:rsidRPr="0039084F" w:rsidRDefault="009C5677" w:rsidP="008733F3">
            <w:pPr>
              <w:jc w:val="center"/>
              <w:rPr>
                <w:lang w:val="sr-Cyrl-CS"/>
              </w:rPr>
            </w:pPr>
          </w:p>
        </w:tc>
        <w:tc>
          <w:tcPr>
            <w:tcW w:w="0" w:type="auto"/>
            <w:vMerge/>
            <w:shd w:val="clear" w:color="auto" w:fill="FFF2CC"/>
            <w:vAlign w:val="center"/>
          </w:tcPr>
          <w:p w:rsidR="009C5677" w:rsidRPr="0039084F" w:rsidRDefault="009C5677" w:rsidP="008733F3">
            <w:pPr>
              <w:jc w:val="center"/>
              <w:rPr>
                <w:lang w:val="sr-Cyrl-CS"/>
              </w:rPr>
            </w:pPr>
          </w:p>
        </w:tc>
        <w:tc>
          <w:tcPr>
            <w:tcW w:w="0" w:type="auto"/>
            <w:vMerge/>
            <w:shd w:val="clear" w:color="auto" w:fill="FFF2CC"/>
            <w:vAlign w:val="center"/>
          </w:tcPr>
          <w:p w:rsidR="009C5677" w:rsidRPr="0039084F" w:rsidRDefault="009C5677" w:rsidP="008733F3">
            <w:pPr>
              <w:jc w:val="center"/>
              <w:rPr>
                <w:lang w:val="sr-Cyrl-CS"/>
              </w:rPr>
            </w:pPr>
          </w:p>
        </w:tc>
        <w:tc>
          <w:tcPr>
            <w:tcW w:w="0" w:type="auto"/>
            <w:vMerge/>
            <w:shd w:val="clear" w:color="auto" w:fill="FFF2CC"/>
            <w:vAlign w:val="center"/>
          </w:tcPr>
          <w:p w:rsidR="009C5677" w:rsidRPr="0039084F" w:rsidRDefault="009C5677" w:rsidP="008733F3">
            <w:pPr>
              <w:jc w:val="center"/>
              <w:rPr>
                <w:lang w:val="sr-Cyrl-CS"/>
              </w:rPr>
            </w:pPr>
          </w:p>
        </w:tc>
        <w:tc>
          <w:tcPr>
            <w:tcW w:w="0" w:type="auto"/>
            <w:shd w:val="clear" w:color="auto" w:fill="FFF2CC"/>
            <w:vAlign w:val="center"/>
          </w:tcPr>
          <w:p w:rsidR="009C5677" w:rsidRPr="0039084F" w:rsidRDefault="009C5677" w:rsidP="008733F3">
            <w:pPr>
              <w:jc w:val="center"/>
              <w:rPr>
                <w:lang w:val="sr-Cyrl-CS"/>
              </w:rPr>
            </w:pPr>
            <w:r w:rsidRPr="0039084F">
              <w:rPr>
                <w:lang w:val="sr-Cyrl-CS"/>
              </w:rPr>
              <w:t>2021.</w:t>
            </w:r>
          </w:p>
        </w:tc>
        <w:tc>
          <w:tcPr>
            <w:tcW w:w="0" w:type="auto"/>
            <w:shd w:val="clear" w:color="auto" w:fill="FFF2CC"/>
            <w:vAlign w:val="center"/>
          </w:tcPr>
          <w:p w:rsidR="009C5677" w:rsidRPr="0039084F" w:rsidRDefault="009C5677" w:rsidP="008733F3">
            <w:pPr>
              <w:jc w:val="center"/>
              <w:rPr>
                <w:lang w:val="sr-Cyrl-CS"/>
              </w:rPr>
            </w:pPr>
            <w:r w:rsidRPr="0039084F">
              <w:rPr>
                <w:lang w:val="sr-Cyrl-CS"/>
              </w:rPr>
              <w:t>2022.</w:t>
            </w:r>
          </w:p>
        </w:tc>
        <w:tc>
          <w:tcPr>
            <w:tcW w:w="0" w:type="auto"/>
            <w:shd w:val="clear" w:color="auto" w:fill="FFF2CC"/>
            <w:vAlign w:val="center"/>
          </w:tcPr>
          <w:p w:rsidR="009C5677" w:rsidRPr="0039084F" w:rsidRDefault="009C5677" w:rsidP="008733F3">
            <w:pPr>
              <w:jc w:val="center"/>
              <w:rPr>
                <w:lang w:val="sr-Cyrl-CS"/>
              </w:rPr>
            </w:pPr>
            <w:r w:rsidRPr="0039084F">
              <w:rPr>
                <w:lang w:val="sr-Cyrl-CS"/>
              </w:rPr>
              <w:t>2023.</w:t>
            </w:r>
          </w:p>
        </w:tc>
      </w:tr>
      <w:tr w:rsidR="007C4202" w:rsidRPr="0039084F" w:rsidTr="004E2F47">
        <w:trPr>
          <w:cantSplit/>
          <w:trHeight w:val="140"/>
          <w:tblHeader/>
          <w:jc w:val="center"/>
        </w:trPr>
        <w:tc>
          <w:tcPr>
            <w:tcW w:w="0" w:type="auto"/>
            <w:vAlign w:val="center"/>
          </w:tcPr>
          <w:p w:rsidR="003040E0" w:rsidRPr="0039084F" w:rsidRDefault="003040E0" w:rsidP="00B9188D">
            <w:pPr>
              <w:pStyle w:val="ListParagraph"/>
              <w:numPr>
                <w:ilvl w:val="0"/>
                <w:numId w:val="11"/>
              </w:numPr>
              <w:ind w:left="0" w:firstLine="0"/>
              <w:rPr>
                <w:lang w:val="sr-Cyrl-CS"/>
              </w:rPr>
            </w:pPr>
            <w:bookmarkStart w:id="49" w:name="_Hlk69235500"/>
            <w:r w:rsidRPr="0039084F">
              <w:rPr>
                <w:lang w:val="sr-Cyrl-CS"/>
              </w:rPr>
              <w:t>Израда Правилника о измени Правилника МПШВ о унутрашњем уређењу и систематизацији радних места</w:t>
            </w:r>
            <w:bookmarkEnd w:id="49"/>
          </w:p>
        </w:tc>
        <w:tc>
          <w:tcPr>
            <w:tcW w:w="0" w:type="auto"/>
            <w:vAlign w:val="center"/>
          </w:tcPr>
          <w:p w:rsidR="003040E0" w:rsidRPr="0039084F" w:rsidRDefault="003040E0" w:rsidP="008733F3">
            <w:pPr>
              <w:jc w:val="center"/>
              <w:rPr>
                <w:lang w:val="sr-Cyrl-CS"/>
              </w:rPr>
            </w:pPr>
            <w:r w:rsidRPr="0039084F">
              <w:rPr>
                <w:lang w:val="sr-Cyrl-CS"/>
              </w:rPr>
              <w:t>РДВ</w:t>
            </w:r>
          </w:p>
        </w:tc>
        <w:tc>
          <w:tcPr>
            <w:tcW w:w="0" w:type="auto"/>
            <w:vAlign w:val="center"/>
          </w:tcPr>
          <w:p w:rsidR="003040E0" w:rsidRPr="0039084F" w:rsidRDefault="003040E0" w:rsidP="008733F3">
            <w:pPr>
              <w:jc w:val="center"/>
              <w:rPr>
                <w:lang w:val="sr-Cyrl-CS"/>
              </w:rPr>
            </w:pPr>
            <w:r w:rsidRPr="0039084F">
              <w:rPr>
                <w:lang w:val="sr-Cyrl-CS"/>
              </w:rPr>
              <w:t>МФ, М</w:t>
            </w:r>
            <w:r w:rsidR="00AA12EB" w:rsidRPr="0039084F">
              <w:rPr>
                <w:lang w:val="sr-Cyrl-CS"/>
              </w:rPr>
              <w:t>ДУЛС и Служба за управљање кадр</w:t>
            </w:r>
            <w:r w:rsidRPr="0039084F">
              <w:rPr>
                <w:lang w:val="sr-Cyrl-CS"/>
              </w:rPr>
              <w:t>овима</w:t>
            </w:r>
          </w:p>
        </w:tc>
        <w:tc>
          <w:tcPr>
            <w:tcW w:w="0" w:type="auto"/>
            <w:vAlign w:val="center"/>
          </w:tcPr>
          <w:p w:rsidR="003040E0" w:rsidRPr="0039084F" w:rsidRDefault="003040E0" w:rsidP="008733F3">
            <w:pPr>
              <w:jc w:val="center"/>
              <w:rPr>
                <w:lang w:val="sr-Cyrl-CS"/>
              </w:rPr>
            </w:pPr>
            <w:r w:rsidRPr="0039084F">
              <w:rPr>
                <w:lang w:val="sr-Cyrl-CS"/>
              </w:rPr>
              <w:t>2021.</w:t>
            </w:r>
          </w:p>
        </w:tc>
        <w:tc>
          <w:tcPr>
            <w:tcW w:w="0" w:type="auto"/>
            <w:vAlign w:val="center"/>
          </w:tcPr>
          <w:p w:rsidR="003040E0" w:rsidRPr="0039084F" w:rsidRDefault="003040E0" w:rsidP="008733F3">
            <w:pPr>
              <w:jc w:val="center"/>
              <w:rPr>
                <w:lang w:val="sr-Cyrl-CS"/>
              </w:rPr>
            </w:pPr>
            <w:r w:rsidRPr="0039084F">
              <w:rPr>
                <w:lang w:val="sr-Cyrl-CS"/>
              </w:rPr>
              <w:t>Влада донела Закључак којим је дала сагласност на Правилник о изменама Правилника МПШВ о унутрашњем уређењу и систематизацији радних места у делу који се односи на РДВ. 2021: да</w:t>
            </w:r>
          </w:p>
        </w:tc>
        <w:tc>
          <w:tcPr>
            <w:tcW w:w="0" w:type="auto"/>
            <w:vAlign w:val="center"/>
          </w:tcPr>
          <w:p w:rsidR="003040E0" w:rsidRPr="0039084F" w:rsidRDefault="003040E0" w:rsidP="008733F3">
            <w:pPr>
              <w:jc w:val="center"/>
              <w:rPr>
                <w:lang w:val="sr-Cyrl-CS"/>
              </w:rPr>
            </w:pPr>
            <w:r w:rsidRPr="0039084F">
              <w:rPr>
                <w:lang w:val="sr-Cyrl-CS"/>
              </w:rPr>
              <w:t>01 – Приходи из буџета РС</w:t>
            </w:r>
          </w:p>
        </w:tc>
        <w:tc>
          <w:tcPr>
            <w:tcW w:w="0" w:type="auto"/>
            <w:vAlign w:val="center"/>
          </w:tcPr>
          <w:p w:rsidR="003040E0" w:rsidRPr="0039084F" w:rsidRDefault="003040E0" w:rsidP="003040E0">
            <w:pPr>
              <w:jc w:val="center"/>
              <w:rPr>
                <w:lang w:val="sr-Cyrl-CS"/>
              </w:rPr>
            </w:pPr>
            <w:r w:rsidRPr="0039084F">
              <w:rPr>
                <w:lang w:val="sr-Cyrl-CS"/>
              </w:rPr>
              <w:t>Глава 24.3, Програм 0401, Функција 630, Програмска активност 0007</w:t>
            </w:r>
          </w:p>
        </w:tc>
        <w:tc>
          <w:tcPr>
            <w:tcW w:w="0" w:type="auto"/>
            <w:vAlign w:val="center"/>
          </w:tcPr>
          <w:p w:rsidR="003040E0" w:rsidRPr="0039084F" w:rsidRDefault="003040E0" w:rsidP="008733F3">
            <w:pPr>
              <w:jc w:val="center"/>
              <w:rPr>
                <w:lang w:val="sr-Cyrl-CS"/>
              </w:rPr>
            </w:pPr>
            <w:r w:rsidRPr="0039084F">
              <w:rPr>
                <w:lang w:val="sr-Cyrl-CS"/>
              </w:rPr>
              <w:t>0</w:t>
            </w:r>
          </w:p>
        </w:tc>
        <w:tc>
          <w:tcPr>
            <w:tcW w:w="0" w:type="auto"/>
            <w:vAlign w:val="center"/>
          </w:tcPr>
          <w:p w:rsidR="003040E0" w:rsidRPr="0039084F" w:rsidRDefault="00953CD4" w:rsidP="008733F3">
            <w:pPr>
              <w:jc w:val="center"/>
              <w:rPr>
                <w:lang w:val="sr-Cyrl-CS"/>
              </w:rPr>
            </w:pPr>
            <w:r w:rsidRPr="0039084F">
              <w:rPr>
                <w:lang w:val="sr-Cyrl-CS"/>
              </w:rPr>
              <w:t>/</w:t>
            </w:r>
          </w:p>
        </w:tc>
        <w:tc>
          <w:tcPr>
            <w:tcW w:w="0" w:type="auto"/>
            <w:vAlign w:val="center"/>
          </w:tcPr>
          <w:p w:rsidR="003040E0" w:rsidRPr="0039084F" w:rsidRDefault="00953CD4" w:rsidP="008733F3">
            <w:pPr>
              <w:jc w:val="center"/>
              <w:rPr>
                <w:lang w:val="sr-Cyrl-CS"/>
              </w:rPr>
            </w:pPr>
            <w:r w:rsidRPr="0039084F">
              <w:rPr>
                <w:lang w:val="sr-Cyrl-CS"/>
              </w:rPr>
              <w:t>/</w:t>
            </w:r>
          </w:p>
        </w:tc>
      </w:tr>
    </w:tbl>
    <w:p w:rsidR="00953CD4" w:rsidRPr="0039084F" w:rsidRDefault="00953CD4">
      <w:pPr>
        <w:rPr>
          <w:lang w:val="sr-Cyrl-CS"/>
        </w:rPr>
      </w:pPr>
    </w:p>
    <w:p w:rsidR="00953CD4" w:rsidRPr="0039084F" w:rsidRDefault="00953CD4">
      <w:pPr>
        <w:rPr>
          <w:lang w:val="sr-Cyrl-CS"/>
        </w:rPr>
      </w:pPr>
      <w:r w:rsidRPr="0039084F">
        <w:rPr>
          <w:lang w:val="sr-Cyrl-CS"/>
        </w:rPr>
        <w:br w:type="page"/>
      </w:r>
    </w:p>
    <w:tbl>
      <w:tblPr>
        <w:tblW w:w="16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13"/>
        <w:gridCol w:w="1418"/>
        <w:gridCol w:w="1276"/>
        <w:gridCol w:w="1275"/>
        <w:gridCol w:w="2552"/>
        <w:gridCol w:w="1559"/>
        <w:gridCol w:w="1985"/>
        <w:gridCol w:w="886"/>
        <w:gridCol w:w="887"/>
        <w:gridCol w:w="887"/>
      </w:tblGrid>
      <w:tr w:rsidR="00953CD4" w:rsidRPr="0039084F" w:rsidTr="00953CD4">
        <w:trPr>
          <w:cantSplit/>
          <w:trHeight w:val="140"/>
          <w:tblHeader/>
          <w:jc w:val="center"/>
        </w:trPr>
        <w:tc>
          <w:tcPr>
            <w:tcW w:w="3513" w:type="dxa"/>
            <w:vMerge w:val="restart"/>
            <w:shd w:val="clear" w:color="auto" w:fill="FFF2CC"/>
            <w:vAlign w:val="center"/>
          </w:tcPr>
          <w:p w:rsidR="00953CD4" w:rsidRPr="0039084F" w:rsidRDefault="00953CD4" w:rsidP="00695FEF">
            <w:pPr>
              <w:jc w:val="center"/>
              <w:rPr>
                <w:lang w:val="sr-Cyrl-CS"/>
              </w:rPr>
            </w:pPr>
            <w:r w:rsidRPr="0039084F">
              <w:rPr>
                <w:lang w:val="sr-Cyrl-CS"/>
              </w:rPr>
              <w:lastRenderedPageBreak/>
              <w:t>Назив активности:</w:t>
            </w:r>
          </w:p>
        </w:tc>
        <w:tc>
          <w:tcPr>
            <w:tcW w:w="1418" w:type="dxa"/>
            <w:vMerge w:val="restart"/>
            <w:shd w:val="clear" w:color="auto" w:fill="FFF2CC"/>
            <w:vAlign w:val="center"/>
          </w:tcPr>
          <w:p w:rsidR="00953CD4" w:rsidRPr="0039084F" w:rsidRDefault="00953CD4" w:rsidP="00695FEF">
            <w:pPr>
              <w:jc w:val="center"/>
              <w:rPr>
                <w:lang w:val="sr-Cyrl-CS"/>
              </w:rPr>
            </w:pPr>
            <w:r w:rsidRPr="0039084F">
              <w:rPr>
                <w:lang w:val="sr-Cyrl-CS"/>
              </w:rPr>
              <w:t>Орган који спроводи активност</w:t>
            </w:r>
          </w:p>
        </w:tc>
        <w:tc>
          <w:tcPr>
            <w:tcW w:w="1276" w:type="dxa"/>
            <w:vMerge w:val="restart"/>
            <w:shd w:val="clear" w:color="auto" w:fill="FFF2CC"/>
            <w:vAlign w:val="center"/>
          </w:tcPr>
          <w:p w:rsidR="00953CD4" w:rsidRPr="0039084F" w:rsidRDefault="00953CD4" w:rsidP="00695FEF">
            <w:pPr>
              <w:jc w:val="center"/>
              <w:rPr>
                <w:lang w:val="sr-Cyrl-CS"/>
              </w:rPr>
            </w:pPr>
            <w:proofErr w:type="spellStart"/>
            <w:r w:rsidRPr="0039084F">
              <w:rPr>
                <w:lang w:val="sr-Cyrl-CS"/>
              </w:rPr>
              <w:t>Oргани</w:t>
            </w:r>
            <w:proofErr w:type="spellEnd"/>
            <w:r w:rsidRPr="0039084F">
              <w:rPr>
                <w:lang w:val="sr-Cyrl-CS"/>
              </w:rPr>
              <w:t xml:space="preserve"> партнери у спровођењу активности</w:t>
            </w:r>
          </w:p>
        </w:tc>
        <w:tc>
          <w:tcPr>
            <w:tcW w:w="1275" w:type="dxa"/>
            <w:vMerge w:val="restart"/>
            <w:shd w:val="clear" w:color="auto" w:fill="FFF2CC"/>
            <w:vAlign w:val="center"/>
          </w:tcPr>
          <w:p w:rsidR="00953CD4" w:rsidRPr="0039084F" w:rsidRDefault="00953CD4" w:rsidP="00695FEF">
            <w:pPr>
              <w:jc w:val="center"/>
              <w:rPr>
                <w:lang w:val="sr-Cyrl-CS"/>
              </w:rPr>
            </w:pPr>
            <w:r w:rsidRPr="0039084F">
              <w:rPr>
                <w:lang w:val="sr-Cyrl-CS"/>
              </w:rPr>
              <w:t>Рок за завршетак активности</w:t>
            </w:r>
          </w:p>
        </w:tc>
        <w:tc>
          <w:tcPr>
            <w:tcW w:w="2552" w:type="dxa"/>
            <w:vMerge w:val="restart"/>
            <w:shd w:val="clear" w:color="auto" w:fill="FFF2CC"/>
            <w:vAlign w:val="center"/>
          </w:tcPr>
          <w:p w:rsidR="00953CD4" w:rsidRPr="0039084F" w:rsidRDefault="00953CD4" w:rsidP="00695FEF">
            <w:pPr>
              <w:jc w:val="center"/>
              <w:rPr>
                <w:lang w:val="sr-Cyrl-CS"/>
              </w:rPr>
            </w:pPr>
            <w:r w:rsidRPr="0039084F">
              <w:rPr>
                <w:lang w:val="sr-Cyrl-CS"/>
              </w:rPr>
              <w:t>Показатељи учинка и ЦВ</w:t>
            </w:r>
          </w:p>
        </w:tc>
        <w:tc>
          <w:tcPr>
            <w:tcW w:w="1559" w:type="dxa"/>
            <w:vMerge w:val="restart"/>
            <w:shd w:val="clear" w:color="auto" w:fill="FFF2CC"/>
            <w:vAlign w:val="center"/>
          </w:tcPr>
          <w:p w:rsidR="00953CD4" w:rsidRPr="0039084F" w:rsidRDefault="00953CD4" w:rsidP="00695FEF">
            <w:pPr>
              <w:jc w:val="center"/>
              <w:rPr>
                <w:lang w:val="sr-Cyrl-CS"/>
              </w:rPr>
            </w:pPr>
            <w:r w:rsidRPr="0039084F">
              <w:rPr>
                <w:lang w:val="sr-Cyrl-CS"/>
              </w:rPr>
              <w:t>Извор финансирања</w:t>
            </w:r>
          </w:p>
        </w:tc>
        <w:tc>
          <w:tcPr>
            <w:tcW w:w="1985" w:type="dxa"/>
            <w:vMerge w:val="restart"/>
            <w:shd w:val="clear" w:color="auto" w:fill="FFF2CC"/>
            <w:vAlign w:val="center"/>
          </w:tcPr>
          <w:p w:rsidR="00953CD4" w:rsidRPr="0039084F" w:rsidRDefault="00953CD4" w:rsidP="00695FEF">
            <w:pPr>
              <w:jc w:val="center"/>
              <w:rPr>
                <w:lang w:val="sr-Cyrl-CS"/>
              </w:rPr>
            </w:pPr>
            <w:r w:rsidRPr="0039084F">
              <w:rPr>
                <w:lang w:val="sr-Cyrl-CS"/>
              </w:rPr>
              <w:t>Веза са програмским буџетом</w:t>
            </w:r>
          </w:p>
        </w:tc>
        <w:tc>
          <w:tcPr>
            <w:tcW w:w="2660" w:type="dxa"/>
            <w:gridSpan w:val="3"/>
            <w:shd w:val="clear" w:color="auto" w:fill="FFF2CC"/>
            <w:vAlign w:val="center"/>
          </w:tcPr>
          <w:p w:rsidR="00953CD4" w:rsidRPr="0039084F" w:rsidRDefault="00953CD4" w:rsidP="00695FEF">
            <w:pPr>
              <w:jc w:val="center"/>
              <w:rPr>
                <w:lang w:val="sr-Cyrl-CS"/>
              </w:rPr>
            </w:pPr>
            <w:r w:rsidRPr="0039084F">
              <w:rPr>
                <w:lang w:val="sr-Cyrl-CS"/>
              </w:rPr>
              <w:t>Укупна процењена финансијска средства по изворима у 000 дин.</w:t>
            </w:r>
          </w:p>
        </w:tc>
      </w:tr>
      <w:tr w:rsidR="00953CD4" w:rsidRPr="0039084F" w:rsidTr="00604A50">
        <w:trPr>
          <w:cantSplit/>
          <w:trHeight w:val="386"/>
          <w:tblHeader/>
          <w:jc w:val="center"/>
        </w:trPr>
        <w:tc>
          <w:tcPr>
            <w:tcW w:w="3513" w:type="dxa"/>
            <w:vMerge/>
            <w:shd w:val="clear" w:color="auto" w:fill="FFF2CC"/>
            <w:vAlign w:val="center"/>
          </w:tcPr>
          <w:p w:rsidR="00953CD4" w:rsidRPr="0039084F" w:rsidRDefault="00953CD4" w:rsidP="00695FEF">
            <w:pPr>
              <w:jc w:val="center"/>
              <w:rPr>
                <w:lang w:val="sr-Cyrl-CS"/>
              </w:rPr>
            </w:pPr>
          </w:p>
        </w:tc>
        <w:tc>
          <w:tcPr>
            <w:tcW w:w="1418" w:type="dxa"/>
            <w:vMerge/>
            <w:shd w:val="clear" w:color="auto" w:fill="FFF2CC"/>
            <w:vAlign w:val="center"/>
          </w:tcPr>
          <w:p w:rsidR="00953CD4" w:rsidRPr="0039084F" w:rsidRDefault="00953CD4" w:rsidP="00695FEF">
            <w:pPr>
              <w:jc w:val="center"/>
              <w:rPr>
                <w:lang w:val="sr-Cyrl-CS"/>
              </w:rPr>
            </w:pPr>
          </w:p>
        </w:tc>
        <w:tc>
          <w:tcPr>
            <w:tcW w:w="1276" w:type="dxa"/>
            <w:vMerge/>
            <w:shd w:val="clear" w:color="auto" w:fill="FFF2CC"/>
            <w:vAlign w:val="center"/>
          </w:tcPr>
          <w:p w:rsidR="00953CD4" w:rsidRPr="0039084F" w:rsidRDefault="00953CD4" w:rsidP="00695FEF">
            <w:pPr>
              <w:jc w:val="center"/>
              <w:rPr>
                <w:lang w:val="sr-Cyrl-CS"/>
              </w:rPr>
            </w:pPr>
          </w:p>
        </w:tc>
        <w:tc>
          <w:tcPr>
            <w:tcW w:w="1275" w:type="dxa"/>
            <w:vMerge/>
            <w:shd w:val="clear" w:color="auto" w:fill="FFF2CC"/>
            <w:vAlign w:val="center"/>
          </w:tcPr>
          <w:p w:rsidR="00953CD4" w:rsidRPr="0039084F" w:rsidRDefault="00953CD4" w:rsidP="00695FEF">
            <w:pPr>
              <w:jc w:val="center"/>
              <w:rPr>
                <w:lang w:val="sr-Cyrl-CS"/>
              </w:rPr>
            </w:pPr>
          </w:p>
        </w:tc>
        <w:tc>
          <w:tcPr>
            <w:tcW w:w="2552" w:type="dxa"/>
            <w:vMerge/>
            <w:shd w:val="clear" w:color="auto" w:fill="FFF2CC"/>
            <w:vAlign w:val="center"/>
          </w:tcPr>
          <w:p w:rsidR="00953CD4" w:rsidRPr="0039084F" w:rsidRDefault="00953CD4" w:rsidP="00695FEF">
            <w:pPr>
              <w:jc w:val="center"/>
              <w:rPr>
                <w:lang w:val="sr-Cyrl-CS"/>
              </w:rPr>
            </w:pPr>
          </w:p>
        </w:tc>
        <w:tc>
          <w:tcPr>
            <w:tcW w:w="1559" w:type="dxa"/>
            <w:vMerge/>
            <w:shd w:val="clear" w:color="auto" w:fill="FFF2CC"/>
            <w:vAlign w:val="center"/>
          </w:tcPr>
          <w:p w:rsidR="00953CD4" w:rsidRPr="0039084F" w:rsidRDefault="00953CD4" w:rsidP="00695FEF">
            <w:pPr>
              <w:jc w:val="center"/>
              <w:rPr>
                <w:lang w:val="sr-Cyrl-CS"/>
              </w:rPr>
            </w:pPr>
          </w:p>
        </w:tc>
        <w:tc>
          <w:tcPr>
            <w:tcW w:w="1985" w:type="dxa"/>
            <w:vMerge/>
            <w:shd w:val="clear" w:color="auto" w:fill="FFF2CC"/>
            <w:vAlign w:val="center"/>
          </w:tcPr>
          <w:p w:rsidR="00953CD4" w:rsidRPr="0039084F" w:rsidRDefault="00953CD4" w:rsidP="00695FEF">
            <w:pPr>
              <w:jc w:val="center"/>
              <w:rPr>
                <w:lang w:val="sr-Cyrl-CS"/>
              </w:rPr>
            </w:pPr>
          </w:p>
        </w:tc>
        <w:tc>
          <w:tcPr>
            <w:tcW w:w="886" w:type="dxa"/>
            <w:shd w:val="clear" w:color="auto" w:fill="FFF2CC"/>
            <w:vAlign w:val="center"/>
          </w:tcPr>
          <w:p w:rsidR="00953CD4" w:rsidRPr="0039084F" w:rsidRDefault="00953CD4" w:rsidP="00695FEF">
            <w:pPr>
              <w:jc w:val="center"/>
              <w:rPr>
                <w:lang w:val="sr-Cyrl-CS"/>
              </w:rPr>
            </w:pPr>
            <w:r w:rsidRPr="0039084F">
              <w:rPr>
                <w:lang w:val="sr-Cyrl-CS"/>
              </w:rPr>
              <w:t>2021.</w:t>
            </w:r>
          </w:p>
        </w:tc>
        <w:tc>
          <w:tcPr>
            <w:tcW w:w="887" w:type="dxa"/>
            <w:shd w:val="clear" w:color="auto" w:fill="FFF2CC"/>
            <w:vAlign w:val="center"/>
          </w:tcPr>
          <w:p w:rsidR="00953CD4" w:rsidRPr="0039084F" w:rsidRDefault="00953CD4" w:rsidP="00695FEF">
            <w:pPr>
              <w:jc w:val="center"/>
              <w:rPr>
                <w:lang w:val="sr-Cyrl-CS"/>
              </w:rPr>
            </w:pPr>
            <w:r w:rsidRPr="0039084F">
              <w:rPr>
                <w:lang w:val="sr-Cyrl-CS"/>
              </w:rPr>
              <w:t>2022.</w:t>
            </w:r>
          </w:p>
        </w:tc>
        <w:tc>
          <w:tcPr>
            <w:tcW w:w="887" w:type="dxa"/>
            <w:shd w:val="clear" w:color="auto" w:fill="FFF2CC"/>
            <w:vAlign w:val="center"/>
          </w:tcPr>
          <w:p w:rsidR="00953CD4" w:rsidRPr="0039084F" w:rsidRDefault="00953CD4" w:rsidP="00695FEF">
            <w:pPr>
              <w:jc w:val="center"/>
              <w:rPr>
                <w:lang w:val="sr-Cyrl-CS"/>
              </w:rPr>
            </w:pPr>
            <w:r w:rsidRPr="0039084F">
              <w:rPr>
                <w:lang w:val="sr-Cyrl-CS"/>
              </w:rPr>
              <w:t>2023.</w:t>
            </w:r>
          </w:p>
        </w:tc>
      </w:tr>
      <w:tr w:rsidR="00953CD4" w:rsidRPr="0039084F" w:rsidTr="00604A50">
        <w:trPr>
          <w:cantSplit/>
          <w:trHeight w:val="458"/>
          <w:tblHeader/>
          <w:jc w:val="center"/>
        </w:trPr>
        <w:tc>
          <w:tcPr>
            <w:tcW w:w="3513" w:type="dxa"/>
            <w:vMerge w:val="restart"/>
            <w:vAlign w:val="center"/>
          </w:tcPr>
          <w:p w:rsidR="00953CD4" w:rsidRPr="0039084F" w:rsidRDefault="00953CD4" w:rsidP="00B9188D">
            <w:pPr>
              <w:pStyle w:val="ListParagraph"/>
              <w:numPr>
                <w:ilvl w:val="0"/>
                <w:numId w:val="11"/>
              </w:numPr>
              <w:ind w:left="0" w:firstLine="0"/>
              <w:rPr>
                <w:lang w:val="sr-Cyrl-CS"/>
              </w:rPr>
            </w:pPr>
            <w:bookmarkStart w:id="50" w:name="_Hlk69235645"/>
            <w:r w:rsidRPr="0039084F">
              <w:rPr>
                <w:lang w:val="sr-Cyrl-CS"/>
              </w:rPr>
              <w:t>Попуњавање радних места водних инспектора у складу са Правилником МПШВ о унутрашњем уређењу и систематизацији радних места</w:t>
            </w:r>
            <w:bookmarkEnd w:id="50"/>
          </w:p>
        </w:tc>
        <w:tc>
          <w:tcPr>
            <w:tcW w:w="1418" w:type="dxa"/>
            <w:vMerge w:val="restart"/>
            <w:vAlign w:val="center"/>
          </w:tcPr>
          <w:p w:rsidR="00953CD4" w:rsidRPr="0039084F" w:rsidRDefault="00953CD4" w:rsidP="008733F3">
            <w:pPr>
              <w:jc w:val="center"/>
              <w:rPr>
                <w:lang w:val="sr-Cyrl-CS"/>
              </w:rPr>
            </w:pPr>
            <w:r w:rsidRPr="0039084F">
              <w:rPr>
                <w:lang w:val="sr-Cyrl-CS"/>
              </w:rPr>
              <w:t>РДВ</w:t>
            </w:r>
          </w:p>
        </w:tc>
        <w:tc>
          <w:tcPr>
            <w:tcW w:w="1276" w:type="dxa"/>
            <w:vMerge w:val="restart"/>
            <w:vAlign w:val="center"/>
          </w:tcPr>
          <w:p w:rsidR="00953CD4" w:rsidRPr="0039084F" w:rsidRDefault="00953CD4" w:rsidP="008733F3">
            <w:pPr>
              <w:jc w:val="center"/>
              <w:rPr>
                <w:lang w:val="sr-Cyrl-CS"/>
              </w:rPr>
            </w:pPr>
            <w:r w:rsidRPr="0039084F">
              <w:rPr>
                <w:lang w:val="sr-Cyrl-CS"/>
              </w:rPr>
              <w:t>МФ</w:t>
            </w:r>
          </w:p>
        </w:tc>
        <w:tc>
          <w:tcPr>
            <w:tcW w:w="1275" w:type="dxa"/>
            <w:vMerge w:val="restart"/>
            <w:vAlign w:val="center"/>
          </w:tcPr>
          <w:p w:rsidR="00953CD4" w:rsidRPr="0039084F" w:rsidRDefault="00953CD4" w:rsidP="008733F3">
            <w:pPr>
              <w:jc w:val="center"/>
              <w:rPr>
                <w:lang w:val="sr-Cyrl-CS"/>
              </w:rPr>
            </w:pPr>
            <w:r w:rsidRPr="0039084F">
              <w:rPr>
                <w:lang w:val="sr-Cyrl-CS"/>
              </w:rPr>
              <w:t>2023.</w:t>
            </w:r>
          </w:p>
        </w:tc>
        <w:tc>
          <w:tcPr>
            <w:tcW w:w="2552" w:type="dxa"/>
            <w:vMerge w:val="restart"/>
            <w:vAlign w:val="center"/>
          </w:tcPr>
          <w:p w:rsidR="00953CD4" w:rsidRPr="0039084F" w:rsidRDefault="00953CD4" w:rsidP="008733F3">
            <w:pPr>
              <w:jc w:val="center"/>
              <w:rPr>
                <w:lang w:val="sr-Cyrl-CS"/>
              </w:rPr>
            </w:pPr>
            <w:r w:rsidRPr="0039084F">
              <w:rPr>
                <w:lang w:val="sr-Cyrl-CS"/>
              </w:rPr>
              <w:t>-</w:t>
            </w:r>
            <w:r w:rsidR="00D8422B" w:rsidRPr="0039084F">
              <w:rPr>
                <w:lang w:val="sr-Cyrl-CS"/>
              </w:rPr>
              <w:t xml:space="preserve"> </w:t>
            </w:r>
            <w:r w:rsidRPr="0039084F">
              <w:rPr>
                <w:lang w:val="sr-Cyrl-CS"/>
              </w:rPr>
              <w:t>Донето решење о попуњавању радног места водни инспектор</w:t>
            </w:r>
          </w:p>
          <w:p w:rsidR="00953CD4" w:rsidRPr="0039084F" w:rsidRDefault="00953CD4" w:rsidP="008733F3">
            <w:pPr>
              <w:jc w:val="center"/>
              <w:rPr>
                <w:lang w:val="sr-Cyrl-CS"/>
              </w:rPr>
            </w:pPr>
            <w:r w:rsidRPr="0039084F">
              <w:rPr>
                <w:lang w:val="sr-Cyrl-CS"/>
              </w:rPr>
              <w:t>-</w:t>
            </w:r>
            <w:r w:rsidR="00D8422B" w:rsidRPr="0039084F">
              <w:rPr>
                <w:lang w:val="sr-Cyrl-CS"/>
              </w:rPr>
              <w:t xml:space="preserve"> </w:t>
            </w:r>
            <w:r w:rsidRPr="0039084F">
              <w:rPr>
                <w:lang w:val="sr-Cyrl-CS"/>
              </w:rPr>
              <w:t>Регистар запослених у РДВ. 2020: не, 2021: да</w:t>
            </w:r>
          </w:p>
          <w:p w:rsidR="00953CD4" w:rsidRPr="0039084F" w:rsidRDefault="00953CD4" w:rsidP="008733F3">
            <w:pPr>
              <w:jc w:val="center"/>
              <w:rPr>
                <w:lang w:val="sr-Cyrl-CS"/>
              </w:rPr>
            </w:pPr>
            <w:r w:rsidRPr="0039084F">
              <w:rPr>
                <w:lang w:val="sr-Cyrl-CS"/>
              </w:rPr>
              <w:t>Број новозапослених инспектора:</w:t>
            </w:r>
          </w:p>
          <w:p w:rsidR="00953CD4" w:rsidRPr="0039084F" w:rsidRDefault="00953CD4" w:rsidP="00C51860">
            <w:pPr>
              <w:jc w:val="center"/>
              <w:rPr>
                <w:lang w:val="sr-Cyrl-CS"/>
              </w:rPr>
            </w:pPr>
            <w:r w:rsidRPr="0039084F">
              <w:rPr>
                <w:lang w:val="sr-Cyrl-CS"/>
              </w:rPr>
              <w:t xml:space="preserve">2021: 21; 2022: </w:t>
            </w:r>
            <w:r w:rsidR="00C51860" w:rsidRPr="0039084F">
              <w:rPr>
                <w:lang w:val="sr-Cyrl-CS"/>
              </w:rPr>
              <w:t>8</w:t>
            </w:r>
            <w:r w:rsidRPr="0039084F">
              <w:rPr>
                <w:lang w:val="sr-Cyrl-CS"/>
              </w:rPr>
              <w:t xml:space="preserve">; 2023: </w:t>
            </w:r>
            <w:r w:rsidR="00C51860" w:rsidRPr="0039084F">
              <w:rPr>
                <w:lang w:val="sr-Cyrl-CS"/>
              </w:rPr>
              <w:t>7</w:t>
            </w:r>
          </w:p>
        </w:tc>
        <w:tc>
          <w:tcPr>
            <w:tcW w:w="1559" w:type="dxa"/>
            <w:vMerge w:val="restart"/>
            <w:vAlign w:val="center"/>
          </w:tcPr>
          <w:p w:rsidR="00953CD4" w:rsidRPr="0039084F" w:rsidRDefault="00953CD4" w:rsidP="008733F3">
            <w:pPr>
              <w:jc w:val="center"/>
              <w:rPr>
                <w:lang w:val="sr-Cyrl-CS"/>
              </w:rPr>
            </w:pPr>
            <w:r w:rsidRPr="0039084F">
              <w:rPr>
                <w:lang w:val="sr-Cyrl-CS"/>
              </w:rPr>
              <w:t>01 – Приходи из буџета РС</w:t>
            </w:r>
          </w:p>
        </w:tc>
        <w:tc>
          <w:tcPr>
            <w:tcW w:w="1985" w:type="dxa"/>
            <w:vAlign w:val="center"/>
          </w:tcPr>
          <w:p w:rsidR="00953CD4" w:rsidRPr="0039084F" w:rsidRDefault="00953CD4" w:rsidP="0022375E">
            <w:pPr>
              <w:jc w:val="center"/>
              <w:rPr>
                <w:lang w:val="sr-Cyrl-CS"/>
              </w:rPr>
            </w:pPr>
            <w:r w:rsidRPr="0039084F">
              <w:rPr>
                <w:lang w:val="sr-Cyrl-CS"/>
              </w:rPr>
              <w:t>Глава 24.3, Програм 0401, Функција 630, Програмска активност 0007</w:t>
            </w:r>
          </w:p>
        </w:tc>
        <w:tc>
          <w:tcPr>
            <w:tcW w:w="886" w:type="dxa"/>
            <w:vAlign w:val="center"/>
          </w:tcPr>
          <w:p w:rsidR="00953CD4" w:rsidRPr="0039084F" w:rsidRDefault="00953CD4" w:rsidP="008733F3">
            <w:pPr>
              <w:jc w:val="center"/>
              <w:rPr>
                <w:lang w:val="sr-Cyrl-CS"/>
              </w:rPr>
            </w:pPr>
            <w:r w:rsidRPr="0039084F">
              <w:rPr>
                <w:lang w:val="sr-Cyrl-CS"/>
              </w:rPr>
              <w:t>22.601</w:t>
            </w:r>
          </w:p>
        </w:tc>
        <w:tc>
          <w:tcPr>
            <w:tcW w:w="887" w:type="dxa"/>
            <w:vAlign w:val="center"/>
          </w:tcPr>
          <w:p w:rsidR="00953CD4" w:rsidRPr="0039084F" w:rsidRDefault="00953CD4" w:rsidP="008733F3">
            <w:pPr>
              <w:jc w:val="center"/>
              <w:rPr>
                <w:lang w:val="sr-Cyrl-CS"/>
              </w:rPr>
            </w:pPr>
            <w:r w:rsidRPr="0039084F">
              <w:rPr>
                <w:lang w:val="sr-Cyrl-CS"/>
              </w:rPr>
              <w:t>22.601</w:t>
            </w:r>
          </w:p>
        </w:tc>
        <w:tc>
          <w:tcPr>
            <w:tcW w:w="887" w:type="dxa"/>
            <w:vAlign w:val="center"/>
          </w:tcPr>
          <w:p w:rsidR="00953CD4" w:rsidRPr="0039084F" w:rsidRDefault="00953CD4" w:rsidP="008733F3">
            <w:pPr>
              <w:jc w:val="center"/>
              <w:rPr>
                <w:lang w:val="sr-Cyrl-CS"/>
              </w:rPr>
            </w:pPr>
            <w:r w:rsidRPr="0039084F">
              <w:rPr>
                <w:lang w:val="sr-Cyrl-CS"/>
              </w:rPr>
              <w:t>22.601</w:t>
            </w:r>
          </w:p>
        </w:tc>
      </w:tr>
      <w:tr w:rsidR="00953CD4" w:rsidRPr="0039084F" w:rsidTr="00604A50">
        <w:trPr>
          <w:cantSplit/>
          <w:trHeight w:val="458"/>
          <w:tblHeader/>
          <w:jc w:val="center"/>
        </w:trPr>
        <w:tc>
          <w:tcPr>
            <w:tcW w:w="3513" w:type="dxa"/>
            <w:vMerge/>
            <w:vAlign w:val="center"/>
          </w:tcPr>
          <w:p w:rsidR="00953CD4" w:rsidRPr="0039084F" w:rsidRDefault="00953CD4" w:rsidP="00B9188D">
            <w:pPr>
              <w:pStyle w:val="ListParagraph"/>
              <w:numPr>
                <w:ilvl w:val="0"/>
                <w:numId w:val="11"/>
              </w:numPr>
              <w:ind w:left="0" w:firstLine="0"/>
              <w:rPr>
                <w:lang w:val="sr-Cyrl-CS"/>
              </w:rPr>
            </w:pPr>
          </w:p>
        </w:tc>
        <w:tc>
          <w:tcPr>
            <w:tcW w:w="1418" w:type="dxa"/>
            <w:vMerge/>
            <w:vAlign w:val="center"/>
          </w:tcPr>
          <w:p w:rsidR="00953CD4" w:rsidRPr="0039084F" w:rsidRDefault="00953CD4" w:rsidP="008733F3">
            <w:pPr>
              <w:jc w:val="center"/>
              <w:rPr>
                <w:lang w:val="sr-Cyrl-CS"/>
              </w:rPr>
            </w:pPr>
          </w:p>
        </w:tc>
        <w:tc>
          <w:tcPr>
            <w:tcW w:w="1276" w:type="dxa"/>
            <w:vMerge/>
            <w:vAlign w:val="center"/>
          </w:tcPr>
          <w:p w:rsidR="00953CD4" w:rsidRPr="0039084F" w:rsidRDefault="00953CD4" w:rsidP="008733F3">
            <w:pPr>
              <w:jc w:val="center"/>
              <w:rPr>
                <w:lang w:val="sr-Cyrl-CS"/>
              </w:rPr>
            </w:pPr>
          </w:p>
        </w:tc>
        <w:tc>
          <w:tcPr>
            <w:tcW w:w="1275" w:type="dxa"/>
            <w:vMerge/>
            <w:vAlign w:val="center"/>
          </w:tcPr>
          <w:p w:rsidR="00953CD4" w:rsidRPr="0039084F" w:rsidRDefault="00953CD4" w:rsidP="008733F3">
            <w:pPr>
              <w:jc w:val="center"/>
              <w:rPr>
                <w:lang w:val="sr-Cyrl-CS"/>
              </w:rPr>
            </w:pPr>
          </w:p>
        </w:tc>
        <w:tc>
          <w:tcPr>
            <w:tcW w:w="2552" w:type="dxa"/>
            <w:vMerge/>
            <w:vAlign w:val="center"/>
          </w:tcPr>
          <w:p w:rsidR="00953CD4" w:rsidRPr="0039084F" w:rsidRDefault="00953CD4" w:rsidP="008733F3">
            <w:pPr>
              <w:jc w:val="center"/>
              <w:rPr>
                <w:lang w:val="sr-Cyrl-CS"/>
              </w:rPr>
            </w:pPr>
          </w:p>
        </w:tc>
        <w:tc>
          <w:tcPr>
            <w:tcW w:w="1559" w:type="dxa"/>
            <w:vMerge/>
            <w:vAlign w:val="center"/>
          </w:tcPr>
          <w:p w:rsidR="00953CD4" w:rsidRPr="0039084F" w:rsidRDefault="00953CD4" w:rsidP="008733F3">
            <w:pPr>
              <w:jc w:val="center"/>
              <w:rPr>
                <w:lang w:val="sr-Cyrl-CS"/>
              </w:rPr>
            </w:pPr>
          </w:p>
        </w:tc>
        <w:tc>
          <w:tcPr>
            <w:tcW w:w="1985" w:type="dxa"/>
            <w:vAlign w:val="center"/>
          </w:tcPr>
          <w:p w:rsidR="00953CD4" w:rsidRPr="0039084F" w:rsidRDefault="00953CD4" w:rsidP="003B1B1D">
            <w:pPr>
              <w:jc w:val="center"/>
              <w:rPr>
                <w:highlight w:val="red"/>
                <w:lang w:val="sr-Cyrl-CS"/>
              </w:rPr>
            </w:pPr>
            <w:r w:rsidRPr="0039084F">
              <w:rPr>
                <w:lang w:val="sr-Cyrl-CS"/>
              </w:rPr>
              <w:t xml:space="preserve">Преусмеравањем </w:t>
            </w:r>
            <w:proofErr w:type="spellStart"/>
            <w:r w:rsidRPr="0039084F">
              <w:rPr>
                <w:lang w:val="sr-Cyrl-CS"/>
              </w:rPr>
              <w:t>апропријације</w:t>
            </w:r>
            <w:proofErr w:type="spellEnd"/>
            <w:r w:rsidRPr="0039084F">
              <w:rPr>
                <w:lang w:val="sr-Cyrl-CS"/>
              </w:rPr>
              <w:t xml:space="preserve"> до 10%</w:t>
            </w:r>
          </w:p>
        </w:tc>
        <w:tc>
          <w:tcPr>
            <w:tcW w:w="886" w:type="dxa"/>
            <w:vAlign w:val="center"/>
          </w:tcPr>
          <w:p w:rsidR="00953CD4" w:rsidRPr="0039084F" w:rsidRDefault="00953CD4" w:rsidP="008733F3">
            <w:pPr>
              <w:jc w:val="center"/>
              <w:rPr>
                <w:highlight w:val="red"/>
                <w:lang w:val="sr-Cyrl-CS"/>
              </w:rPr>
            </w:pPr>
            <w:r w:rsidRPr="0039084F">
              <w:rPr>
                <w:lang w:val="sr-Cyrl-CS"/>
              </w:rPr>
              <w:t>1.431</w:t>
            </w:r>
          </w:p>
        </w:tc>
        <w:tc>
          <w:tcPr>
            <w:tcW w:w="887" w:type="dxa"/>
            <w:vAlign w:val="center"/>
          </w:tcPr>
          <w:p w:rsidR="00953CD4" w:rsidRPr="0039084F" w:rsidRDefault="00953CD4" w:rsidP="008733F3">
            <w:pPr>
              <w:jc w:val="center"/>
              <w:rPr>
                <w:lang w:val="sr-Cyrl-CS"/>
              </w:rPr>
            </w:pPr>
            <w:r w:rsidRPr="0039084F">
              <w:rPr>
                <w:lang w:val="sr-Cyrl-CS"/>
              </w:rPr>
              <w:t>/</w:t>
            </w:r>
          </w:p>
        </w:tc>
        <w:tc>
          <w:tcPr>
            <w:tcW w:w="887" w:type="dxa"/>
            <w:vAlign w:val="center"/>
          </w:tcPr>
          <w:p w:rsidR="00953CD4" w:rsidRPr="0039084F" w:rsidRDefault="00953CD4" w:rsidP="008733F3">
            <w:pPr>
              <w:jc w:val="center"/>
              <w:rPr>
                <w:lang w:val="sr-Cyrl-CS"/>
              </w:rPr>
            </w:pPr>
            <w:r w:rsidRPr="0039084F">
              <w:rPr>
                <w:lang w:val="sr-Cyrl-CS"/>
              </w:rPr>
              <w:t>/</w:t>
            </w:r>
          </w:p>
        </w:tc>
      </w:tr>
      <w:tr w:rsidR="00953CD4" w:rsidRPr="0039084F" w:rsidTr="00604A50">
        <w:trPr>
          <w:cantSplit/>
          <w:trHeight w:val="457"/>
          <w:tblHeader/>
          <w:jc w:val="center"/>
        </w:trPr>
        <w:tc>
          <w:tcPr>
            <w:tcW w:w="3513" w:type="dxa"/>
            <w:vMerge/>
            <w:vAlign w:val="center"/>
          </w:tcPr>
          <w:p w:rsidR="00953CD4" w:rsidRPr="0039084F" w:rsidRDefault="00953CD4" w:rsidP="00B9188D">
            <w:pPr>
              <w:pStyle w:val="ListParagraph"/>
              <w:numPr>
                <w:ilvl w:val="0"/>
                <w:numId w:val="11"/>
              </w:numPr>
              <w:ind w:left="0" w:firstLine="0"/>
              <w:rPr>
                <w:lang w:val="sr-Cyrl-CS"/>
              </w:rPr>
            </w:pPr>
          </w:p>
        </w:tc>
        <w:tc>
          <w:tcPr>
            <w:tcW w:w="1418" w:type="dxa"/>
            <w:vMerge/>
            <w:vAlign w:val="center"/>
          </w:tcPr>
          <w:p w:rsidR="00953CD4" w:rsidRPr="0039084F" w:rsidRDefault="00953CD4" w:rsidP="008733F3">
            <w:pPr>
              <w:jc w:val="center"/>
              <w:rPr>
                <w:lang w:val="sr-Cyrl-CS"/>
              </w:rPr>
            </w:pPr>
          </w:p>
        </w:tc>
        <w:tc>
          <w:tcPr>
            <w:tcW w:w="1276" w:type="dxa"/>
            <w:vMerge/>
            <w:vAlign w:val="center"/>
          </w:tcPr>
          <w:p w:rsidR="00953CD4" w:rsidRPr="0039084F" w:rsidRDefault="00953CD4" w:rsidP="008733F3">
            <w:pPr>
              <w:jc w:val="center"/>
              <w:rPr>
                <w:lang w:val="sr-Cyrl-CS"/>
              </w:rPr>
            </w:pPr>
          </w:p>
        </w:tc>
        <w:tc>
          <w:tcPr>
            <w:tcW w:w="1275" w:type="dxa"/>
            <w:vMerge/>
            <w:vAlign w:val="center"/>
          </w:tcPr>
          <w:p w:rsidR="00953CD4" w:rsidRPr="0039084F" w:rsidRDefault="00953CD4" w:rsidP="008733F3">
            <w:pPr>
              <w:jc w:val="center"/>
              <w:rPr>
                <w:lang w:val="sr-Cyrl-CS"/>
              </w:rPr>
            </w:pPr>
          </w:p>
        </w:tc>
        <w:tc>
          <w:tcPr>
            <w:tcW w:w="2552" w:type="dxa"/>
            <w:vMerge/>
            <w:vAlign w:val="center"/>
          </w:tcPr>
          <w:p w:rsidR="00953CD4" w:rsidRPr="0039084F" w:rsidRDefault="00953CD4" w:rsidP="008733F3">
            <w:pPr>
              <w:jc w:val="center"/>
              <w:rPr>
                <w:lang w:val="sr-Cyrl-CS"/>
              </w:rPr>
            </w:pPr>
          </w:p>
        </w:tc>
        <w:tc>
          <w:tcPr>
            <w:tcW w:w="1559" w:type="dxa"/>
            <w:vMerge/>
            <w:vAlign w:val="center"/>
          </w:tcPr>
          <w:p w:rsidR="00953CD4" w:rsidRPr="0039084F" w:rsidRDefault="00953CD4" w:rsidP="008733F3">
            <w:pPr>
              <w:jc w:val="center"/>
              <w:rPr>
                <w:lang w:val="sr-Cyrl-CS"/>
              </w:rPr>
            </w:pPr>
          </w:p>
        </w:tc>
        <w:tc>
          <w:tcPr>
            <w:tcW w:w="1985" w:type="dxa"/>
            <w:vAlign w:val="center"/>
          </w:tcPr>
          <w:p w:rsidR="00953CD4" w:rsidRPr="0039084F" w:rsidRDefault="00953CD4" w:rsidP="003B1B1D">
            <w:pPr>
              <w:jc w:val="center"/>
              <w:rPr>
                <w:lang w:val="sr-Cyrl-CS"/>
              </w:rPr>
            </w:pPr>
            <w:r w:rsidRPr="0039084F">
              <w:rPr>
                <w:lang w:val="sr-Cyrl-CS"/>
              </w:rPr>
              <w:t>Из текуће буџетске резерве</w:t>
            </w:r>
            <w:r w:rsidR="00A64837" w:rsidRPr="0039084F">
              <w:rPr>
                <w:lang w:val="sr-Cyrl-CS"/>
              </w:rPr>
              <w:t xml:space="preserve"> или одобрењем Предлога</w:t>
            </w:r>
            <w:r w:rsidRPr="0039084F">
              <w:rPr>
                <w:lang w:val="sr-Cyrl-CS"/>
              </w:rPr>
              <w:t xml:space="preserve"> закона о буџету</w:t>
            </w:r>
          </w:p>
        </w:tc>
        <w:tc>
          <w:tcPr>
            <w:tcW w:w="886" w:type="dxa"/>
            <w:vAlign w:val="center"/>
          </w:tcPr>
          <w:p w:rsidR="00953CD4" w:rsidRPr="0039084F" w:rsidRDefault="00953CD4" w:rsidP="008733F3">
            <w:pPr>
              <w:jc w:val="center"/>
              <w:rPr>
                <w:lang w:val="sr-Cyrl-CS"/>
              </w:rPr>
            </w:pPr>
            <w:r w:rsidRPr="0039084F">
              <w:rPr>
                <w:lang w:val="sr-Cyrl-CS"/>
              </w:rPr>
              <w:t>/</w:t>
            </w:r>
          </w:p>
        </w:tc>
        <w:tc>
          <w:tcPr>
            <w:tcW w:w="887" w:type="dxa"/>
            <w:vAlign w:val="center"/>
          </w:tcPr>
          <w:p w:rsidR="00C51860" w:rsidRPr="0039084F" w:rsidRDefault="00C51860" w:rsidP="008733F3">
            <w:pPr>
              <w:jc w:val="center"/>
              <w:rPr>
                <w:highlight w:val="red"/>
                <w:lang w:val="sr-Cyrl-CS"/>
              </w:rPr>
            </w:pPr>
            <w:r w:rsidRPr="0039084F">
              <w:rPr>
                <w:lang w:val="sr-Cyrl-CS"/>
              </w:rPr>
              <w:t>21.739</w:t>
            </w:r>
          </w:p>
        </w:tc>
        <w:tc>
          <w:tcPr>
            <w:tcW w:w="887" w:type="dxa"/>
            <w:vAlign w:val="center"/>
          </w:tcPr>
          <w:p w:rsidR="00953CD4" w:rsidRPr="0039084F" w:rsidRDefault="00953CD4" w:rsidP="008733F3">
            <w:pPr>
              <w:jc w:val="center"/>
              <w:rPr>
                <w:highlight w:val="red"/>
                <w:lang w:val="sr-Cyrl-CS"/>
              </w:rPr>
            </w:pPr>
            <w:r w:rsidRPr="0039084F">
              <w:rPr>
                <w:lang w:val="sr-Cyrl-CS"/>
              </w:rPr>
              <w:t>30.331</w:t>
            </w:r>
          </w:p>
        </w:tc>
      </w:tr>
      <w:tr w:rsidR="00953CD4" w:rsidRPr="0039084F" w:rsidTr="00604A50">
        <w:trPr>
          <w:cantSplit/>
          <w:trHeight w:val="140"/>
          <w:tblHeader/>
          <w:jc w:val="center"/>
        </w:trPr>
        <w:tc>
          <w:tcPr>
            <w:tcW w:w="3513" w:type="dxa"/>
            <w:vAlign w:val="center"/>
          </w:tcPr>
          <w:p w:rsidR="003040E0" w:rsidRPr="0039084F" w:rsidRDefault="003040E0" w:rsidP="00B9188D">
            <w:pPr>
              <w:pStyle w:val="ListParagraph"/>
              <w:numPr>
                <w:ilvl w:val="0"/>
                <w:numId w:val="11"/>
              </w:numPr>
              <w:ind w:left="0" w:firstLine="0"/>
              <w:rPr>
                <w:lang w:val="sr-Cyrl-CS"/>
              </w:rPr>
            </w:pPr>
            <w:bookmarkStart w:id="51" w:name="_Hlk69235665"/>
            <w:r w:rsidRPr="0039084F">
              <w:rPr>
                <w:lang w:val="sr-Cyrl-CS"/>
              </w:rPr>
              <w:t>Одржана обука водних инспектора у циљу развијања компетенција</w:t>
            </w:r>
            <w:bookmarkEnd w:id="51"/>
          </w:p>
        </w:tc>
        <w:tc>
          <w:tcPr>
            <w:tcW w:w="1418" w:type="dxa"/>
            <w:vAlign w:val="center"/>
          </w:tcPr>
          <w:p w:rsidR="003040E0" w:rsidRPr="0039084F" w:rsidRDefault="003040E0" w:rsidP="008733F3">
            <w:pPr>
              <w:jc w:val="center"/>
              <w:rPr>
                <w:lang w:val="sr-Cyrl-CS"/>
              </w:rPr>
            </w:pPr>
            <w:r w:rsidRPr="0039084F">
              <w:rPr>
                <w:lang w:val="sr-Cyrl-CS"/>
              </w:rPr>
              <w:t>РДВ</w:t>
            </w:r>
          </w:p>
        </w:tc>
        <w:tc>
          <w:tcPr>
            <w:tcW w:w="1276" w:type="dxa"/>
            <w:vAlign w:val="center"/>
          </w:tcPr>
          <w:p w:rsidR="003040E0" w:rsidRPr="0039084F" w:rsidRDefault="003040E0" w:rsidP="008733F3">
            <w:pPr>
              <w:jc w:val="center"/>
              <w:rPr>
                <w:lang w:val="sr-Cyrl-CS"/>
              </w:rPr>
            </w:pPr>
          </w:p>
        </w:tc>
        <w:tc>
          <w:tcPr>
            <w:tcW w:w="1275" w:type="dxa"/>
            <w:vAlign w:val="center"/>
          </w:tcPr>
          <w:p w:rsidR="003040E0" w:rsidRPr="0039084F" w:rsidRDefault="003040E0" w:rsidP="008733F3">
            <w:pPr>
              <w:jc w:val="center"/>
              <w:rPr>
                <w:lang w:val="sr-Cyrl-CS"/>
              </w:rPr>
            </w:pPr>
            <w:r w:rsidRPr="0039084F">
              <w:rPr>
                <w:lang w:val="sr-Cyrl-CS"/>
              </w:rPr>
              <w:t>2023.</w:t>
            </w:r>
          </w:p>
        </w:tc>
        <w:tc>
          <w:tcPr>
            <w:tcW w:w="2552" w:type="dxa"/>
            <w:vAlign w:val="center"/>
          </w:tcPr>
          <w:p w:rsidR="003040E0" w:rsidRPr="0039084F" w:rsidRDefault="003040E0" w:rsidP="008733F3">
            <w:pPr>
              <w:jc w:val="center"/>
              <w:rPr>
                <w:lang w:val="sr-Cyrl-CS"/>
              </w:rPr>
            </w:pPr>
            <w:r w:rsidRPr="0039084F">
              <w:rPr>
                <w:lang w:val="sr-Cyrl-CS"/>
              </w:rPr>
              <w:t>Број обучених водних инспектора</w:t>
            </w:r>
          </w:p>
        </w:tc>
        <w:tc>
          <w:tcPr>
            <w:tcW w:w="1559" w:type="dxa"/>
            <w:vAlign w:val="center"/>
          </w:tcPr>
          <w:p w:rsidR="003040E0" w:rsidRPr="0039084F" w:rsidRDefault="003040E0" w:rsidP="008733F3">
            <w:pPr>
              <w:jc w:val="center"/>
              <w:rPr>
                <w:lang w:val="sr-Cyrl-CS"/>
              </w:rPr>
            </w:pPr>
            <w:r w:rsidRPr="0039084F">
              <w:rPr>
                <w:lang w:val="sr-Cyrl-CS"/>
              </w:rPr>
              <w:t>01 – Приходи из буџета РС</w:t>
            </w:r>
          </w:p>
        </w:tc>
        <w:tc>
          <w:tcPr>
            <w:tcW w:w="1985" w:type="dxa"/>
            <w:vAlign w:val="center"/>
          </w:tcPr>
          <w:p w:rsidR="003040E0" w:rsidRPr="0039084F" w:rsidRDefault="003040E0" w:rsidP="008733F3">
            <w:pPr>
              <w:jc w:val="center"/>
              <w:rPr>
                <w:lang w:val="sr-Cyrl-CS"/>
              </w:rPr>
            </w:pPr>
            <w:r w:rsidRPr="0039084F">
              <w:rPr>
                <w:lang w:val="sr-Cyrl-CS"/>
              </w:rPr>
              <w:t>Глава 24.3, Програм 0401, Функција 630, Програмска активност 0007</w:t>
            </w:r>
          </w:p>
        </w:tc>
        <w:tc>
          <w:tcPr>
            <w:tcW w:w="886" w:type="dxa"/>
            <w:vAlign w:val="center"/>
          </w:tcPr>
          <w:p w:rsidR="003040E0" w:rsidRPr="0039084F" w:rsidRDefault="003040E0" w:rsidP="008733F3">
            <w:pPr>
              <w:jc w:val="center"/>
              <w:rPr>
                <w:lang w:val="sr-Cyrl-CS"/>
              </w:rPr>
            </w:pPr>
            <w:r w:rsidRPr="0039084F">
              <w:rPr>
                <w:lang w:val="sr-Cyrl-CS"/>
              </w:rPr>
              <w:t>100</w:t>
            </w:r>
          </w:p>
        </w:tc>
        <w:tc>
          <w:tcPr>
            <w:tcW w:w="887" w:type="dxa"/>
            <w:vAlign w:val="center"/>
          </w:tcPr>
          <w:p w:rsidR="003040E0" w:rsidRPr="0039084F" w:rsidRDefault="003040E0" w:rsidP="008733F3">
            <w:pPr>
              <w:jc w:val="center"/>
              <w:rPr>
                <w:lang w:val="sr-Cyrl-CS"/>
              </w:rPr>
            </w:pPr>
            <w:r w:rsidRPr="0039084F">
              <w:rPr>
                <w:lang w:val="sr-Cyrl-CS"/>
              </w:rPr>
              <w:t>100</w:t>
            </w:r>
          </w:p>
        </w:tc>
        <w:tc>
          <w:tcPr>
            <w:tcW w:w="887" w:type="dxa"/>
            <w:vAlign w:val="center"/>
          </w:tcPr>
          <w:p w:rsidR="003040E0" w:rsidRPr="0039084F" w:rsidRDefault="003040E0" w:rsidP="008733F3">
            <w:pPr>
              <w:jc w:val="center"/>
              <w:rPr>
                <w:lang w:val="sr-Cyrl-CS"/>
              </w:rPr>
            </w:pPr>
            <w:r w:rsidRPr="0039084F">
              <w:rPr>
                <w:lang w:val="sr-Cyrl-CS"/>
              </w:rPr>
              <w:t>100</w:t>
            </w:r>
          </w:p>
        </w:tc>
      </w:tr>
      <w:tr w:rsidR="00953CD4" w:rsidRPr="0039084F" w:rsidTr="00604A50">
        <w:trPr>
          <w:cantSplit/>
          <w:trHeight w:val="140"/>
          <w:tblHeader/>
          <w:jc w:val="center"/>
        </w:trPr>
        <w:tc>
          <w:tcPr>
            <w:tcW w:w="3513" w:type="dxa"/>
            <w:vAlign w:val="center"/>
          </w:tcPr>
          <w:p w:rsidR="003040E0" w:rsidRPr="0039084F" w:rsidRDefault="003040E0" w:rsidP="00B9188D">
            <w:pPr>
              <w:pStyle w:val="ListParagraph"/>
              <w:numPr>
                <w:ilvl w:val="0"/>
                <w:numId w:val="11"/>
              </w:numPr>
              <w:ind w:left="0" w:firstLine="0"/>
              <w:rPr>
                <w:lang w:val="sr-Cyrl-CS"/>
              </w:rPr>
            </w:pPr>
            <w:bookmarkStart w:id="52" w:name="_Hlk69235677"/>
            <w:r w:rsidRPr="0039084F">
              <w:rPr>
                <w:lang w:val="sr-Cyrl-CS"/>
              </w:rPr>
              <w:t>Анализа рада водних инспектора</w:t>
            </w:r>
            <w:bookmarkEnd w:id="52"/>
          </w:p>
        </w:tc>
        <w:tc>
          <w:tcPr>
            <w:tcW w:w="1418" w:type="dxa"/>
            <w:vAlign w:val="center"/>
          </w:tcPr>
          <w:p w:rsidR="003040E0" w:rsidRPr="0039084F" w:rsidRDefault="003040E0" w:rsidP="008733F3">
            <w:pPr>
              <w:jc w:val="center"/>
              <w:rPr>
                <w:lang w:val="sr-Cyrl-CS"/>
              </w:rPr>
            </w:pPr>
            <w:r w:rsidRPr="0039084F">
              <w:rPr>
                <w:lang w:val="sr-Cyrl-CS"/>
              </w:rPr>
              <w:t>РДВ</w:t>
            </w:r>
          </w:p>
        </w:tc>
        <w:tc>
          <w:tcPr>
            <w:tcW w:w="1276" w:type="dxa"/>
            <w:vAlign w:val="center"/>
          </w:tcPr>
          <w:p w:rsidR="003040E0" w:rsidRPr="0039084F" w:rsidRDefault="003040E0" w:rsidP="008733F3">
            <w:pPr>
              <w:jc w:val="center"/>
              <w:rPr>
                <w:lang w:val="sr-Cyrl-CS"/>
              </w:rPr>
            </w:pPr>
          </w:p>
        </w:tc>
        <w:tc>
          <w:tcPr>
            <w:tcW w:w="1275" w:type="dxa"/>
            <w:vAlign w:val="center"/>
          </w:tcPr>
          <w:p w:rsidR="003040E0" w:rsidRPr="0039084F" w:rsidRDefault="003040E0" w:rsidP="008733F3">
            <w:pPr>
              <w:jc w:val="center"/>
              <w:rPr>
                <w:lang w:val="sr-Cyrl-CS"/>
              </w:rPr>
            </w:pPr>
            <w:r w:rsidRPr="0039084F">
              <w:rPr>
                <w:lang w:val="sr-Cyrl-CS"/>
              </w:rPr>
              <w:t>2023.</w:t>
            </w:r>
          </w:p>
        </w:tc>
        <w:tc>
          <w:tcPr>
            <w:tcW w:w="2552" w:type="dxa"/>
            <w:vAlign w:val="center"/>
          </w:tcPr>
          <w:p w:rsidR="003040E0" w:rsidRPr="0039084F" w:rsidRDefault="003040E0" w:rsidP="008733F3">
            <w:pPr>
              <w:jc w:val="center"/>
              <w:rPr>
                <w:lang w:val="sr-Cyrl-CS"/>
              </w:rPr>
            </w:pPr>
            <w:r w:rsidRPr="0039084F">
              <w:rPr>
                <w:lang w:val="sr-Cyrl-CS"/>
              </w:rPr>
              <w:t>Израђена анализа рада водних инспектора</w:t>
            </w:r>
          </w:p>
        </w:tc>
        <w:tc>
          <w:tcPr>
            <w:tcW w:w="1559" w:type="dxa"/>
            <w:vAlign w:val="center"/>
          </w:tcPr>
          <w:p w:rsidR="003040E0" w:rsidRPr="0039084F" w:rsidRDefault="003040E0" w:rsidP="008733F3">
            <w:pPr>
              <w:jc w:val="center"/>
              <w:rPr>
                <w:lang w:val="sr-Cyrl-CS"/>
              </w:rPr>
            </w:pPr>
            <w:r w:rsidRPr="0039084F">
              <w:rPr>
                <w:lang w:val="sr-Cyrl-CS"/>
              </w:rPr>
              <w:t>01 – Приходи из буџета РС</w:t>
            </w:r>
          </w:p>
        </w:tc>
        <w:tc>
          <w:tcPr>
            <w:tcW w:w="1985" w:type="dxa"/>
            <w:vAlign w:val="center"/>
          </w:tcPr>
          <w:p w:rsidR="003040E0" w:rsidRPr="0039084F" w:rsidRDefault="003040E0" w:rsidP="008733F3">
            <w:pPr>
              <w:jc w:val="center"/>
              <w:rPr>
                <w:lang w:val="sr-Cyrl-CS"/>
              </w:rPr>
            </w:pPr>
            <w:r w:rsidRPr="0039084F">
              <w:rPr>
                <w:lang w:val="sr-Cyrl-CS"/>
              </w:rPr>
              <w:t>Глава 24.3, Програм 0401, Функција 630, Програмска активност 0007</w:t>
            </w:r>
          </w:p>
        </w:tc>
        <w:tc>
          <w:tcPr>
            <w:tcW w:w="886" w:type="dxa"/>
            <w:vAlign w:val="center"/>
          </w:tcPr>
          <w:p w:rsidR="003040E0" w:rsidRPr="0039084F" w:rsidRDefault="003040E0" w:rsidP="008733F3">
            <w:pPr>
              <w:jc w:val="center"/>
              <w:rPr>
                <w:lang w:val="sr-Cyrl-CS"/>
              </w:rPr>
            </w:pPr>
            <w:r w:rsidRPr="0039084F">
              <w:rPr>
                <w:lang w:val="sr-Cyrl-CS"/>
              </w:rPr>
              <w:t>0</w:t>
            </w:r>
          </w:p>
        </w:tc>
        <w:tc>
          <w:tcPr>
            <w:tcW w:w="887" w:type="dxa"/>
            <w:vAlign w:val="center"/>
          </w:tcPr>
          <w:p w:rsidR="003040E0" w:rsidRPr="0039084F" w:rsidRDefault="003040E0" w:rsidP="008733F3">
            <w:pPr>
              <w:jc w:val="center"/>
              <w:rPr>
                <w:lang w:val="sr-Cyrl-CS"/>
              </w:rPr>
            </w:pPr>
            <w:r w:rsidRPr="0039084F">
              <w:rPr>
                <w:lang w:val="sr-Cyrl-CS"/>
              </w:rPr>
              <w:t>0</w:t>
            </w:r>
          </w:p>
        </w:tc>
        <w:tc>
          <w:tcPr>
            <w:tcW w:w="887" w:type="dxa"/>
            <w:vAlign w:val="center"/>
          </w:tcPr>
          <w:p w:rsidR="003040E0" w:rsidRPr="0039084F" w:rsidRDefault="003040E0" w:rsidP="008733F3">
            <w:pPr>
              <w:jc w:val="center"/>
              <w:rPr>
                <w:lang w:val="sr-Cyrl-CS"/>
              </w:rPr>
            </w:pPr>
            <w:r w:rsidRPr="0039084F">
              <w:rPr>
                <w:lang w:val="sr-Cyrl-CS"/>
              </w:rPr>
              <w:t>0</w:t>
            </w:r>
          </w:p>
        </w:tc>
      </w:tr>
    </w:tbl>
    <w:p w:rsidR="004E2F47" w:rsidRPr="0039084F" w:rsidRDefault="004E2F47" w:rsidP="000C298C">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1"/>
        <w:gridCol w:w="1246"/>
        <w:gridCol w:w="2469"/>
        <w:gridCol w:w="1397"/>
        <w:gridCol w:w="1087"/>
        <w:gridCol w:w="2159"/>
        <w:gridCol w:w="2079"/>
        <w:gridCol w:w="2549"/>
      </w:tblGrid>
      <w:tr w:rsidR="009C5677" w:rsidRPr="0039084F" w:rsidTr="004E2F47">
        <w:trPr>
          <w:trHeight w:val="169"/>
          <w:jc w:val="center"/>
        </w:trPr>
        <w:tc>
          <w:tcPr>
            <w:tcW w:w="0" w:type="auto"/>
            <w:gridSpan w:val="8"/>
            <w:shd w:val="clear" w:color="auto" w:fill="F7CAAC"/>
            <w:vAlign w:val="center"/>
          </w:tcPr>
          <w:p w:rsidR="009C5677" w:rsidRPr="0039084F" w:rsidRDefault="00B71CD2" w:rsidP="008733F3">
            <w:pPr>
              <w:rPr>
                <w:lang w:val="sr-Cyrl-CS"/>
              </w:rPr>
            </w:pPr>
            <w:r w:rsidRPr="0039084F">
              <w:rPr>
                <w:lang w:val="sr-Cyrl-CS"/>
              </w:rPr>
              <w:t>Мера 5</w:t>
            </w:r>
            <w:r w:rsidR="009C5677" w:rsidRPr="0039084F">
              <w:rPr>
                <w:lang w:val="sr-Cyrl-CS"/>
              </w:rPr>
              <w:t>.2.3: Унапређено учешће јавности у управљању водама</w:t>
            </w:r>
          </w:p>
        </w:tc>
      </w:tr>
      <w:tr w:rsidR="009C5677" w:rsidRPr="0039084F" w:rsidTr="004E2F47">
        <w:trPr>
          <w:trHeight w:val="300"/>
          <w:jc w:val="center"/>
        </w:trPr>
        <w:tc>
          <w:tcPr>
            <w:tcW w:w="0" w:type="auto"/>
            <w:gridSpan w:val="8"/>
            <w:shd w:val="clear" w:color="auto" w:fill="F7CAAC"/>
            <w:vAlign w:val="center"/>
          </w:tcPr>
          <w:p w:rsidR="009C5677" w:rsidRPr="0039084F" w:rsidRDefault="009C5677" w:rsidP="008733F3">
            <w:pPr>
              <w:rPr>
                <w:lang w:val="sr-Cyrl-CS"/>
              </w:rPr>
            </w:pPr>
            <w:r w:rsidRPr="0039084F">
              <w:rPr>
                <w:lang w:val="sr-Cyrl-CS"/>
              </w:rPr>
              <w:t>Институција одговорна за праћење и контролу реализације: Министарство пољопривреде, шумарства и водопривреде – Републичка дирекција за воде</w:t>
            </w:r>
          </w:p>
        </w:tc>
      </w:tr>
      <w:tr w:rsidR="009C5677" w:rsidRPr="0039084F" w:rsidTr="004E2F47">
        <w:trPr>
          <w:trHeight w:val="300"/>
          <w:jc w:val="center"/>
        </w:trPr>
        <w:tc>
          <w:tcPr>
            <w:tcW w:w="0" w:type="auto"/>
            <w:gridSpan w:val="3"/>
            <w:shd w:val="clear" w:color="auto" w:fill="F7CAAC"/>
            <w:vAlign w:val="center"/>
          </w:tcPr>
          <w:p w:rsidR="009C5677" w:rsidRPr="0039084F" w:rsidRDefault="009C5677" w:rsidP="008733F3">
            <w:pPr>
              <w:rPr>
                <w:lang w:val="sr-Cyrl-CS"/>
              </w:rPr>
            </w:pPr>
            <w:r w:rsidRPr="0039084F">
              <w:rPr>
                <w:lang w:val="sr-Cyrl-CS"/>
              </w:rPr>
              <w:t>Период спровођења: од 2021. до 2023.године</w:t>
            </w:r>
          </w:p>
        </w:tc>
        <w:tc>
          <w:tcPr>
            <w:tcW w:w="0" w:type="auto"/>
            <w:gridSpan w:val="5"/>
            <w:shd w:val="clear" w:color="auto" w:fill="F7CAAC"/>
            <w:vAlign w:val="center"/>
          </w:tcPr>
          <w:p w:rsidR="009C5677" w:rsidRPr="0039084F" w:rsidRDefault="009C5677" w:rsidP="008733F3">
            <w:pPr>
              <w:rPr>
                <w:lang w:val="sr-Cyrl-CS"/>
              </w:rPr>
            </w:pPr>
            <w:r w:rsidRPr="0039084F">
              <w:rPr>
                <w:lang w:val="sr-Cyrl-CS"/>
              </w:rPr>
              <w:t>Тип мере: Регулаторна</w:t>
            </w:r>
          </w:p>
        </w:tc>
      </w:tr>
      <w:tr w:rsidR="00FF12C5" w:rsidRPr="0039084F" w:rsidTr="004E2F47">
        <w:trPr>
          <w:trHeight w:val="720"/>
          <w:jc w:val="center"/>
        </w:trPr>
        <w:tc>
          <w:tcPr>
            <w:tcW w:w="0" w:type="auto"/>
            <w:shd w:val="clear" w:color="auto" w:fill="D9D9D9"/>
            <w:vAlign w:val="center"/>
          </w:tcPr>
          <w:p w:rsidR="009C5677" w:rsidRPr="0039084F" w:rsidRDefault="009C5677" w:rsidP="008733F3">
            <w:pPr>
              <w:jc w:val="center"/>
              <w:rPr>
                <w:lang w:val="sr-Cyrl-CS"/>
              </w:rPr>
            </w:pPr>
            <w:r w:rsidRPr="0039084F">
              <w:rPr>
                <w:lang w:val="sr-Cyrl-CS"/>
              </w:rPr>
              <w:t>Показатељ</w:t>
            </w:r>
            <w:r w:rsidR="00A87B28" w:rsidRPr="0039084F">
              <w:rPr>
                <w:lang w:val="sr-Cyrl-CS"/>
              </w:rPr>
              <w:t xml:space="preserve"> </w:t>
            </w:r>
            <w:r w:rsidRPr="0039084F">
              <w:rPr>
                <w:lang w:val="sr-Cyrl-CS"/>
              </w:rPr>
              <w:t>(и) на нивоу мере (показатељ резултата)</w:t>
            </w:r>
          </w:p>
        </w:tc>
        <w:tc>
          <w:tcPr>
            <w:tcW w:w="0" w:type="auto"/>
            <w:shd w:val="clear" w:color="auto" w:fill="D9D9D9"/>
            <w:vAlign w:val="center"/>
          </w:tcPr>
          <w:p w:rsidR="009C5677" w:rsidRPr="0039084F" w:rsidRDefault="009C5677" w:rsidP="008733F3">
            <w:pPr>
              <w:jc w:val="center"/>
              <w:rPr>
                <w:lang w:val="sr-Cyrl-CS"/>
              </w:rPr>
            </w:pPr>
            <w:proofErr w:type="spellStart"/>
            <w:r w:rsidRPr="0039084F">
              <w:rPr>
                <w:lang w:val="sr-Cyrl-CS"/>
              </w:rPr>
              <w:t>Jединица</w:t>
            </w:r>
            <w:proofErr w:type="spellEnd"/>
            <w:r w:rsidRPr="0039084F">
              <w:rPr>
                <w:lang w:val="sr-Cyrl-CS"/>
              </w:rPr>
              <w:t xml:space="preserve"> мере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Извор провере</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Почетна вредност</w:t>
            </w:r>
          </w:p>
        </w:tc>
        <w:tc>
          <w:tcPr>
            <w:tcW w:w="0" w:type="auto"/>
            <w:shd w:val="clear" w:color="auto" w:fill="D9D9D9"/>
            <w:vAlign w:val="center"/>
          </w:tcPr>
          <w:p w:rsidR="009C5677" w:rsidRPr="0039084F" w:rsidRDefault="009C5677" w:rsidP="008733F3">
            <w:pPr>
              <w:jc w:val="center"/>
              <w:rPr>
                <w:lang w:val="sr-Cyrl-CS"/>
              </w:rPr>
            </w:pPr>
            <w:r w:rsidRPr="0039084F">
              <w:rPr>
                <w:lang w:val="sr-Cyrl-CS"/>
              </w:rPr>
              <w:t>Базна година</w:t>
            </w:r>
          </w:p>
        </w:tc>
        <w:tc>
          <w:tcPr>
            <w:tcW w:w="0" w:type="auto"/>
            <w:shd w:val="clear" w:color="auto" w:fill="D9D9D9"/>
            <w:vAlign w:val="center"/>
          </w:tcPr>
          <w:p w:rsidR="009C5677" w:rsidRPr="0039084F" w:rsidRDefault="009C5677" w:rsidP="008733F3">
            <w:pPr>
              <w:jc w:val="center"/>
              <w:rPr>
                <w:lang w:val="sr-Cyrl-CS"/>
              </w:rPr>
            </w:pPr>
            <w:proofErr w:type="spellStart"/>
            <w:r w:rsidRPr="0039084F">
              <w:rPr>
                <w:lang w:val="sr-Cyrl-CS"/>
              </w:rPr>
              <w:t>Циљaна</w:t>
            </w:r>
            <w:proofErr w:type="spellEnd"/>
            <w:r w:rsidRPr="0039084F">
              <w:rPr>
                <w:lang w:val="sr-Cyrl-CS"/>
              </w:rPr>
              <w:t xml:space="preserve"> вредност у 2021. у години</w:t>
            </w:r>
          </w:p>
        </w:tc>
        <w:tc>
          <w:tcPr>
            <w:tcW w:w="0" w:type="auto"/>
            <w:shd w:val="clear" w:color="auto" w:fill="D9D9D9"/>
            <w:vAlign w:val="center"/>
          </w:tcPr>
          <w:p w:rsidR="009C5677" w:rsidRPr="0039084F" w:rsidRDefault="009C5677" w:rsidP="008733F3">
            <w:pPr>
              <w:jc w:val="center"/>
              <w:rPr>
                <w:lang w:val="sr-Cyrl-CS"/>
              </w:rPr>
            </w:pPr>
            <w:proofErr w:type="spellStart"/>
            <w:r w:rsidRPr="0039084F">
              <w:rPr>
                <w:lang w:val="sr-Cyrl-CS"/>
              </w:rPr>
              <w:t>Циљaна</w:t>
            </w:r>
            <w:proofErr w:type="spellEnd"/>
            <w:r w:rsidRPr="0039084F">
              <w:rPr>
                <w:lang w:val="sr-Cyrl-CS"/>
              </w:rPr>
              <w:t xml:space="preserve"> вредност у 2022. години</w:t>
            </w:r>
          </w:p>
        </w:tc>
        <w:tc>
          <w:tcPr>
            <w:tcW w:w="0" w:type="auto"/>
            <w:shd w:val="clear" w:color="auto" w:fill="D9D9D9"/>
            <w:vAlign w:val="center"/>
          </w:tcPr>
          <w:p w:rsidR="009C5677" w:rsidRPr="0039084F" w:rsidRDefault="009C5677" w:rsidP="008733F3">
            <w:pPr>
              <w:jc w:val="center"/>
              <w:rPr>
                <w:lang w:val="sr-Cyrl-CS"/>
              </w:rPr>
            </w:pPr>
            <w:proofErr w:type="spellStart"/>
            <w:r w:rsidRPr="0039084F">
              <w:rPr>
                <w:lang w:val="sr-Cyrl-CS"/>
              </w:rPr>
              <w:t>Циљaна</w:t>
            </w:r>
            <w:proofErr w:type="spellEnd"/>
            <w:r w:rsidRPr="0039084F">
              <w:rPr>
                <w:lang w:val="sr-Cyrl-CS"/>
              </w:rPr>
              <w:t xml:space="preserve"> вредност у последњој години АП</w:t>
            </w:r>
          </w:p>
        </w:tc>
      </w:tr>
      <w:tr w:rsidR="00FF12C5" w:rsidRPr="0039084F" w:rsidTr="004E2F47">
        <w:trPr>
          <w:trHeight w:val="304"/>
          <w:jc w:val="center"/>
        </w:trPr>
        <w:tc>
          <w:tcPr>
            <w:tcW w:w="0" w:type="auto"/>
            <w:shd w:val="clear" w:color="auto" w:fill="FFFFFF"/>
            <w:vAlign w:val="center"/>
          </w:tcPr>
          <w:p w:rsidR="009C5677" w:rsidRPr="0039084F" w:rsidRDefault="009C5677" w:rsidP="008733F3">
            <w:pPr>
              <w:shd w:val="clear" w:color="auto" w:fill="FFFFFF"/>
              <w:rPr>
                <w:highlight w:val="yellow"/>
                <w:lang w:val="sr-Cyrl-CS"/>
              </w:rPr>
            </w:pPr>
          </w:p>
        </w:tc>
        <w:tc>
          <w:tcPr>
            <w:tcW w:w="0" w:type="auto"/>
            <w:shd w:val="clear" w:color="auto" w:fill="FFFFFF"/>
            <w:vAlign w:val="center"/>
          </w:tcPr>
          <w:p w:rsidR="009C5677" w:rsidRPr="0039084F" w:rsidRDefault="009C5677" w:rsidP="008733F3">
            <w:pPr>
              <w:shd w:val="clear" w:color="auto" w:fill="FFFFFF"/>
              <w:jc w:val="center"/>
              <w:rPr>
                <w:highlight w:val="yellow"/>
                <w:lang w:val="sr-Cyrl-CS"/>
              </w:rPr>
            </w:pPr>
          </w:p>
        </w:tc>
        <w:tc>
          <w:tcPr>
            <w:tcW w:w="0" w:type="auto"/>
            <w:shd w:val="clear" w:color="auto" w:fill="FFFFFF"/>
            <w:vAlign w:val="center"/>
          </w:tcPr>
          <w:p w:rsidR="009C5677" w:rsidRPr="0039084F" w:rsidRDefault="00FF12C5" w:rsidP="008733F3">
            <w:pPr>
              <w:jc w:val="center"/>
              <w:rPr>
                <w:highlight w:val="yellow"/>
                <w:lang w:val="sr-Cyrl-CS"/>
              </w:rPr>
            </w:pPr>
            <w:r w:rsidRPr="0039084F">
              <w:rPr>
                <w:lang w:val="sr-Cyrl-CS"/>
              </w:rPr>
              <w:t>„Службени гласник Републике Србије</w:t>
            </w:r>
            <w:r w:rsidR="009C5677" w:rsidRPr="0039084F">
              <w:rPr>
                <w:lang w:val="sr-Cyrl-CS"/>
              </w:rPr>
              <w:t>”</w:t>
            </w: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c>
          <w:tcPr>
            <w:tcW w:w="0" w:type="auto"/>
            <w:shd w:val="clear" w:color="auto" w:fill="FFFFFF"/>
            <w:vAlign w:val="center"/>
          </w:tcPr>
          <w:p w:rsidR="009C5677" w:rsidRPr="0039084F" w:rsidRDefault="009C5677" w:rsidP="008733F3">
            <w:pPr>
              <w:shd w:val="clear" w:color="auto" w:fill="FFFFFF"/>
              <w:jc w:val="center"/>
              <w:rPr>
                <w:lang w:val="sr-Cyrl-CS"/>
              </w:rPr>
            </w:pPr>
          </w:p>
        </w:tc>
      </w:tr>
    </w:tbl>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1"/>
        <w:gridCol w:w="6733"/>
        <w:gridCol w:w="2042"/>
        <w:gridCol w:w="2042"/>
        <w:gridCol w:w="2039"/>
      </w:tblGrid>
      <w:tr w:rsidR="009C5677" w:rsidRPr="0039084F" w:rsidTr="004E2F47">
        <w:trPr>
          <w:trHeight w:val="270"/>
          <w:tblHeader/>
          <w:jc w:val="center"/>
        </w:trPr>
        <w:tc>
          <w:tcPr>
            <w:tcW w:w="984" w:type="pct"/>
            <w:vMerge w:val="restart"/>
            <w:shd w:val="clear" w:color="auto" w:fill="A8D08D"/>
            <w:vAlign w:val="center"/>
          </w:tcPr>
          <w:p w:rsidR="009C5677" w:rsidRPr="0039084F" w:rsidRDefault="009C5677" w:rsidP="008733F3">
            <w:pPr>
              <w:jc w:val="center"/>
              <w:rPr>
                <w:lang w:val="sr-Cyrl-CS"/>
              </w:rPr>
            </w:pPr>
            <w:r w:rsidRPr="0039084F">
              <w:rPr>
                <w:lang w:val="sr-Cyrl-CS"/>
              </w:rPr>
              <w:t>Извор финансирања мере</w:t>
            </w:r>
          </w:p>
        </w:tc>
        <w:tc>
          <w:tcPr>
            <w:tcW w:w="2103" w:type="pct"/>
            <w:vMerge w:val="restart"/>
            <w:shd w:val="clear" w:color="auto" w:fill="A8D08D"/>
            <w:vAlign w:val="center"/>
          </w:tcPr>
          <w:p w:rsidR="009C5677" w:rsidRPr="0039084F" w:rsidRDefault="009C5677" w:rsidP="008733F3">
            <w:pPr>
              <w:jc w:val="center"/>
              <w:rPr>
                <w:lang w:val="sr-Cyrl-CS"/>
              </w:rPr>
            </w:pPr>
            <w:r w:rsidRPr="0039084F">
              <w:rPr>
                <w:lang w:val="sr-Cyrl-CS"/>
              </w:rPr>
              <w:t>Веза са програмским буџетом</w:t>
            </w:r>
          </w:p>
        </w:tc>
        <w:tc>
          <w:tcPr>
            <w:tcW w:w="1913" w:type="pct"/>
            <w:gridSpan w:val="3"/>
            <w:shd w:val="clear" w:color="auto" w:fill="A8D08D"/>
            <w:vAlign w:val="center"/>
          </w:tcPr>
          <w:p w:rsidR="009C5677" w:rsidRPr="0039084F" w:rsidRDefault="009C5677" w:rsidP="008733F3">
            <w:pPr>
              <w:jc w:val="center"/>
              <w:rPr>
                <w:lang w:val="sr-Cyrl-CS"/>
              </w:rPr>
            </w:pPr>
            <w:r w:rsidRPr="0039084F">
              <w:rPr>
                <w:lang w:val="sr-Cyrl-CS"/>
              </w:rPr>
              <w:t>Укупна процењена финансијска средства у 000 дин.</w:t>
            </w:r>
          </w:p>
        </w:tc>
      </w:tr>
      <w:tr w:rsidR="009C5677" w:rsidRPr="0039084F" w:rsidTr="003040E0">
        <w:trPr>
          <w:trHeight w:val="270"/>
          <w:tblHeader/>
          <w:jc w:val="center"/>
        </w:trPr>
        <w:tc>
          <w:tcPr>
            <w:tcW w:w="984" w:type="pct"/>
            <w:vMerge/>
            <w:shd w:val="clear" w:color="auto" w:fill="A8D08D"/>
            <w:vAlign w:val="center"/>
          </w:tcPr>
          <w:p w:rsidR="009C5677" w:rsidRPr="0039084F" w:rsidRDefault="009C5677" w:rsidP="008733F3">
            <w:pPr>
              <w:jc w:val="center"/>
              <w:rPr>
                <w:lang w:val="sr-Cyrl-CS"/>
              </w:rPr>
            </w:pPr>
          </w:p>
        </w:tc>
        <w:tc>
          <w:tcPr>
            <w:tcW w:w="2103" w:type="pct"/>
            <w:vMerge/>
            <w:shd w:val="clear" w:color="auto" w:fill="A8D08D"/>
            <w:vAlign w:val="center"/>
          </w:tcPr>
          <w:p w:rsidR="009C5677" w:rsidRPr="0039084F" w:rsidRDefault="009C5677" w:rsidP="008733F3">
            <w:pPr>
              <w:jc w:val="center"/>
              <w:rPr>
                <w:lang w:val="sr-Cyrl-CS"/>
              </w:rPr>
            </w:pPr>
          </w:p>
        </w:tc>
        <w:tc>
          <w:tcPr>
            <w:tcW w:w="638" w:type="pct"/>
            <w:shd w:val="clear" w:color="auto" w:fill="A8D08D"/>
            <w:vAlign w:val="center"/>
          </w:tcPr>
          <w:p w:rsidR="009C5677" w:rsidRPr="0039084F" w:rsidRDefault="009C5677" w:rsidP="008733F3">
            <w:pPr>
              <w:jc w:val="center"/>
              <w:rPr>
                <w:lang w:val="sr-Cyrl-CS"/>
              </w:rPr>
            </w:pPr>
            <w:r w:rsidRPr="0039084F">
              <w:rPr>
                <w:lang w:val="sr-Cyrl-CS"/>
              </w:rPr>
              <w:t>у 2021. години</w:t>
            </w:r>
          </w:p>
        </w:tc>
        <w:tc>
          <w:tcPr>
            <w:tcW w:w="638" w:type="pct"/>
            <w:shd w:val="clear" w:color="auto" w:fill="A8D08D"/>
            <w:vAlign w:val="center"/>
          </w:tcPr>
          <w:p w:rsidR="009C5677" w:rsidRPr="0039084F" w:rsidRDefault="009C5677" w:rsidP="008733F3">
            <w:pPr>
              <w:jc w:val="center"/>
              <w:rPr>
                <w:lang w:val="sr-Cyrl-CS"/>
              </w:rPr>
            </w:pPr>
            <w:r w:rsidRPr="0039084F">
              <w:rPr>
                <w:lang w:val="sr-Cyrl-CS"/>
              </w:rPr>
              <w:t>у 2022. години</w:t>
            </w:r>
          </w:p>
        </w:tc>
        <w:tc>
          <w:tcPr>
            <w:tcW w:w="637" w:type="pct"/>
            <w:shd w:val="clear" w:color="auto" w:fill="A8D08D"/>
            <w:vAlign w:val="center"/>
          </w:tcPr>
          <w:p w:rsidR="009C5677" w:rsidRPr="0039084F" w:rsidRDefault="009C5677" w:rsidP="008733F3">
            <w:pPr>
              <w:jc w:val="center"/>
              <w:rPr>
                <w:lang w:val="sr-Cyrl-CS"/>
              </w:rPr>
            </w:pPr>
            <w:r w:rsidRPr="0039084F">
              <w:rPr>
                <w:lang w:val="sr-Cyrl-CS"/>
              </w:rPr>
              <w:t>у 2023. години</w:t>
            </w:r>
          </w:p>
        </w:tc>
      </w:tr>
      <w:tr w:rsidR="003040E0" w:rsidRPr="0039084F" w:rsidTr="003040E0">
        <w:trPr>
          <w:trHeight w:val="353"/>
          <w:jc w:val="center"/>
        </w:trPr>
        <w:tc>
          <w:tcPr>
            <w:tcW w:w="984" w:type="pct"/>
            <w:shd w:val="clear" w:color="auto" w:fill="FFFFFF"/>
            <w:vAlign w:val="center"/>
          </w:tcPr>
          <w:p w:rsidR="003040E0" w:rsidRPr="0039084F" w:rsidRDefault="003040E0" w:rsidP="008733F3">
            <w:pPr>
              <w:jc w:val="center"/>
              <w:rPr>
                <w:lang w:val="sr-Cyrl-CS"/>
              </w:rPr>
            </w:pPr>
            <w:r w:rsidRPr="0039084F">
              <w:rPr>
                <w:lang w:val="sr-Cyrl-CS"/>
              </w:rPr>
              <w:t>01 – Приходи из буџета РС</w:t>
            </w:r>
          </w:p>
        </w:tc>
        <w:tc>
          <w:tcPr>
            <w:tcW w:w="2103" w:type="pct"/>
            <w:shd w:val="clear" w:color="auto" w:fill="FFFFFF"/>
            <w:vAlign w:val="center"/>
          </w:tcPr>
          <w:p w:rsidR="003040E0" w:rsidRPr="0039084F" w:rsidRDefault="003040E0" w:rsidP="003040E0">
            <w:pPr>
              <w:jc w:val="center"/>
              <w:rPr>
                <w:lang w:val="sr-Cyrl-CS"/>
              </w:rPr>
            </w:pPr>
            <w:r w:rsidRPr="0039084F">
              <w:rPr>
                <w:lang w:val="sr-Cyrl-CS"/>
              </w:rPr>
              <w:t>Глава 24.3, Програм 0401, Функција 630, Програмска активност 0005</w:t>
            </w:r>
          </w:p>
        </w:tc>
        <w:tc>
          <w:tcPr>
            <w:tcW w:w="638" w:type="pct"/>
            <w:shd w:val="clear" w:color="auto" w:fill="FFFFFF"/>
            <w:vAlign w:val="center"/>
          </w:tcPr>
          <w:p w:rsidR="003040E0" w:rsidRPr="0039084F" w:rsidRDefault="003040E0" w:rsidP="008733F3">
            <w:pPr>
              <w:jc w:val="center"/>
              <w:rPr>
                <w:lang w:val="sr-Cyrl-CS"/>
              </w:rPr>
            </w:pPr>
            <w:r w:rsidRPr="0039084F">
              <w:rPr>
                <w:lang w:val="sr-Cyrl-CS"/>
              </w:rPr>
              <w:t>0</w:t>
            </w:r>
          </w:p>
        </w:tc>
        <w:tc>
          <w:tcPr>
            <w:tcW w:w="638" w:type="pct"/>
            <w:shd w:val="clear" w:color="auto" w:fill="FFFFFF"/>
            <w:vAlign w:val="center"/>
          </w:tcPr>
          <w:p w:rsidR="003040E0" w:rsidRPr="0039084F" w:rsidRDefault="003040E0" w:rsidP="008733F3">
            <w:pPr>
              <w:jc w:val="center"/>
              <w:rPr>
                <w:lang w:val="sr-Cyrl-CS"/>
              </w:rPr>
            </w:pPr>
            <w:r w:rsidRPr="0039084F">
              <w:rPr>
                <w:lang w:val="sr-Cyrl-CS"/>
              </w:rPr>
              <w:t>1.100</w:t>
            </w:r>
          </w:p>
        </w:tc>
        <w:tc>
          <w:tcPr>
            <w:tcW w:w="637" w:type="pct"/>
            <w:shd w:val="clear" w:color="auto" w:fill="FFFFFF"/>
            <w:vAlign w:val="center"/>
          </w:tcPr>
          <w:p w:rsidR="003040E0" w:rsidRPr="0039084F" w:rsidRDefault="003040E0" w:rsidP="008733F3">
            <w:pPr>
              <w:jc w:val="center"/>
              <w:rPr>
                <w:lang w:val="sr-Cyrl-CS"/>
              </w:rPr>
            </w:pPr>
            <w:r w:rsidRPr="0039084F">
              <w:rPr>
                <w:lang w:val="sr-Cyrl-CS"/>
              </w:rPr>
              <w:t>1.100</w:t>
            </w:r>
          </w:p>
        </w:tc>
      </w:tr>
    </w:tbl>
    <w:p w:rsidR="00604A50" w:rsidRPr="0039084F" w:rsidRDefault="00604A50" w:rsidP="000C298C">
      <w:pPr>
        <w:jc w:val="center"/>
        <w:rPr>
          <w:lang w:val="sr-Cyrl-CS"/>
        </w:rPr>
      </w:pPr>
    </w:p>
    <w:p w:rsidR="00604A50" w:rsidRPr="0039084F" w:rsidRDefault="00604A50">
      <w:pPr>
        <w:rPr>
          <w:lang w:val="sr-Cyrl-CS"/>
        </w:rPr>
      </w:pPr>
      <w:r w:rsidRPr="0039084F">
        <w:rPr>
          <w:lang w:val="sr-Cyrl-CS"/>
        </w:rPr>
        <w:br w:type="page"/>
      </w:r>
    </w:p>
    <w:p w:rsidR="009C5677" w:rsidRPr="0039084F" w:rsidRDefault="009C5677" w:rsidP="000C298C">
      <w:pPr>
        <w:jc w:val="center"/>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98"/>
        <w:gridCol w:w="1153"/>
        <w:gridCol w:w="1517"/>
        <w:gridCol w:w="1514"/>
        <w:gridCol w:w="3013"/>
        <w:gridCol w:w="1457"/>
        <w:gridCol w:w="1501"/>
        <w:gridCol w:w="720"/>
        <w:gridCol w:w="720"/>
        <w:gridCol w:w="714"/>
      </w:tblGrid>
      <w:tr w:rsidR="008D36F3" w:rsidRPr="0039084F" w:rsidTr="008D36F3">
        <w:trPr>
          <w:cantSplit/>
          <w:tblHeader/>
          <w:jc w:val="center"/>
        </w:trPr>
        <w:tc>
          <w:tcPr>
            <w:tcW w:w="1155" w:type="pct"/>
            <w:vMerge w:val="restart"/>
            <w:shd w:val="clear" w:color="auto" w:fill="FFF2CC"/>
            <w:vAlign w:val="center"/>
          </w:tcPr>
          <w:p w:rsidR="009C5677" w:rsidRPr="0039084F" w:rsidRDefault="009C5677" w:rsidP="008733F3">
            <w:pPr>
              <w:jc w:val="center"/>
              <w:rPr>
                <w:lang w:val="sr-Cyrl-CS"/>
              </w:rPr>
            </w:pPr>
            <w:r w:rsidRPr="0039084F">
              <w:rPr>
                <w:lang w:val="sr-Cyrl-CS"/>
              </w:rPr>
              <w:t>Назив активности:</w:t>
            </w:r>
          </w:p>
        </w:tc>
        <w:tc>
          <w:tcPr>
            <w:tcW w:w="360" w:type="pct"/>
            <w:vMerge w:val="restart"/>
            <w:shd w:val="clear" w:color="auto" w:fill="FFF2CC"/>
            <w:vAlign w:val="center"/>
          </w:tcPr>
          <w:p w:rsidR="009C5677" w:rsidRPr="0039084F" w:rsidRDefault="009C5677" w:rsidP="008733F3">
            <w:pPr>
              <w:jc w:val="center"/>
              <w:rPr>
                <w:lang w:val="sr-Cyrl-CS"/>
              </w:rPr>
            </w:pPr>
            <w:r w:rsidRPr="0039084F">
              <w:rPr>
                <w:lang w:val="sr-Cyrl-CS"/>
              </w:rPr>
              <w:t>Орган који спроводи активност</w:t>
            </w:r>
          </w:p>
        </w:tc>
        <w:tc>
          <w:tcPr>
            <w:tcW w:w="474" w:type="pct"/>
            <w:vMerge w:val="restart"/>
            <w:shd w:val="clear" w:color="auto" w:fill="FFF2CC"/>
            <w:vAlign w:val="center"/>
          </w:tcPr>
          <w:p w:rsidR="009C5677" w:rsidRPr="0039084F" w:rsidRDefault="009C5677" w:rsidP="008733F3">
            <w:pPr>
              <w:jc w:val="center"/>
              <w:rPr>
                <w:lang w:val="sr-Cyrl-CS"/>
              </w:rPr>
            </w:pPr>
            <w:proofErr w:type="spellStart"/>
            <w:r w:rsidRPr="0039084F">
              <w:rPr>
                <w:lang w:val="sr-Cyrl-CS"/>
              </w:rPr>
              <w:t>Oргани</w:t>
            </w:r>
            <w:proofErr w:type="spellEnd"/>
            <w:r w:rsidRPr="0039084F">
              <w:rPr>
                <w:lang w:val="sr-Cyrl-CS"/>
              </w:rPr>
              <w:t xml:space="preserve"> партнери у спровођењу активности</w:t>
            </w:r>
          </w:p>
        </w:tc>
        <w:tc>
          <w:tcPr>
            <w:tcW w:w="473" w:type="pct"/>
            <w:vMerge w:val="restart"/>
            <w:shd w:val="clear" w:color="auto" w:fill="FFF2CC"/>
            <w:vAlign w:val="center"/>
          </w:tcPr>
          <w:p w:rsidR="009C5677" w:rsidRPr="0039084F" w:rsidRDefault="009C5677" w:rsidP="008733F3">
            <w:pPr>
              <w:jc w:val="center"/>
              <w:rPr>
                <w:lang w:val="sr-Cyrl-CS"/>
              </w:rPr>
            </w:pPr>
            <w:r w:rsidRPr="0039084F">
              <w:rPr>
                <w:lang w:val="sr-Cyrl-CS"/>
              </w:rPr>
              <w:t>Рок за завршетак активности</w:t>
            </w:r>
          </w:p>
        </w:tc>
        <w:tc>
          <w:tcPr>
            <w:tcW w:w="941" w:type="pct"/>
            <w:vMerge w:val="restart"/>
            <w:shd w:val="clear" w:color="auto" w:fill="FFF2CC"/>
            <w:vAlign w:val="center"/>
          </w:tcPr>
          <w:p w:rsidR="009C5677" w:rsidRPr="0039084F" w:rsidRDefault="009C5677" w:rsidP="008733F3">
            <w:pPr>
              <w:jc w:val="center"/>
              <w:rPr>
                <w:lang w:val="sr-Cyrl-CS"/>
              </w:rPr>
            </w:pPr>
            <w:r w:rsidRPr="0039084F">
              <w:rPr>
                <w:lang w:val="sr-Cyrl-CS"/>
              </w:rPr>
              <w:t>Показатељи учинка и ЦВ</w:t>
            </w:r>
          </w:p>
        </w:tc>
        <w:tc>
          <w:tcPr>
            <w:tcW w:w="455" w:type="pct"/>
            <w:vMerge w:val="restart"/>
            <w:shd w:val="clear" w:color="auto" w:fill="FFF2CC"/>
            <w:vAlign w:val="center"/>
          </w:tcPr>
          <w:p w:rsidR="009C5677" w:rsidRPr="0039084F" w:rsidRDefault="009C5677" w:rsidP="008733F3">
            <w:pPr>
              <w:jc w:val="center"/>
              <w:rPr>
                <w:lang w:val="sr-Cyrl-CS"/>
              </w:rPr>
            </w:pPr>
            <w:r w:rsidRPr="0039084F">
              <w:rPr>
                <w:lang w:val="sr-Cyrl-CS"/>
              </w:rPr>
              <w:t>Извор финансирања</w:t>
            </w:r>
          </w:p>
        </w:tc>
        <w:tc>
          <w:tcPr>
            <w:tcW w:w="469" w:type="pct"/>
            <w:vMerge w:val="restart"/>
            <w:shd w:val="clear" w:color="auto" w:fill="FFF2CC"/>
            <w:vAlign w:val="center"/>
          </w:tcPr>
          <w:p w:rsidR="009C5677" w:rsidRPr="0039084F" w:rsidRDefault="009C5677" w:rsidP="008733F3">
            <w:pPr>
              <w:jc w:val="center"/>
              <w:rPr>
                <w:lang w:val="sr-Cyrl-CS"/>
              </w:rPr>
            </w:pPr>
            <w:r w:rsidRPr="0039084F">
              <w:rPr>
                <w:lang w:val="sr-Cyrl-CS"/>
              </w:rPr>
              <w:t>Веза са програмским буџетом</w:t>
            </w:r>
          </w:p>
        </w:tc>
        <w:tc>
          <w:tcPr>
            <w:tcW w:w="673" w:type="pct"/>
            <w:gridSpan w:val="3"/>
            <w:shd w:val="clear" w:color="auto" w:fill="FFF2CC"/>
            <w:vAlign w:val="center"/>
          </w:tcPr>
          <w:p w:rsidR="009C5677" w:rsidRPr="0039084F" w:rsidRDefault="009C5677" w:rsidP="008733F3">
            <w:pPr>
              <w:jc w:val="center"/>
              <w:rPr>
                <w:lang w:val="sr-Cyrl-CS"/>
              </w:rPr>
            </w:pPr>
            <w:r w:rsidRPr="0039084F">
              <w:rPr>
                <w:lang w:val="sr-Cyrl-CS"/>
              </w:rPr>
              <w:t>Укупна процењена финансијска средства по изворима у 000 дин.</w:t>
            </w:r>
          </w:p>
        </w:tc>
      </w:tr>
      <w:tr w:rsidR="008D36F3" w:rsidRPr="0039084F" w:rsidTr="008D36F3">
        <w:trPr>
          <w:cantSplit/>
          <w:trHeight w:val="377"/>
          <w:tblHeader/>
          <w:jc w:val="center"/>
        </w:trPr>
        <w:tc>
          <w:tcPr>
            <w:tcW w:w="1155" w:type="pct"/>
            <w:vMerge/>
            <w:shd w:val="clear" w:color="auto" w:fill="FFF2CC"/>
            <w:vAlign w:val="center"/>
          </w:tcPr>
          <w:p w:rsidR="009C5677" w:rsidRPr="0039084F" w:rsidRDefault="009C5677" w:rsidP="008733F3">
            <w:pPr>
              <w:jc w:val="center"/>
              <w:rPr>
                <w:lang w:val="sr-Cyrl-CS"/>
              </w:rPr>
            </w:pPr>
          </w:p>
        </w:tc>
        <w:tc>
          <w:tcPr>
            <w:tcW w:w="360" w:type="pct"/>
            <w:vMerge/>
            <w:shd w:val="clear" w:color="auto" w:fill="FFF2CC"/>
            <w:vAlign w:val="center"/>
          </w:tcPr>
          <w:p w:rsidR="009C5677" w:rsidRPr="0039084F" w:rsidRDefault="009C5677" w:rsidP="008733F3">
            <w:pPr>
              <w:jc w:val="center"/>
              <w:rPr>
                <w:lang w:val="sr-Cyrl-CS"/>
              </w:rPr>
            </w:pPr>
          </w:p>
        </w:tc>
        <w:tc>
          <w:tcPr>
            <w:tcW w:w="474" w:type="pct"/>
            <w:vMerge/>
            <w:shd w:val="clear" w:color="auto" w:fill="FFF2CC"/>
            <w:vAlign w:val="center"/>
          </w:tcPr>
          <w:p w:rsidR="009C5677" w:rsidRPr="0039084F" w:rsidRDefault="009C5677" w:rsidP="008733F3">
            <w:pPr>
              <w:jc w:val="center"/>
              <w:rPr>
                <w:lang w:val="sr-Cyrl-CS"/>
              </w:rPr>
            </w:pPr>
          </w:p>
        </w:tc>
        <w:tc>
          <w:tcPr>
            <w:tcW w:w="473" w:type="pct"/>
            <w:vMerge/>
            <w:shd w:val="clear" w:color="auto" w:fill="FFF2CC"/>
            <w:vAlign w:val="center"/>
          </w:tcPr>
          <w:p w:rsidR="009C5677" w:rsidRPr="0039084F" w:rsidRDefault="009C5677" w:rsidP="008733F3">
            <w:pPr>
              <w:jc w:val="center"/>
              <w:rPr>
                <w:lang w:val="sr-Cyrl-CS"/>
              </w:rPr>
            </w:pPr>
          </w:p>
        </w:tc>
        <w:tc>
          <w:tcPr>
            <w:tcW w:w="941" w:type="pct"/>
            <w:vMerge/>
            <w:shd w:val="clear" w:color="auto" w:fill="FFF2CC"/>
            <w:vAlign w:val="center"/>
          </w:tcPr>
          <w:p w:rsidR="009C5677" w:rsidRPr="0039084F" w:rsidRDefault="009C5677" w:rsidP="008733F3">
            <w:pPr>
              <w:jc w:val="center"/>
              <w:rPr>
                <w:lang w:val="sr-Cyrl-CS"/>
              </w:rPr>
            </w:pPr>
          </w:p>
        </w:tc>
        <w:tc>
          <w:tcPr>
            <w:tcW w:w="455" w:type="pct"/>
            <w:vMerge/>
            <w:shd w:val="clear" w:color="auto" w:fill="FFF2CC"/>
            <w:vAlign w:val="center"/>
          </w:tcPr>
          <w:p w:rsidR="009C5677" w:rsidRPr="0039084F" w:rsidRDefault="009C5677" w:rsidP="008733F3">
            <w:pPr>
              <w:jc w:val="center"/>
              <w:rPr>
                <w:lang w:val="sr-Cyrl-CS"/>
              </w:rPr>
            </w:pPr>
          </w:p>
        </w:tc>
        <w:tc>
          <w:tcPr>
            <w:tcW w:w="469" w:type="pct"/>
            <w:vMerge/>
            <w:shd w:val="clear" w:color="auto" w:fill="FFF2CC"/>
            <w:vAlign w:val="center"/>
          </w:tcPr>
          <w:p w:rsidR="009C5677" w:rsidRPr="0039084F" w:rsidRDefault="009C5677" w:rsidP="008733F3">
            <w:pPr>
              <w:jc w:val="center"/>
              <w:rPr>
                <w:lang w:val="sr-Cyrl-CS"/>
              </w:rPr>
            </w:pPr>
          </w:p>
        </w:tc>
        <w:tc>
          <w:tcPr>
            <w:tcW w:w="225" w:type="pct"/>
            <w:shd w:val="clear" w:color="auto" w:fill="FFF2CC"/>
            <w:vAlign w:val="center"/>
          </w:tcPr>
          <w:p w:rsidR="009C5677" w:rsidRPr="0039084F" w:rsidRDefault="009C5677" w:rsidP="008733F3">
            <w:pPr>
              <w:jc w:val="center"/>
              <w:rPr>
                <w:lang w:val="sr-Cyrl-CS"/>
              </w:rPr>
            </w:pPr>
            <w:r w:rsidRPr="0039084F">
              <w:rPr>
                <w:lang w:val="sr-Cyrl-CS"/>
              </w:rPr>
              <w:t>2021.</w:t>
            </w:r>
          </w:p>
        </w:tc>
        <w:tc>
          <w:tcPr>
            <w:tcW w:w="225" w:type="pct"/>
            <w:shd w:val="clear" w:color="auto" w:fill="FFF2CC"/>
            <w:vAlign w:val="center"/>
          </w:tcPr>
          <w:p w:rsidR="009C5677" w:rsidRPr="0039084F" w:rsidRDefault="009C5677" w:rsidP="008733F3">
            <w:pPr>
              <w:jc w:val="center"/>
              <w:rPr>
                <w:lang w:val="sr-Cyrl-CS"/>
              </w:rPr>
            </w:pPr>
            <w:r w:rsidRPr="0039084F">
              <w:rPr>
                <w:lang w:val="sr-Cyrl-CS"/>
              </w:rPr>
              <w:t>2022.</w:t>
            </w:r>
          </w:p>
        </w:tc>
        <w:tc>
          <w:tcPr>
            <w:tcW w:w="223" w:type="pct"/>
            <w:shd w:val="clear" w:color="auto" w:fill="FFF2CC"/>
            <w:vAlign w:val="center"/>
          </w:tcPr>
          <w:p w:rsidR="009C5677" w:rsidRPr="0039084F" w:rsidRDefault="009C5677" w:rsidP="008733F3">
            <w:pPr>
              <w:jc w:val="center"/>
              <w:rPr>
                <w:lang w:val="sr-Cyrl-CS"/>
              </w:rPr>
            </w:pPr>
            <w:r w:rsidRPr="0039084F">
              <w:rPr>
                <w:lang w:val="sr-Cyrl-CS"/>
              </w:rPr>
              <w:t>2023.</w:t>
            </w:r>
          </w:p>
        </w:tc>
      </w:tr>
      <w:tr w:rsidR="008D36F3" w:rsidRPr="0039084F" w:rsidTr="008D36F3">
        <w:trPr>
          <w:cantSplit/>
          <w:trHeight w:val="1322"/>
          <w:jc w:val="center"/>
        </w:trPr>
        <w:tc>
          <w:tcPr>
            <w:tcW w:w="1155" w:type="pct"/>
            <w:vAlign w:val="center"/>
          </w:tcPr>
          <w:p w:rsidR="008D36F3" w:rsidRPr="0039084F" w:rsidRDefault="008D36F3" w:rsidP="00B9188D">
            <w:pPr>
              <w:pStyle w:val="ListParagraph"/>
              <w:numPr>
                <w:ilvl w:val="0"/>
                <w:numId w:val="13"/>
              </w:numPr>
              <w:ind w:left="0" w:firstLine="0"/>
              <w:rPr>
                <w:lang w:val="sr-Cyrl-CS"/>
              </w:rPr>
            </w:pPr>
            <w:r w:rsidRPr="0039084F">
              <w:rPr>
                <w:lang w:val="sr-Cyrl-CS"/>
              </w:rPr>
              <w:t>Израда Одлуке о допуни Одлуке о оснивању Националне конференције за воде</w:t>
            </w:r>
          </w:p>
        </w:tc>
        <w:tc>
          <w:tcPr>
            <w:tcW w:w="360" w:type="pct"/>
            <w:vAlign w:val="center"/>
          </w:tcPr>
          <w:p w:rsidR="008D36F3" w:rsidRPr="0039084F" w:rsidRDefault="008D36F3" w:rsidP="008733F3">
            <w:pPr>
              <w:jc w:val="center"/>
              <w:rPr>
                <w:lang w:val="sr-Cyrl-CS"/>
              </w:rPr>
            </w:pPr>
            <w:r w:rsidRPr="0039084F">
              <w:rPr>
                <w:lang w:val="sr-Cyrl-CS"/>
              </w:rPr>
              <w:t>РДВ</w:t>
            </w:r>
          </w:p>
        </w:tc>
        <w:tc>
          <w:tcPr>
            <w:tcW w:w="474" w:type="pct"/>
            <w:vAlign w:val="center"/>
          </w:tcPr>
          <w:p w:rsidR="008D36F3" w:rsidRPr="0039084F" w:rsidRDefault="008D36F3" w:rsidP="008733F3">
            <w:pPr>
              <w:jc w:val="center"/>
              <w:rPr>
                <w:lang w:val="sr-Cyrl-CS"/>
              </w:rPr>
            </w:pPr>
            <w:r w:rsidRPr="0039084F">
              <w:rPr>
                <w:lang w:val="sr-Cyrl-CS"/>
              </w:rPr>
              <w:t>ЈЛС на водним подручјима, РСЗ, МФ и одабрани државни органи</w:t>
            </w:r>
          </w:p>
        </w:tc>
        <w:tc>
          <w:tcPr>
            <w:tcW w:w="473" w:type="pct"/>
            <w:vAlign w:val="center"/>
          </w:tcPr>
          <w:p w:rsidR="008D36F3" w:rsidRPr="0039084F" w:rsidRDefault="008D36F3" w:rsidP="008733F3">
            <w:pPr>
              <w:jc w:val="center"/>
              <w:rPr>
                <w:lang w:val="sr-Cyrl-CS"/>
              </w:rPr>
            </w:pPr>
            <w:r w:rsidRPr="0039084F">
              <w:rPr>
                <w:lang w:val="sr-Cyrl-CS"/>
              </w:rPr>
              <w:t>2021.</w:t>
            </w:r>
          </w:p>
        </w:tc>
        <w:tc>
          <w:tcPr>
            <w:tcW w:w="941" w:type="pct"/>
            <w:vAlign w:val="center"/>
          </w:tcPr>
          <w:p w:rsidR="008D36F3" w:rsidRPr="0039084F" w:rsidRDefault="008D36F3" w:rsidP="008733F3">
            <w:pPr>
              <w:jc w:val="center"/>
              <w:rPr>
                <w:lang w:val="sr-Cyrl-CS"/>
              </w:rPr>
            </w:pPr>
            <w:r w:rsidRPr="0039084F">
              <w:rPr>
                <w:lang w:val="sr-Cyrl-CS"/>
              </w:rPr>
              <w:t>Влада донела Одлуку о допуни Одлуке о оснивању Националне конференције за воде.</w:t>
            </w:r>
          </w:p>
          <w:p w:rsidR="008D36F3" w:rsidRPr="0039084F" w:rsidRDefault="008D36F3" w:rsidP="008733F3">
            <w:pPr>
              <w:jc w:val="center"/>
              <w:rPr>
                <w:lang w:val="sr-Cyrl-CS"/>
              </w:rPr>
            </w:pPr>
            <w:r w:rsidRPr="0039084F">
              <w:rPr>
                <w:lang w:val="sr-Cyrl-CS"/>
              </w:rPr>
              <w:t>2021: да</w:t>
            </w:r>
          </w:p>
        </w:tc>
        <w:tc>
          <w:tcPr>
            <w:tcW w:w="455" w:type="pct"/>
            <w:vAlign w:val="center"/>
          </w:tcPr>
          <w:p w:rsidR="008D36F3" w:rsidRPr="0039084F" w:rsidRDefault="008D36F3" w:rsidP="008733F3">
            <w:pPr>
              <w:jc w:val="center"/>
              <w:rPr>
                <w:lang w:val="sr-Cyrl-CS"/>
              </w:rPr>
            </w:pPr>
            <w:r w:rsidRPr="0039084F">
              <w:rPr>
                <w:lang w:val="sr-Cyrl-CS"/>
              </w:rPr>
              <w:t>01 – Приходи из буџета РС</w:t>
            </w:r>
          </w:p>
        </w:tc>
        <w:tc>
          <w:tcPr>
            <w:tcW w:w="469" w:type="pct"/>
            <w:vAlign w:val="center"/>
          </w:tcPr>
          <w:p w:rsidR="008D36F3" w:rsidRPr="0039084F" w:rsidRDefault="008D36F3" w:rsidP="00326DB0">
            <w:pPr>
              <w:jc w:val="center"/>
              <w:rPr>
                <w:lang w:val="sr-Cyrl-CS"/>
              </w:rPr>
            </w:pPr>
            <w:r w:rsidRPr="0039084F">
              <w:rPr>
                <w:lang w:val="sr-Cyrl-CS"/>
              </w:rPr>
              <w:t>Глава 24.3, Програм 0401, Функција 630, Програмска активност 0006</w:t>
            </w:r>
          </w:p>
        </w:tc>
        <w:tc>
          <w:tcPr>
            <w:tcW w:w="225" w:type="pct"/>
            <w:vAlign w:val="center"/>
          </w:tcPr>
          <w:p w:rsidR="008D36F3" w:rsidRPr="0039084F" w:rsidRDefault="008D36F3" w:rsidP="008733F3">
            <w:pPr>
              <w:jc w:val="center"/>
              <w:rPr>
                <w:lang w:val="sr-Cyrl-CS"/>
              </w:rPr>
            </w:pPr>
            <w:r w:rsidRPr="0039084F">
              <w:rPr>
                <w:lang w:val="sr-Cyrl-CS"/>
              </w:rPr>
              <w:t>0</w:t>
            </w:r>
          </w:p>
        </w:tc>
        <w:tc>
          <w:tcPr>
            <w:tcW w:w="225" w:type="pct"/>
            <w:vAlign w:val="center"/>
          </w:tcPr>
          <w:p w:rsidR="008D36F3" w:rsidRPr="0039084F" w:rsidRDefault="00E41675" w:rsidP="008733F3">
            <w:pPr>
              <w:jc w:val="center"/>
              <w:rPr>
                <w:lang w:val="sr-Cyrl-CS"/>
              </w:rPr>
            </w:pPr>
            <w:r w:rsidRPr="0039084F">
              <w:rPr>
                <w:lang w:val="sr-Cyrl-CS"/>
              </w:rPr>
              <w:t>/</w:t>
            </w:r>
          </w:p>
        </w:tc>
        <w:tc>
          <w:tcPr>
            <w:tcW w:w="223" w:type="pct"/>
            <w:vAlign w:val="center"/>
          </w:tcPr>
          <w:p w:rsidR="008D36F3" w:rsidRPr="0039084F" w:rsidRDefault="00E41675" w:rsidP="008733F3">
            <w:pPr>
              <w:jc w:val="center"/>
              <w:rPr>
                <w:lang w:val="sr-Cyrl-CS"/>
              </w:rPr>
            </w:pPr>
            <w:r w:rsidRPr="0039084F">
              <w:rPr>
                <w:lang w:val="sr-Cyrl-CS"/>
              </w:rPr>
              <w:t>/</w:t>
            </w:r>
          </w:p>
        </w:tc>
      </w:tr>
      <w:tr w:rsidR="008D36F3" w:rsidRPr="0039084F" w:rsidTr="008D36F3">
        <w:trPr>
          <w:cantSplit/>
          <w:trHeight w:val="845"/>
          <w:jc w:val="center"/>
        </w:trPr>
        <w:tc>
          <w:tcPr>
            <w:tcW w:w="1155" w:type="pct"/>
            <w:vAlign w:val="center"/>
          </w:tcPr>
          <w:p w:rsidR="008D36F3" w:rsidRPr="0039084F" w:rsidRDefault="008D36F3" w:rsidP="00B9188D">
            <w:pPr>
              <w:pStyle w:val="ListParagraph"/>
              <w:numPr>
                <w:ilvl w:val="0"/>
                <w:numId w:val="13"/>
              </w:numPr>
              <w:ind w:left="0" w:firstLine="0"/>
              <w:rPr>
                <w:lang w:val="sr-Cyrl-CS"/>
              </w:rPr>
            </w:pPr>
            <w:r w:rsidRPr="0039084F">
              <w:rPr>
                <w:lang w:val="sr-Cyrl-CS"/>
              </w:rPr>
              <w:t>Израда Пословника о раду Националне конференције за воде којим ће бити уређен начин рада те конференције у циљу што већег учешћа јавности</w:t>
            </w:r>
            <w:r w:rsidR="00BC677F" w:rsidRPr="0039084F">
              <w:rPr>
                <w:lang w:val="sr-Cyrl-CS"/>
              </w:rPr>
              <w:t>*</w:t>
            </w:r>
          </w:p>
        </w:tc>
        <w:tc>
          <w:tcPr>
            <w:tcW w:w="360" w:type="pct"/>
            <w:vAlign w:val="center"/>
          </w:tcPr>
          <w:p w:rsidR="008D36F3" w:rsidRPr="0039084F" w:rsidRDefault="008D36F3" w:rsidP="008733F3">
            <w:pPr>
              <w:jc w:val="center"/>
              <w:rPr>
                <w:lang w:val="sr-Cyrl-CS"/>
              </w:rPr>
            </w:pPr>
            <w:r w:rsidRPr="0039084F">
              <w:rPr>
                <w:lang w:val="sr-Cyrl-CS"/>
              </w:rPr>
              <w:t>РДВ</w:t>
            </w:r>
          </w:p>
        </w:tc>
        <w:tc>
          <w:tcPr>
            <w:tcW w:w="474" w:type="pct"/>
            <w:vAlign w:val="center"/>
          </w:tcPr>
          <w:p w:rsidR="008D36F3" w:rsidRPr="0039084F" w:rsidRDefault="008D36F3" w:rsidP="008733F3">
            <w:pPr>
              <w:jc w:val="center"/>
              <w:rPr>
                <w:lang w:val="sr-Cyrl-CS"/>
              </w:rPr>
            </w:pPr>
            <w:r w:rsidRPr="0039084F">
              <w:rPr>
                <w:lang w:val="sr-Cyrl-CS"/>
              </w:rPr>
              <w:t>РСЗ и одабрани државни органи</w:t>
            </w:r>
          </w:p>
        </w:tc>
        <w:tc>
          <w:tcPr>
            <w:tcW w:w="473" w:type="pct"/>
            <w:vAlign w:val="center"/>
          </w:tcPr>
          <w:p w:rsidR="008D36F3" w:rsidRPr="0039084F" w:rsidRDefault="008D36F3" w:rsidP="008733F3">
            <w:pPr>
              <w:jc w:val="center"/>
              <w:rPr>
                <w:lang w:val="sr-Cyrl-CS"/>
              </w:rPr>
            </w:pPr>
            <w:r w:rsidRPr="0039084F">
              <w:rPr>
                <w:lang w:val="sr-Cyrl-CS"/>
              </w:rPr>
              <w:t>2022.</w:t>
            </w:r>
          </w:p>
        </w:tc>
        <w:tc>
          <w:tcPr>
            <w:tcW w:w="941" w:type="pct"/>
            <w:vAlign w:val="center"/>
          </w:tcPr>
          <w:p w:rsidR="008D36F3" w:rsidRPr="0039084F" w:rsidRDefault="008D36F3" w:rsidP="008733F3">
            <w:pPr>
              <w:jc w:val="center"/>
              <w:rPr>
                <w:lang w:val="sr-Cyrl-CS"/>
              </w:rPr>
            </w:pPr>
            <w:r w:rsidRPr="0039084F">
              <w:rPr>
                <w:lang w:val="sr-Cyrl-CS"/>
              </w:rPr>
              <w:t>Донет Пословник о свом раду</w:t>
            </w:r>
          </w:p>
          <w:p w:rsidR="008D36F3" w:rsidRPr="0039084F" w:rsidRDefault="008D36F3" w:rsidP="008733F3">
            <w:pPr>
              <w:jc w:val="center"/>
              <w:rPr>
                <w:lang w:val="sr-Cyrl-CS"/>
              </w:rPr>
            </w:pPr>
            <w:r w:rsidRPr="0039084F">
              <w:rPr>
                <w:lang w:val="sr-Cyrl-CS"/>
              </w:rPr>
              <w:t>2021: не; 2022: да</w:t>
            </w:r>
          </w:p>
        </w:tc>
        <w:tc>
          <w:tcPr>
            <w:tcW w:w="455" w:type="pct"/>
            <w:vAlign w:val="center"/>
          </w:tcPr>
          <w:p w:rsidR="008D36F3" w:rsidRPr="0039084F" w:rsidRDefault="00E41E18" w:rsidP="008D36F3">
            <w:pPr>
              <w:jc w:val="center"/>
              <w:rPr>
                <w:highlight w:val="yellow"/>
                <w:lang w:val="sr-Cyrl-CS"/>
              </w:rPr>
            </w:pPr>
            <w:r w:rsidRPr="0039084F">
              <w:rPr>
                <w:lang w:val="sr-Cyrl-CS"/>
              </w:rPr>
              <w:t>01 – Приходи из буџета РС</w:t>
            </w:r>
          </w:p>
        </w:tc>
        <w:tc>
          <w:tcPr>
            <w:tcW w:w="469" w:type="pct"/>
            <w:vAlign w:val="center"/>
          </w:tcPr>
          <w:p w:rsidR="008D36F3" w:rsidRPr="0039084F" w:rsidRDefault="00E41E18" w:rsidP="008733F3">
            <w:pPr>
              <w:jc w:val="center"/>
              <w:rPr>
                <w:highlight w:val="yellow"/>
                <w:lang w:val="sr-Cyrl-CS"/>
              </w:rPr>
            </w:pPr>
            <w:r w:rsidRPr="0039084F">
              <w:rPr>
                <w:lang w:val="sr-Cyrl-CS"/>
              </w:rPr>
              <w:t>Глава 24.3, Програм 0401, Функција 630, Програмска активност 0006</w:t>
            </w:r>
          </w:p>
        </w:tc>
        <w:tc>
          <w:tcPr>
            <w:tcW w:w="225" w:type="pct"/>
            <w:vAlign w:val="center"/>
          </w:tcPr>
          <w:p w:rsidR="008D36F3" w:rsidRPr="0039084F" w:rsidRDefault="00E41E18" w:rsidP="008733F3">
            <w:pPr>
              <w:jc w:val="center"/>
              <w:rPr>
                <w:lang w:val="sr-Cyrl-CS"/>
              </w:rPr>
            </w:pPr>
            <w:r w:rsidRPr="0039084F">
              <w:rPr>
                <w:lang w:val="sr-Cyrl-CS"/>
              </w:rPr>
              <w:t>0</w:t>
            </w:r>
          </w:p>
        </w:tc>
        <w:tc>
          <w:tcPr>
            <w:tcW w:w="225" w:type="pct"/>
            <w:vAlign w:val="center"/>
          </w:tcPr>
          <w:p w:rsidR="008D36F3" w:rsidRPr="0039084F" w:rsidRDefault="00E41E18" w:rsidP="008733F3">
            <w:pPr>
              <w:jc w:val="center"/>
              <w:rPr>
                <w:lang w:val="sr-Cyrl-CS"/>
              </w:rPr>
            </w:pPr>
            <w:r w:rsidRPr="0039084F">
              <w:rPr>
                <w:lang w:val="sr-Cyrl-CS"/>
              </w:rPr>
              <w:t>0</w:t>
            </w:r>
          </w:p>
        </w:tc>
        <w:tc>
          <w:tcPr>
            <w:tcW w:w="223" w:type="pct"/>
            <w:vAlign w:val="center"/>
          </w:tcPr>
          <w:p w:rsidR="008D36F3" w:rsidRPr="0039084F" w:rsidRDefault="00BE2E01" w:rsidP="008733F3">
            <w:pPr>
              <w:jc w:val="center"/>
              <w:rPr>
                <w:lang w:val="sr-Cyrl-CS"/>
              </w:rPr>
            </w:pPr>
            <w:r w:rsidRPr="0039084F">
              <w:rPr>
                <w:lang w:val="sr-Cyrl-CS"/>
              </w:rPr>
              <w:t>/</w:t>
            </w:r>
          </w:p>
        </w:tc>
      </w:tr>
      <w:tr w:rsidR="008D36F3" w:rsidRPr="0039084F" w:rsidTr="008D36F3">
        <w:trPr>
          <w:cantSplit/>
          <w:jc w:val="center"/>
        </w:trPr>
        <w:tc>
          <w:tcPr>
            <w:tcW w:w="1155" w:type="pct"/>
            <w:vAlign w:val="center"/>
          </w:tcPr>
          <w:p w:rsidR="008D36F3" w:rsidRPr="0039084F" w:rsidRDefault="008D36F3" w:rsidP="00B9188D">
            <w:pPr>
              <w:pStyle w:val="ListParagraph"/>
              <w:numPr>
                <w:ilvl w:val="0"/>
                <w:numId w:val="13"/>
              </w:numPr>
              <w:ind w:left="0" w:firstLine="0"/>
              <w:rPr>
                <w:lang w:val="sr-Cyrl-CS"/>
              </w:rPr>
            </w:pPr>
            <w:r w:rsidRPr="0039084F">
              <w:rPr>
                <w:lang w:val="sr-Cyrl-CS"/>
              </w:rPr>
              <w:t xml:space="preserve">Организовање конференције/консултације ради информисања заинтересованих страна и шире јавности о </w:t>
            </w:r>
            <w:r w:rsidR="00100730" w:rsidRPr="0039084F">
              <w:rPr>
                <w:lang w:val="sr-Cyrl-CS"/>
              </w:rPr>
              <w:t>Нацрту п</w:t>
            </w:r>
            <w:r w:rsidRPr="0039084F">
              <w:rPr>
                <w:lang w:val="sr-Cyrl-CS"/>
              </w:rPr>
              <w:t>лана управљања водама на територији Републике Србије 2021-2027</w:t>
            </w:r>
            <w:r w:rsidR="00BC677F" w:rsidRPr="0039084F">
              <w:rPr>
                <w:lang w:val="sr-Cyrl-CS"/>
              </w:rPr>
              <w:t>*</w:t>
            </w:r>
          </w:p>
        </w:tc>
        <w:tc>
          <w:tcPr>
            <w:tcW w:w="360" w:type="pct"/>
            <w:vAlign w:val="center"/>
          </w:tcPr>
          <w:p w:rsidR="008D36F3" w:rsidRPr="0039084F" w:rsidRDefault="008D36F3" w:rsidP="008733F3">
            <w:pPr>
              <w:jc w:val="center"/>
              <w:rPr>
                <w:lang w:val="sr-Cyrl-CS"/>
              </w:rPr>
            </w:pPr>
            <w:r w:rsidRPr="0039084F">
              <w:rPr>
                <w:lang w:val="sr-Cyrl-CS"/>
              </w:rPr>
              <w:t>РДВ</w:t>
            </w:r>
          </w:p>
        </w:tc>
        <w:tc>
          <w:tcPr>
            <w:tcW w:w="474" w:type="pct"/>
            <w:vAlign w:val="center"/>
          </w:tcPr>
          <w:p w:rsidR="008D36F3" w:rsidRPr="0039084F" w:rsidRDefault="008D36F3" w:rsidP="008733F3">
            <w:pPr>
              <w:jc w:val="center"/>
              <w:rPr>
                <w:lang w:val="sr-Cyrl-CS"/>
              </w:rPr>
            </w:pPr>
            <w:r w:rsidRPr="0039084F">
              <w:rPr>
                <w:lang w:val="sr-Cyrl-CS"/>
              </w:rPr>
              <w:t>ЈВП СВ</w:t>
            </w:r>
          </w:p>
          <w:p w:rsidR="008D36F3" w:rsidRPr="0039084F" w:rsidRDefault="008D36F3" w:rsidP="008733F3">
            <w:pPr>
              <w:jc w:val="center"/>
              <w:rPr>
                <w:lang w:val="sr-Cyrl-CS"/>
              </w:rPr>
            </w:pPr>
            <w:r w:rsidRPr="0039084F">
              <w:rPr>
                <w:lang w:val="sr-Cyrl-CS"/>
              </w:rPr>
              <w:t>ЈВП ВВ</w:t>
            </w:r>
          </w:p>
        </w:tc>
        <w:tc>
          <w:tcPr>
            <w:tcW w:w="473" w:type="pct"/>
            <w:vAlign w:val="center"/>
          </w:tcPr>
          <w:p w:rsidR="008D36F3" w:rsidRPr="0039084F" w:rsidRDefault="008D36F3" w:rsidP="008733F3">
            <w:pPr>
              <w:jc w:val="center"/>
              <w:rPr>
                <w:lang w:val="sr-Cyrl-CS"/>
              </w:rPr>
            </w:pPr>
            <w:r w:rsidRPr="0039084F">
              <w:rPr>
                <w:lang w:val="sr-Cyrl-CS"/>
              </w:rPr>
              <w:t>2021.</w:t>
            </w:r>
          </w:p>
        </w:tc>
        <w:tc>
          <w:tcPr>
            <w:tcW w:w="941" w:type="pct"/>
            <w:vAlign w:val="center"/>
          </w:tcPr>
          <w:p w:rsidR="008D36F3" w:rsidRPr="0039084F" w:rsidRDefault="008D36F3" w:rsidP="008733F3">
            <w:pPr>
              <w:jc w:val="center"/>
              <w:rPr>
                <w:lang w:val="sr-Cyrl-CS"/>
              </w:rPr>
            </w:pPr>
            <w:r w:rsidRPr="0039084F">
              <w:rPr>
                <w:lang w:val="sr-Cyrl-CS"/>
              </w:rPr>
              <w:t>Број одржаних конференција/консултација</w:t>
            </w:r>
          </w:p>
          <w:p w:rsidR="008D36F3" w:rsidRPr="0039084F" w:rsidRDefault="008D36F3" w:rsidP="00E740B6">
            <w:pPr>
              <w:jc w:val="center"/>
              <w:rPr>
                <w:lang w:val="sr-Cyrl-CS"/>
              </w:rPr>
            </w:pPr>
            <w:r w:rsidRPr="0039084F">
              <w:rPr>
                <w:lang w:val="sr-Cyrl-CS"/>
              </w:rPr>
              <w:t>2021: 1</w:t>
            </w:r>
          </w:p>
        </w:tc>
        <w:tc>
          <w:tcPr>
            <w:tcW w:w="455" w:type="pct"/>
            <w:vAlign w:val="center"/>
          </w:tcPr>
          <w:p w:rsidR="008D36F3" w:rsidRPr="0039084F" w:rsidRDefault="00E41E18" w:rsidP="008733F3">
            <w:pPr>
              <w:jc w:val="center"/>
              <w:rPr>
                <w:highlight w:val="yellow"/>
                <w:lang w:val="sr-Cyrl-CS"/>
              </w:rPr>
            </w:pPr>
            <w:r w:rsidRPr="0039084F">
              <w:rPr>
                <w:lang w:val="sr-Cyrl-CS"/>
              </w:rPr>
              <w:t>01 – Приходи из буџета РС</w:t>
            </w:r>
          </w:p>
        </w:tc>
        <w:tc>
          <w:tcPr>
            <w:tcW w:w="469" w:type="pct"/>
            <w:vAlign w:val="center"/>
          </w:tcPr>
          <w:p w:rsidR="008D36F3" w:rsidRPr="0039084F" w:rsidRDefault="00E41E18" w:rsidP="008733F3">
            <w:pPr>
              <w:jc w:val="center"/>
              <w:rPr>
                <w:highlight w:val="yellow"/>
                <w:lang w:val="sr-Cyrl-CS"/>
              </w:rPr>
            </w:pPr>
            <w:r w:rsidRPr="0039084F">
              <w:rPr>
                <w:lang w:val="sr-Cyrl-CS"/>
              </w:rPr>
              <w:t>Глава 24.3, Програм 0401, Функција 630, Програмска активност 0006</w:t>
            </w:r>
          </w:p>
        </w:tc>
        <w:tc>
          <w:tcPr>
            <w:tcW w:w="225" w:type="pct"/>
            <w:vAlign w:val="center"/>
          </w:tcPr>
          <w:p w:rsidR="008D36F3" w:rsidRPr="0039084F" w:rsidRDefault="00E41E18" w:rsidP="008733F3">
            <w:pPr>
              <w:jc w:val="center"/>
              <w:rPr>
                <w:lang w:val="sr-Cyrl-CS"/>
              </w:rPr>
            </w:pPr>
            <w:r w:rsidRPr="0039084F">
              <w:rPr>
                <w:lang w:val="sr-Cyrl-CS"/>
              </w:rPr>
              <w:t>0</w:t>
            </w:r>
          </w:p>
        </w:tc>
        <w:tc>
          <w:tcPr>
            <w:tcW w:w="225" w:type="pct"/>
            <w:vAlign w:val="center"/>
          </w:tcPr>
          <w:p w:rsidR="008D36F3" w:rsidRPr="0039084F" w:rsidRDefault="00BE2E01" w:rsidP="00BE2E01">
            <w:pPr>
              <w:jc w:val="center"/>
              <w:rPr>
                <w:lang w:val="sr-Cyrl-CS"/>
              </w:rPr>
            </w:pPr>
            <w:r w:rsidRPr="0039084F">
              <w:rPr>
                <w:lang w:val="sr-Cyrl-CS"/>
              </w:rPr>
              <w:t>/</w:t>
            </w:r>
          </w:p>
        </w:tc>
        <w:tc>
          <w:tcPr>
            <w:tcW w:w="223" w:type="pct"/>
            <w:vAlign w:val="center"/>
          </w:tcPr>
          <w:p w:rsidR="008D36F3" w:rsidRPr="0039084F" w:rsidRDefault="00BE2E01" w:rsidP="008733F3">
            <w:pPr>
              <w:jc w:val="center"/>
              <w:rPr>
                <w:lang w:val="sr-Cyrl-CS"/>
              </w:rPr>
            </w:pPr>
            <w:r w:rsidRPr="0039084F">
              <w:rPr>
                <w:lang w:val="sr-Cyrl-CS"/>
              </w:rPr>
              <w:t>/</w:t>
            </w:r>
          </w:p>
        </w:tc>
      </w:tr>
      <w:tr w:rsidR="008D36F3" w:rsidRPr="0039084F" w:rsidTr="008D36F3">
        <w:trPr>
          <w:cantSplit/>
          <w:jc w:val="center"/>
        </w:trPr>
        <w:tc>
          <w:tcPr>
            <w:tcW w:w="1155" w:type="pct"/>
            <w:vAlign w:val="center"/>
          </w:tcPr>
          <w:p w:rsidR="008D36F3" w:rsidRPr="0039084F" w:rsidRDefault="008D36F3" w:rsidP="00B9188D">
            <w:pPr>
              <w:pStyle w:val="ListParagraph"/>
              <w:numPr>
                <w:ilvl w:val="0"/>
                <w:numId w:val="13"/>
              </w:numPr>
              <w:ind w:left="0" w:firstLine="0"/>
              <w:rPr>
                <w:lang w:val="sr-Cyrl-CS"/>
              </w:rPr>
            </w:pPr>
            <w:r w:rsidRPr="0039084F">
              <w:rPr>
                <w:lang w:val="sr-Cyrl-CS"/>
              </w:rPr>
              <w:t xml:space="preserve">Израда информација које су од значаја за управљање водама и њихово објављивање на </w:t>
            </w:r>
            <w:proofErr w:type="spellStart"/>
            <w:r w:rsidRPr="0039084F">
              <w:rPr>
                <w:lang w:val="sr-Cyrl-CS"/>
              </w:rPr>
              <w:t>интернет</w:t>
            </w:r>
            <w:proofErr w:type="spellEnd"/>
            <w:r w:rsidRPr="0039084F">
              <w:rPr>
                <w:lang w:val="sr-Cyrl-CS"/>
              </w:rPr>
              <w:t xml:space="preserve"> странама надлежних органа и/или преко средстава јавног информисања</w:t>
            </w:r>
          </w:p>
        </w:tc>
        <w:tc>
          <w:tcPr>
            <w:tcW w:w="360" w:type="pct"/>
            <w:vAlign w:val="center"/>
          </w:tcPr>
          <w:p w:rsidR="008D36F3" w:rsidRPr="0039084F" w:rsidRDefault="008D36F3" w:rsidP="008733F3">
            <w:pPr>
              <w:jc w:val="center"/>
              <w:rPr>
                <w:lang w:val="sr-Cyrl-CS"/>
              </w:rPr>
            </w:pPr>
            <w:r w:rsidRPr="0039084F">
              <w:rPr>
                <w:lang w:val="sr-Cyrl-CS"/>
              </w:rPr>
              <w:t>РДВ</w:t>
            </w:r>
          </w:p>
        </w:tc>
        <w:tc>
          <w:tcPr>
            <w:tcW w:w="474" w:type="pct"/>
            <w:vAlign w:val="center"/>
          </w:tcPr>
          <w:p w:rsidR="008D36F3" w:rsidRPr="0039084F" w:rsidRDefault="008D36F3" w:rsidP="008733F3">
            <w:pPr>
              <w:jc w:val="center"/>
              <w:rPr>
                <w:lang w:val="sr-Cyrl-CS"/>
              </w:rPr>
            </w:pPr>
            <w:r w:rsidRPr="0039084F">
              <w:rPr>
                <w:lang w:val="sr-Cyrl-CS"/>
              </w:rPr>
              <w:t>ЈВП СВ,</w:t>
            </w:r>
          </w:p>
          <w:p w:rsidR="008D36F3" w:rsidRPr="0039084F" w:rsidRDefault="008D36F3" w:rsidP="008733F3">
            <w:pPr>
              <w:jc w:val="center"/>
              <w:rPr>
                <w:lang w:val="sr-Cyrl-CS"/>
              </w:rPr>
            </w:pPr>
            <w:r w:rsidRPr="0039084F">
              <w:rPr>
                <w:lang w:val="sr-Cyrl-CS"/>
              </w:rPr>
              <w:t>ЈВП ВВ, медијске куће</w:t>
            </w:r>
          </w:p>
        </w:tc>
        <w:tc>
          <w:tcPr>
            <w:tcW w:w="473" w:type="pct"/>
            <w:vAlign w:val="center"/>
          </w:tcPr>
          <w:p w:rsidR="008D36F3" w:rsidRPr="0039084F" w:rsidRDefault="008D36F3" w:rsidP="008733F3">
            <w:pPr>
              <w:jc w:val="center"/>
              <w:rPr>
                <w:lang w:val="sr-Cyrl-CS"/>
              </w:rPr>
            </w:pPr>
            <w:r w:rsidRPr="0039084F">
              <w:rPr>
                <w:lang w:val="sr-Cyrl-CS"/>
              </w:rPr>
              <w:t>Континуирано</w:t>
            </w:r>
          </w:p>
        </w:tc>
        <w:tc>
          <w:tcPr>
            <w:tcW w:w="941" w:type="pct"/>
            <w:vAlign w:val="center"/>
          </w:tcPr>
          <w:p w:rsidR="008D36F3" w:rsidRPr="0039084F" w:rsidRDefault="008D36F3" w:rsidP="008733F3">
            <w:pPr>
              <w:jc w:val="center"/>
              <w:rPr>
                <w:lang w:val="sr-Cyrl-CS"/>
              </w:rPr>
            </w:pPr>
            <w:r w:rsidRPr="0039084F">
              <w:rPr>
                <w:lang w:val="sr-Cyrl-CS"/>
              </w:rPr>
              <w:t xml:space="preserve">Број објава на </w:t>
            </w:r>
            <w:proofErr w:type="spellStart"/>
            <w:r w:rsidRPr="0039084F">
              <w:rPr>
                <w:lang w:val="sr-Cyrl-CS"/>
              </w:rPr>
              <w:t>интернет</w:t>
            </w:r>
            <w:proofErr w:type="spellEnd"/>
            <w:r w:rsidRPr="0039084F">
              <w:rPr>
                <w:lang w:val="sr-Cyrl-CS"/>
              </w:rPr>
              <w:t xml:space="preserve"> странама надлежних органа и/или преко средстава јавног информисања</w:t>
            </w:r>
          </w:p>
          <w:p w:rsidR="008D36F3" w:rsidRPr="0039084F" w:rsidRDefault="008D36F3" w:rsidP="00E740B6">
            <w:pPr>
              <w:jc w:val="center"/>
              <w:rPr>
                <w:lang w:val="sr-Cyrl-CS"/>
              </w:rPr>
            </w:pPr>
            <w:r w:rsidRPr="0039084F">
              <w:rPr>
                <w:lang w:val="sr-Cyrl-CS"/>
              </w:rPr>
              <w:t>2021: 5; 2022: 5; 2023: 5</w:t>
            </w:r>
          </w:p>
        </w:tc>
        <w:tc>
          <w:tcPr>
            <w:tcW w:w="455" w:type="pct"/>
            <w:vAlign w:val="center"/>
          </w:tcPr>
          <w:p w:rsidR="008D36F3" w:rsidRPr="0039084F" w:rsidRDefault="00E41E18" w:rsidP="00BC677F">
            <w:pPr>
              <w:jc w:val="center"/>
              <w:rPr>
                <w:highlight w:val="yellow"/>
                <w:lang w:val="sr-Cyrl-CS"/>
              </w:rPr>
            </w:pPr>
            <w:r w:rsidRPr="0039084F">
              <w:rPr>
                <w:lang w:val="sr-Cyrl-CS"/>
              </w:rPr>
              <w:t>01 – Приходи из буџета РС</w:t>
            </w:r>
          </w:p>
        </w:tc>
        <w:tc>
          <w:tcPr>
            <w:tcW w:w="469" w:type="pct"/>
            <w:vAlign w:val="center"/>
          </w:tcPr>
          <w:p w:rsidR="008D36F3" w:rsidRPr="0039084F" w:rsidRDefault="00E41E18" w:rsidP="008733F3">
            <w:pPr>
              <w:jc w:val="center"/>
              <w:rPr>
                <w:highlight w:val="yellow"/>
                <w:lang w:val="sr-Cyrl-CS"/>
              </w:rPr>
            </w:pPr>
            <w:r w:rsidRPr="0039084F">
              <w:rPr>
                <w:lang w:val="sr-Cyrl-CS"/>
              </w:rPr>
              <w:t>Глава 24.3, Програм 0401, Функција 630, Програмска активност 0006</w:t>
            </w:r>
          </w:p>
        </w:tc>
        <w:tc>
          <w:tcPr>
            <w:tcW w:w="225" w:type="pct"/>
            <w:vAlign w:val="center"/>
          </w:tcPr>
          <w:p w:rsidR="008D36F3" w:rsidRPr="0039084F" w:rsidRDefault="00E41E18" w:rsidP="008733F3">
            <w:pPr>
              <w:jc w:val="center"/>
              <w:rPr>
                <w:lang w:val="sr-Cyrl-CS"/>
              </w:rPr>
            </w:pPr>
            <w:r w:rsidRPr="0039084F">
              <w:rPr>
                <w:lang w:val="sr-Cyrl-CS"/>
              </w:rPr>
              <w:t>0</w:t>
            </w:r>
          </w:p>
        </w:tc>
        <w:tc>
          <w:tcPr>
            <w:tcW w:w="225" w:type="pct"/>
            <w:vAlign w:val="center"/>
          </w:tcPr>
          <w:p w:rsidR="008D36F3" w:rsidRPr="0039084F" w:rsidRDefault="00E41E18" w:rsidP="008733F3">
            <w:pPr>
              <w:jc w:val="center"/>
              <w:rPr>
                <w:lang w:val="sr-Cyrl-CS"/>
              </w:rPr>
            </w:pPr>
            <w:r w:rsidRPr="0039084F">
              <w:rPr>
                <w:lang w:val="sr-Cyrl-CS"/>
              </w:rPr>
              <w:t>0</w:t>
            </w:r>
          </w:p>
        </w:tc>
        <w:tc>
          <w:tcPr>
            <w:tcW w:w="223" w:type="pct"/>
            <w:vAlign w:val="center"/>
          </w:tcPr>
          <w:p w:rsidR="008D36F3" w:rsidRPr="0039084F" w:rsidRDefault="00E41E18" w:rsidP="008733F3">
            <w:pPr>
              <w:jc w:val="center"/>
              <w:rPr>
                <w:lang w:val="sr-Cyrl-CS"/>
              </w:rPr>
            </w:pPr>
            <w:r w:rsidRPr="0039084F">
              <w:rPr>
                <w:lang w:val="sr-Cyrl-CS"/>
              </w:rPr>
              <w:t>0</w:t>
            </w:r>
          </w:p>
        </w:tc>
      </w:tr>
      <w:tr w:rsidR="008D36F3" w:rsidRPr="0039084F" w:rsidTr="008D36F3">
        <w:trPr>
          <w:cantSplit/>
          <w:jc w:val="center"/>
        </w:trPr>
        <w:tc>
          <w:tcPr>
            <w:tcW w:w="1155" w:type="pct"/>
            <w:vAlign w:val="center"/>
          </w:tcPr>
          <w:p w:rsidR="008D36F3" w:rsidRPr="0039084F" w:rsidRDefault="008D36F3" w:rsidP="00B9188D">
            <w:pPr>
              <w:pStyle w:val="ListParagraph"/>
              <w:numPr>
                <w:ilvl w:val="0"/>
                <w:numId w:val="13"/>
              </w:numPr>
              <w:ind w:left="0" w:firstLine="0"/>
              <w:rPr>
                <w:lang w:val="sr-Cyrl-CS"/>
              </w:rPr>
            </w:pPr>
            <w:bookmarkStart w:id="53" w:name="_Hlk69233603"/>
            <w:r w:rsidRPr="0039084F">
              <w:rPr>
                <w:lang w:val="sr-Cyrl-CS"/>
              </w:rPr>
              <w:t xml:space="preserve">Организовање семинара/радионица/научних и/или стручних скупова о значају водних ресурса, њиховој ограничености и потреби рационалног коришћења и заштите, као и о значају и улози водних објеката у коришћењу и заштити вода </w:t>
            </w:r>
            <w:proofErr w:type="spellStart"/>
            <w:r w:rsidRPr="0039084F">
              <w:rPr>
                <w:lang w:val="sr-Cyrl-CS"/>
              </w:rPr>
              <w:t>oд</w:t>
            </w:r>
            <w:proofErr w:type="spellEnd"/>
            <w:r w:rsidRPr="0039084F">
              <w:rPr>
                <w:lang w:val="sr-Cyrl-CS"/>
              </w:rPr>
              <w:t xml:space="preserve"> загађивања и заштити од штетног дејства вода</w:t>
            </w:r>
            <w:bookmarkEnd w:id="53"/>
          </w:p>
        </w:tc>
        <w:tc>
          <w:tcPr>
            <w:tcW w:w="360" w:type="pct"/>
            <w:vAlign w:val="center"/>
          </w:tcPr>
          <w:p w:rsidR="008D36F3" w:rsidRPr="0039084F" w:rsidRDefault="008D36F3" w:rsidP="008733F3">
            <w:pPr>
              <w:jc w:val="center"/>
              <w:rPr>
                <w:lang w:val="sr-Cyrl-CS"/>
              </w:rPr>
            </w:pPr>
            <w:r w:rsidRPr="0039084F">
              <w:rPr>
                <w:lang w:val="sr-Cyrl-CS"/>
              </w:rPr>
              <w:t>РДВ</w:t>
            </w:r>
          </w:p>
        </w:tc>
        <w:tc>
          <w:tcPr>
            <w:tcW w:w="474" w:type="pct"/>
            <w:vAlign w:val="center"/>
          </w:tcPr>
          <w:p w:rsidR="008D36F3" w:rsidRPr="0039084F" w:rsidRDefault="008D36F3" w:rsidP="008733F3">
            <w:pPr>
              <w:jc w:val="center"/>
              <w:rPr>
                <w:lang w:val="sr-Cyrl-CS"/>
              </w:rPr>
            </w:pPr>
            <w:r w:rsidRPr="0039084F">
              <w:rPr>
                <w:lang w:val="sr-Cyrl-CS"/>
              </w:rPr>
              <w:t>ЈВП СВ</w:t>
            </w:r>
          </w:p>
          <w:p w:rsidR="008D36F3" w:rsidRPr="0039084F" w:rsidRDefault="008D36F3" w:rsidP="008733F3">
            <w:pPr>
              <w:jc w:val="center"/>
              <w:rPr>
                <w:lang w:val="sr-Cyrl-CS"/>
              </w:rPr>
            </w:pPr>
            <w:r w:rsidRPr="0039084F">
              <w:rPr>
                <w:lang w:val="sr-Cyrl-CS"/>
              </w:rPr>
              <w:t>ЈВП ВВ организације цивилног друштва, факултети</w:t>
            </w:r>
          </w:p>
        </w:tc>
        <w:tc>
          <w:tcPr>
            <w:tcW w:w="473" w:type="pct"/>
            <w:vAlign w:val="center"/>
          </w:tcPr>
          <w:p w:rsidR="008D36F3" w:rsidRPr="0039084F" w:rsidRDefault="008D36F3" w:rsidP="008733F3">
            <w:pPr>
              <w:jc w:val="center"/>
              <w:rPr>
                <w:lang w:val="sr-Cyrl-CS"/>
              </w:rPr>
            </w:pPr>
            <w:r w:rsidRPr="0039084F">
              <w:rPr>
                <w:lang w:val="sr-Cyrl-CS"/>
              </w:rPr>
              <w:t>Континуирано</w:t>
            </w:r>
          </w:p>
        </w:tc>
        <w:tc>
          <w:tcPr>
            <w:tcW w:w="941" w:type="pct"/>
            <w:vAlign w:val="center"/>
          </w:tcPr>
          <w:p w:rsidR="008D36F3" w:rsidRPr="0039084F" w:rsidRDefault="008D36F3" w:rsidP="008733F3">
            <w:pPr>
              <w:jc w:val="center"/>
              <w:rPr>
                <w:lang w:val="sr-Cyrl-CS"/>
              </w:rPr>
            </w:pPr>
            <w:r w:rsidRPr="0039084F">
              <w:rPr>
                <w:lang w:val="sr-Cyrl-CS"/>
              </w:rPr>
              <w:t>Број одржаних семинара/радионица/научних и/или стручних скупова</w:t>
            </w:r>
          </w:p>
          <w:p w:rsidR="008D36F3" w:rsidRPr="0039084F" w:rsidRDefault="008D36F3" w:rsidP="00671B6A">
            <w:pPr>
              <w:jc w:val="center"/>
              <w:rPr>
                <w:lang w:val="sr-Cyrl-CS"/>
              </w:rPr>
            </w:pPr>
            <w:r w:rsidRPr="0039084F">
              <w:rPr>
                <w:lang w:val="sr-Cyrl-CS"/>
              </w:rPr>
              <w:t>2021: 0; 2022: 4; 2023: 4</w:t>
            </w:r>
          </w:p>
        </w:tc>
        <w:tc>
          <w:tcPr>
            <w:tcW w:w="455" w:type="pct"/>
            <w:vAlign w:val="center"/>
          </w:tcPr>
          <w:p w:rsidR="008D36F3" w:rsidRPr="0039084F" w:rsidRDefault="008D36F3" w:rsidP="008733F3">
            <w:pPr>
              <w:jc w:val="center"/>
              <w:rPr>
                <w:lang w:val="sr-Cyrl-CS"/>
              </w:rPr>
            </w:pPr>
            <w:r w:rsidRPr="0039084F">
              <w:rPr>
                <w:lang w:val="sr-Cyrl-CS"/>
              </w:rPr>
              <w:t>01 – Приходи из буџета РС</w:t>
            </w:r>
          </w:p>
        </w:tc>
        <w:tc>
          <w:tcPr>
            <w:tcW w:w="469" w:type="pct"/>
            <w:vAlign w:val="center"/>
          </w:tcPr>
          <w:p w:rsidR="008D36F3" w:rsidRPr="0039084F" w:rsidRDefault="008D36F3" w:rsidP="00734BCC">
            <w:pPr>
              <w:jc w:val="center"/>
              <w:rPr>
                <w:lang w:val="sr-Cyrl-CS"/>
              </w:rPr>
            </w:pPr>
            <w:r w:rsidRPr="0039084F">
              <w:rPr>
                <w:lang w:val="sr-Cyrl-CS"/>
              </w:rPr>
              <w:t>Глава 24.3, Програм 0401, Програмска активност 0005</w:t>
            </w:r>
          </w:p>
        </w:tc>
        <w:tc>
          <w:tcPr>
            <w:tcW w:w="225" w:type="pct"/>
            <w:vAlign w:val="center"/>
          </w:tcPr>
          <w:p w:rsidR="008D36F3" w:rsidRPr="0039084F" w:rsidRDefault="008D36F3" w:rsidP="00671B6A">
            <w:pPr>
              <w:jc w:val="center"/>
              <w:rPr>
                <w:lang w:val="sr-Cyrl-CS"/>
              </w:rPr>
            </w:pPr>
            <w:r w:rsidRPr="0039084F">
              <w:rPr>
                <w:lang w:val="sr-Cyrl-CS"/>
              </w:rPr>
              <w:t>0</w:t>
            </w:r>
          </w:p>
        </w:tc>
        <w:tc>
          <w:tcPr>
            <w:tcW w:w="225" w:type="pct"/>
            <w:vAlign w:val="center"/>
          </w:tcPr>
          <w:p w:rsidR="008D36F3" w:rsidRPr="0039084F" w:rsidRDefault="008D36F3" w:rsidP="008733F3">
            <w:pPr>
              <w:jc w:val="center"/>
              <w:rPr>
                <w:lang w:val="sr-Cyrl-CS"/>
              </w:rPr>
            </w:pPr>
            <w:r w:rsidRPr="0039084F">
              <w:rPr>
                <w:lang w:val="sr-Cyrl-CS"/>
              </w:rPr>
              <w:t>1.100</w:t>
            </w:r>
          </w:p>
        </w:tc>
        <w:tc>
          <w:tcPr>
            <w:tcW w:w="223" w:type="pct"/>
            <w:vAlign w:val="center"/>
          </w:tcPr>
          <w:p w:rsidR="008D36F3" w:rsidRPr="0039084F" w:rsidRDefault="008D36F3" w:rsidP="008733F3">
            <w:pPr>
              <w:jc w:val="center"/>
              <w:rPr>
                <w:lang w:val="sr-Cyrl-CS"/>
              </w:rPr>
            </w:pPr>
            <w:r w:rsidRPr="0039084F">
              <w:rPr>
                <w:lang w:val="sr-Cyrl-CS"/>
              </w:rPr>
              <w:t>1.100</w:t>
            </w:r>
          </w:p>
        </w:tc>
      </w:tr>
    </w:tbl>
    <w:p w:rsidR="003A5DB4" w:rsidRPr="0039084F" w:rsidRDefault="00E41E18" w:rsidP="00E41E18">
      <w:pPr>
        <w:rPr>
          <w:lang w:val="sr-Cyrl-CS"/>
        </w:rPr>
      </w:pPr>
      <w:r w:rsidRPr="0039084F">
        <w:rPr>
          <w:lang w:val="sr-Cyrl-CS"/>
        </w:rPr>
        <w:t xml:space="preserve">* </w:t>
      </w:r>
      <w:r w:rsidR="00BC677F" w:rsidRPr="0039084F">
        <w:rPr>
          <w:lang w:val="sr-Cyrl-CS"/>
        </w:rPr>
        <w:t>З</w:t>
      </w:r>
      <w:r w:rsidRPr="0039084F">
        <w:rPr>
          <w:lang w:val="sr-Cyrl-CS"/>
        </w:rPr>
        <w:t xml:space="preserve">бог пандемије услед заразне болести COVID-19, </w:t>
      </w:r>
      <w:r w:rsidR="00BC677F" w:rsidRPr="0039084F">
        <w:rPr>
          <w:lang w:val="sr-Cyrl-CS"/>
        </w:rPr>
        <w:t>планирано је да се активности спроведу „</w:t>
      </w:r>
      <w:proofErr w:type="spellStart"/>
      <w:r w:rsidR="00BC677F" w:rsidRPr="0039084F">
        <w:rPr>
          <w:lang w:val="sr-Cyrl-CS"/>
        </w:rPr>
        <w:t>online</w:t>
      </w:r>
      <w:r w:rsidR="00C8174E" w:rsidRPr="0039084F">
        <w:rPr>
          <w:lang w:val="sr-Cyrl-CS"/>
        </w:rPr>
        <w:t>ˮ</w:t>
      </w:r>
      <w:proofErr w:type="spellEnd"/>
      <w:r w:rsidR="00BC677F" w:rsidRPr="0039084F">
        <w:rPr>
          <w:lang w:val="sr-Cyrl-CS"/>
        </w:rPr>
        <w:t>. Уколико се створе услови за одржавање конференција и са</w:t>
      </w:r>
      <w:r w:rsidR="000F2BF4" w:rsidRPr="0039084F">
        <w:rPr>
          <w:lang w:val="sr-Cyrl-CS"/>
        </w:rPr>
        <w:t>с</w:t>
      </w:r>
      <w:r w:rsidR="00BC677F" w:rsidRPr="0039084F">
        <w:rPr>
          <w:lang w:val="sr-Cyrl-CS"/>
        </w:rPr>
        <w:t xml:space="preserve">танака уживо, средства ће се обезбедити </w:t>
      </w:r>
      <w:r w:rsidR="000F2BF4" w:rsidRPr="0039084F">
        <w:rPr>
          <w:lang w:val="sr-Cyrl-CS"/>
        </w:rPr>
        <w:t>у оквиру</w:t>
      </w:r>
      <w:r w:rsidR="00BC677F" w:rsidRPr="0039084F">
        <w:rPr>
          <w:lang w:val="sr-Cyrl-CS"/>
        </w:rPr>
        <w:t xml:space="preserve"> </w:t>
      </w:r>
      <w:r w:rsidR="000F2BF4" w:rsidRPr="0039084F">
        <w:rPr>
          <w:lang w:val="sr-Cyrl-CS"/>
        </w:rPr>
        <w:t xml:space="preserve">расположивих, </w:t>
      </w:r>
      <w:r w:rsidR="00BC677F" w:rsidRPr="0039084F">
        <w:rPr>
          <w:lang w:val="sr-Cyrl-CS"/>
        </w:rPr>
        <w:t xml:space="preserve">већ </w:t>
      </w:r>
      <w:r w:rsidR="000F2BF4" w:rsidRPr="0039084F">
        <w:rPr>
          <w:lang w:val="sr-Cyrl-CS"/>
        </w:rPr>
        <w:t>опредељених, средстава</w:t>
      </w:r>
      <w:r w:rsidR="007C0285" w:rsidRPr="0039084F">
        <w:rPr>
          <w:lang w:val="sr-Cyrl-CS"/>
        </w:rPr>
        <w:t xml:space="preserve"> у б</w:t>
      </w:r>
      <w:r w:rsidR="000F2BF4" w:rsidRPr="0039084F">
        <w:rPr>
          <w:lang w:val="sr-Cyrl-CS"/>
        </w:rPr>
        <w:t>уџету Р</w:t>
      </w:r>
      <w:r w:rsidR="007E3968" w:rsidRPr="0039084F">
        <w:rPr>
          <w:lang w:val="sr-Cyrl-CS"/>
        </w:rPr>
        <w:t>С</w:t>
      </w:r>
    </w:p>
    <w:p w:rsidR="003A5DB4" w:rsidRPr="0039084F" w:rsidRDefault="003A5DB4">
      <w:pPr>
        <w:rPr>
          <w:sz w:val="24"/>
          <w:szCs w:val="24"/>
          <w:lang w:val="sr-Cyrl-CS"/>
        </w:rPr>
      </w:pPr>
    </w:p>
    <w:p w:rsidR="003A5DB4" w:rsidRPr="0039084F" w:rsidRDefault="003A5DB4">
      <w:pPr>
        <w:rPr>
          <w:sz w:val="24"/>
          <w:szCs w:val="24"/>
          <w:lang w:val="sr-Cyrl-CS"/>
        </w:rPr>
      </w:pPr>
    </w:p>
    <w:p w:rsidR="003A5DB4" w:rsidRPr="0039084F" w:rsidRDefault="003A5DB4" w:rsidP="004E2F47">
      <w:pPr>
        <w:rPr>
          <w:sz w:val="24"/>
          <w:szCs w:val="24"/>
          <w:lang w:val="sr-Cyrl-CS"/>
        </w:rPr>
        <w:sectPr w:rsidR="003A5DB4" w:rsidRPr="0039084F" w:rsidSect="008733F3">
          <w:pgSz w:w="16838" w:h="11906" w:orient="landscape"/>
          <w:pgMar w:top="567" w:right="395" w:bottom="568" w:left="426" w:header="283" w:footer="283" w:gutter="0"/>
          <w:cols w:space="708"/>
          <w:docGrid w:linePitch="360"/>
        </w:sectPr>
      </w:pPr>
    </w:p>
    <w:p w:rsidR="004946A8" w:rsidRPr="0039084F" w:rsidRDefault="004946A8" w:rsidP="004946A8">
      <w:pPr>
        <w:pStyle w:val="Heading1"/>
        <w:numPr>
          <w:ilvl w:val="0"/>
          <w:numId w:val="0"/>
        </w:numPr>
        <w:tabs>
          <w:tab w:val="left" w:pos="4230"/>
        </w:tabs>
        <w:spacing w:before="0" w:after="0"/>
        <w:rPr>
          <w:b w:val="0"/>
          <w:sz w:val="24"/>
          <w:szCs w:val="24"/>
          <w:lang w:val="sr-Cyrl-CS"/>
        </w:rPr>
      </w:pPr>
      <w:r w:rsidRPr="0039084F">
        <w:rPr>
          <w:b w:val="0"/>
          <w:sz w:val="24"/>
          <w:szCs w:val="24"/>
          <w:lang w:val="sr-Cyrl-CS"/>
        </w:rPr>
        <w:lastRenderedPageBreak/>
        <w:t>IX. ЗАВРШНИ ДЕО</w:t>
      </w:r>
    </w:p>
    <w:p w:rsidR="003A5DB4" w:rsidRPr="0039084F" w:rsidRDefault="003A5DB4" w:rsidP="004E2F47">
      <w:pPr>
        <w:rPr>
          <w:sz w:val="24"/>
          <w:szCs w:val="24"/>
          <w:lang w:val="sr-Cyrl-CS"/>
        </w:rPr>
      </w:pPr>
    </w:p>
    <w:p w:rsidR="004946A8" w:rsidRPr="0039084F" w:rsidRDefault="004946A8" w:rsidP="004946A8">
      <w:pPr>
        <w:rPr>
          <w:sz w:val="24"/>
          <w:szCs w:val="24"/>
          <w:lang w:val="sr-Cyrl-CS"/>
        </w:rPr>
      </w:pPr>
    </w:p>
    <w:p w:rsidR="001E7475" w:rsidRPr="0039084F" w:rsidRDefault="001E7475" w:rsidP="001E7475">
      <w:pPr>
        <w:autoSpaceDE w:val="0"/>
        <w:autoSpaceDN w:val="0"/>
        <w:adjustRightInd w:val="0"/>
        <w:ind w:firstLine="708"/>
        <w:jc w:val="both"/>
        <w:rPr>
          <w:sz w:val="24"/>
          <w:szCs w:val="24"/>
          <w:lang w:val="sr-Cyrl-CS"/>
        </w:rPr>
      </w:pPr>
      <w:r w:rsidRPr="0039084F">
        <w:rPr>
          <w:sz w:val="24"/>
          <w:szCs w:val="24"/>
          <w:lang w:val="sr-Cyrl-CS"/>
        </w:rPr>
        <w:t xml:space="preserve">Овај акциони план објавити на </w:t>
      </w:r>
      <w:proofErr w:type="spellStart"/>
      <w:r w:rsidRPr="0039084F">
        <w:rPr>
          <w:sz w:val="24"/>
          <w:szCs w:val="24"/>
          <w:lang w:val="sr-Cyrl-CS"/>
        </w:rPr>
        <w:t>интернет</w:t>
      </w:r>
      <w:proofErr w:type="spellEnd"/>
      <w:r w:rsidRPr="0039084F">
        <w:rPr>
          <w:sz w:val="24"/>
          <w:szCs w:val="24"/>
          <w:lang w:val="sr-Cyrl-CS"/>
        </w:rPr>
        <w:t xml:space="preserve"> страници Владе, на порталу </w:t>
      </w:r>
      <w:proofErr w:type="spellStart"/>
      <w:r w:rsidRPr="0039084F">
        <w:rPr>
          <w:sz w:val="24"/>
          <w:szCs w:val="24"/>
          <w:lang w:val="sr-Cyrl-CS"/>
        </w:rPr>
        <w:t>е-Управе</w:t>
      </w:r>
      <w:proofErr w:type="spellEnd"/>
      <w:r w:rsidRPr="0039084F">
        <w:rPr>
          <w:sz w:val="24"/>
          <w:szCs w:val="24"/>
          <w:lang w:val="sr-Cyrl-CS"/>
        </w:rPr>
        <w:t xml:space="preserve"> и </w:t>
      </w:r>
      <w:r w:rsidR="00BC543F" w:rsidRPr="0039084F">
        <w:rPr>
          <w:sz w:val="24"/>
          <w:szCs w:val="24"/>
          <w:lang w:val="sr-Cyrl-CS"/>
        </w:rPr>
        <w:t xml:space="preserve">на </w:t>
      </w:r>
      <w:proofErr w:type="spellStart"/>
      <w:r w:rsidRPr="0039084F">
        <w:rPr>
          <w:sz w:val="24"/>
          <w:szCs w:val="24"/>
          <w:lang w:val="sr-Cyrl-CS"/>
        </w:rPr>
        <w:t>интернет</w:t>
      </w:r>
      <w:proofErr w:type="spellEnd"/>
      <w:r w:rsidRPr="0039084F">
        <w:rPr>
          <w:sz w:val="24"/>
          <w:szCs w:val="24"/>
          <w:lang w:val="sr-Cyrl-CS"/>
        </w:rPr>
        <w:t xml:space="preserve"> страници Министарства пољопривреде, шумарства и водопривреде, у року од седам радних дана од дана усвајања.</w:t>
      </w:r>
    </w:p>
    <w:p w:rsidR="004946A8" w:rsidRPr="0039084F" w:rsidRDefault="004946A8" w:rsidP="004946A8">
      <w:pPr>
        <w:autoSpaceDE w:val="0"/>
        <w:autoSpaceDN w:val="0"/>
        <w:adjustRightInd w:val="0"/>
        <w:ind w:firstLine="708"/>
        <w:jc w:val="both"/>
        <w:rPr>
          <w:sz w:val="24"/>
          <w:szCs w:val="24"/>
          <w:lang w:val="sr-Cyrl-CS"/>
        </w:rPr>
      </w:pPr>
      <w:r w:rsidRPr="0039084F">
        <w:rPr>
          <w:sz w:val="24"/>
          <w:szCs w:val="24"/>
          <w:lang w:val="sr-Cyrl-CS"/>
        </w:rPr>
        <w:t>Овај акциони план објавити у „Служб</w:t>
      </w:r>
      <w:r w:rsidR="00AE5EC0" w:rsidRPr="0039084F">
        <w:rPr>
          <w:sz w:val="24"/>
          <w:szCs w:val="24"/>
          <w:lang w:val="sr-Cyrl-CS"/>
        </w:rPr>
        <w:t>еном гласнику Републике Србије”</w:t>
      </w:r>
      <w:r w:rsidR="001E7475" w:rsidRPr="0039084F">
        <w:rPr>
          <w:sz w:val="24"/>
          <w:szCs w:val="24"/>
          <w:lang w:val="sr-Cyrl-CS"/>
        </w:rPr>
        <w:t>.</w:t>
      </w:r>
      <w:r w:rsidR="00AE5EC0" w:rsidRPr="0039084F">
        <w:rPr>
          <w:sz w:val="24"/>
          <w:szCs w:val="24"/>
          <w:lang w:val="sr-Cyrl-CS"/>
        </w:rPr>
        <w:t xml:space="preserve"> </w:t>
      </w:r>
    </w:p>
    <w:p w:rsidR="004946A8" w:rsidRPr="0039084F" w:rsidRDefault="004946A8" w:rsidP="004946A8">
      <w:pPr>
        <w:autoSpaceDE w:val="0"/>
        <w:autoSpaceDN w:val="0"/>
        <w:adjustRightInd w:val="0"/>
        <w:ind w:firstLine="708"/>
        <w:jc w:val="both"/>
        <w:rPr>
          <w:sz w:val="24"/>
          <w:szCs w:val="24"/>
          <w:lang w:val="sr-Cyrl-CS"/>
        </w:rPr>
      </w:pPr>
    </w:p>
    <w:p w:rsidR="004946A8" w:rsidRPr="0039084F" w:rsidRDefault="004946A8" w:rsidP="004946A8">
      <w:pPr>
        <w:autoSpaceDE w:val="0"/>
        <w:autoSpaceDN w:val="0"/>
        <w:adjustRightInd w:val="0"/>
        <w:ind w:firstLine="708"/>
        <w:jc w:val="both"/>
        <w:rPr>
          <w:sz w:val="24"/>
          <w:szCs w:val="24"/>
          <w:lang w:val="sr-Cyrl-CS"/>
        </w:rPr>
      </w:pPr>
    </w:p>
    <w:p w:rsidR="00855995" w:rsidRPr="0039084F" w:rsidRDefault="00855995" w:rsidP="004946A8">
      <w:pPr>
        <w:autoSpaceDE w:val="0"/>
        <w:autoSpaceDN w:val="0"/>
        <w:adjustRightInd w:val="0"/>
        <w:ind w:firstLine="708"/>
        <w:jc w:val="both"/>
        <w:rPr>
          <w:sz w:val="24"/>
          <w:szCs w:val="24"/>
          <w:lang w:val="sr-Cyrl-CS"/>
        </w:rPr>
      </w:pPr>
    </w:p>
    <w:p w:rsidR="004946A8" w:rsidRPr="001D3B4A" w:rsidRDefault="001D3B4A" w:rsidP="004946A8">
      <w:pPr>
        <w:autoSpaceDE w:val="0"/>
        <w:autoSpaceDN w:val="0"/>
        <w:adjustRightInd w:val="0"/>
        <w:ind w:firstLine="708"/>
        <w:jc w:val="both"/>
        <w:rPr>
          <w:sz w:val="24"/>
          <w:szCs w:val="24"/>
        </w:rPr>
      </w:pPr>
      <w:r>
        <w:rPr>
          <w:sz w:val="24"/>
          <w:szCs w:val="24"/>
        </w:rPr>
        <w:t xml:space="preserve">05 </w:t>
      </w:r>
      <w:r w:rsidR="004946A8" w:rsidRPr="0039084F">
        <w:rPr>
          <w:sz w:val="24"/>
          <w:szCs w:val="24"/>
          <w:lang w:val="sr-Cyrl-CS"/>
        </w:rPr>
        <w:t xml:space="preserve">Број: </w:t>
      </w:r>
      <w:r>
        <w:rPr>
          <w:sz w:val="24"/>
          <w:szCs w:val="24"/>
        </w:rPr>
        <w:t>325-6359/2021-1</w:t>
      </w:r>
    </w:p>
    <w:p w:rsidR="004946A8" w:rsidRPr="001D3B4A" w:rsidRDefault="004946A8" w:rsidP="004946A8">
      <w:pPr>
        <w:autoSpaceDE w:val="0"/>
        <w:autoSpaceDN w:val="0"/>
        <w:adjustRightInd w:val="0"/>
        <w:ind w:firstLine="708"/>
        <w:jc w:val="both"/>
        <w:rPr>
          <w:sz w:val="24"/>
          <w:szCs w:val="24"/>
          <w:lang w:val="sr-Cyrl-RS"/>
        </w:rPr>
      </w:pPr>
      <w:r w:rsidRPr="0039084F">
        <w:rPr>
          <w:sz w:val="24"/>
          <w:szCs w:val="24"/>
          <w:lang w:val="sr-Cyrl-CS"/>
        </w:rPr>
        <w:t xml:space="preserve">У Београду, </w:t>
      </w:r>
      <w:r w:rsidR="001D3B4A">
        <w:rPr>
          <w:sz w:val="24"/>
          <w:szCs w:val="24"/>
          <w:lang w:val="sr-Cyrl-RS"/>
        </w:rPr>
        <w:t>29. јула 2021. године</w:t>
      </w:r>
      <w:bookmarkStart w:id="54" w:name="_GoBack"/>
      <w:bookmarkEnd w:id="54"/>
    </w:p>
    <w:p w:rsidR="004946A8" w:rsidRPr="0039084F" w:rsidRDefault="004946A8" w:rsidP="004946A8">
      <w:pPr>
        <w:autoSpaceDE w:val="0"/>
        <w:autoSpaceDN w:val="0"/>
        <w:adjustRightInd w:val="0"/>
        <w:ind w:firstLine="708"/>
        <w:jc w:val="both"/>
        <w:rPr>
          <w:sz w:val="24"/>
          <w:szCs w:val="24"/>
          <w:lang w:val="sr-Cyrl-CS"/>
        </w:rPr>
      </w:pPr>
    </w:p>
    <w:p w:rsidR="004946A8" w:rsidRPr="0039084F" w:rsidRDefault="004946A8" w:rsidP="004946A8">
      <w:pPr>
        <w:autoSpaceDE w:val="0"/>
        <w:autoSpaceDN w:val="0"/>
        <w:adjustRightInd w:val="0"/>
        <w:ind w:firstLine="708"/>
        <w:jc w:val="both"/>
        <w:rPr>
          <w:sz w:val="24"/>
          <w:szCs w:val="24"/>
          <w:lang w:val="sr-Cyrl-CS"/>
        </w:rPr>
      </w:pPr>
    </w:p>
    <w:p w:rsidR="004946A8" w:rsidRPr="0039084F" w:rsidRDefault="004946A8" w:rsidP="004946A8">
      <w:pPr>
        <w:autoSpaceDE w:val="0"/>
        <w:autoSpaceDN w:val="0"/>
        <w:adjustRightInd w:val="0"/>
        <w:ind w:firstLine="708"/>
        <w:jc w:val="center"/>
        <w:rPr>
          <w:sz w:val="24"/>
          <w:szCs w:val="24"/>
          <w:lang w:val="sr-Cyrl-CS"/>
        </w:rPr>
      </w:pPr>
      <w:r w:rsidRPr="0039084F">
        <w:rPr>
          <w:sz w:val="24"/>
          <w:szCs w:val="24"/>
          <w:lang w:val="sr-Cyrl-CS"/>
        </w:rPr>
        <w:t>В</w:t>
      </w:r>
      <w:r w:rsidR="007871D8" w:rsidRPr="0039084F">
        <w:rPr>
          <w:sz w:val="24"/>
          <w:szCs w:val="24"/>
          <w:lang w:val="sr-Cyrl-CS"/>
        </w:rPr>
        <w:t xml:space="preserve"> </w:t>
      </w:r>
      <w:r w:rsidRPr="0039084F">
        <w:rPr>
          <w:sz w:val="24"/>
          <w:szCs w:val="24"/>
          <w:lang w:val="sr-Cyrl-CS"/>
        </w:rPr>
        <w:t>Л</w:t>
      </w:r>
      <w:r w:rsidR="007871D8" w:rsidRPr="0039084F">
        <w:rPr>
          <w:sz w:val="24"/>
          <w:szCs w:val="24"/>
          <w:lang w:val="sr-Cyrl-CS"/>
        </w:rPr>
        <w:t xml:space="preserve"> </w:t>
      </w:r>
      <w:r w:rsidRPr="0039084F">
        <w:rPr>
          <w:sz w:val="24"/>
          <w:szCs w:val="24"/>
          <w:lang w:val="sr-Cyrl-CS"/>
        </w:rPr>
        <w:t>А</w:t>
      </w:r>
      <w:r w:rsidR="007871D8" w:rsidRPr="0039084F">
        <w:rPr>
          <w:sz w:val="24"/>
          <w:szCs w:val="24"/>
          <w:lang w:val="sr-Cyrl-CS"/>
        </w:rPr>
        <w:t xml:space="preserve"> </w:t>
      </w:r>
      <w:r w:rsidRPr="0039084F">
        <w:rPr>
          <w:sz w:val="24"/>
          <w:szCs w:val="24"/>
          <w:lang w:val="sr-Cyrl-CS"/>
        </w:rPr>
        <w:t>Д</w:t>
      </w:r>
      <w:r w:rsidR="007871D8" w:rsidRPr="0039084F">
        <w:rPr>
          <w:sz w:val="24"/>
          <w:szCs w:val="24"/>
          <w:lang w:val="sr-Cyrl-CS"/>
        </w:rPr>
        <w:t xml:space="preserve"> </w:t>
      </w:r>
      <w:r w:rsidRPr="0039084F">
        <w:rPr>
          <w:sz w:val="24"/>
          <w:szCs w:val="24"/>
          <w:lang w:val="sr-Cyrl-CS"/>
        </w:rPr>
        <w:t>А</w:t>
      </w:r>
    </w:p>
    <w:p w:rsidR="004946A8" w:rsidRPr="0039084F" w:rsidRDefault="004946A8" w:rsidP="004946A8">
      <w:pPr>
        <w:autoSpaceDE w:val="0"/>
        <w:autoSpaceDN w:val="0"/>
        <w:adjustRightInd w:val="0"/>
        <w:ind w:firstLine="708"/>
        <w:jc w:val="both"/>
        <w:rPr>
          <w:sz w:val="24"/>
          <w:szCs w:val="24"/>
          <w:lang w:val="sr-Cyrl-CS"/>
        </w:rPr>
      </w:pPr>
    </w:p>
    <w:p w:rsidR="004946A8" w:rsidRPr="0039084F" w:rsidRDefault="004946A8" w:rsidP="004946A8">
      <w:pPr>
        <w:autoSpaceDE w:val="0"/>
        <w:autoSpaceDN w:val="0"/>
        <w:adjustRightInd w:val="0"/>
        <w:ind w:firstLine="708"/>
        <w:jc w:val="both"/>
        <w:rPr>
          <w:sz w:val="24"/>
          <w:szCs w:val="24"/>
          <w:lang w:val="sr-Cyrl-CS"/>
        </w:rPr>
      </w:pPr>
    </w:p>
    <w:p w:rsidR="004946A8" w:rsidRPr="0039084F" w:rsidRDefault="004946A8" w:rsidP="0017052C">
      <w:pPr>
        <w:tabs>
          <w:tab w:val="center" w:pos="7371"/>
        </w:tabs>
        <w:autoSpaceDE w:val="0"/>
        <w:autoSpaceDN w:val="0"/>
        <w:adjustRightInd w:val="0"/>
        <w:ind w:firstLine="708"/>
        <w:jc w:val="both"/>
        <w:rPr>
          <w:sz w:val="24"/>
          <w:szCs w:val="24"/>
          <w:lang w:val="sr-Cyrl-CS"/>
        </w:rPr>
      </w:pPr>
      <w:r w:rsidRPr="0039084F">
        <w:rPr>
          <w:sz w:val="24"/>
          <w:szCs w:val="24"/>
          <w:lang w:val="sr-Cyrl-CS"/>
        </w:rPr>
        <w:tab/>
        <w:t>ПРЕДСЕДНИК</w:t>
      </w:r>
    </w:p>
    <w:p w:rsidR="004946A8" w:rsidRPr="0039084F" w:rsidRDefault="004946A8" w:rsidP="004946A8">
      <w:pPr>
        <w:tabs>
          <w:tab w:val="center" w:pos="7938"/>
        </w:tabs>
        <w:autoSpaceDE w:val="0"/>
        <w:autoSpaceDN w:val="0"/>
        <w:adjustRightInd w:val="0"/>
        <w:ind w:firstLine="708"/>
        <w:jc w:val="both"/>
        <w:rPr>
          <w:sz w:val="24"/>
          <w:szCs w:val="24"/>
          <w:lang w:val="sr-Cyrl-CS"/>
        </w:rPr>
      </w:pPr>
    </w:p>
    <w:p w:rsidR="004946A8" w:rsidRPr="0039084F" w:rsidRDefault="004946A8" w:rsidP="004946A8">
      <w:pPr>
        <w:tabs>
          <w:tab w:val="center" w:pos="7938"/>
        </w:tabs>
        <w:autoSpaceDE w:val="0"/>
        <w:autoSpaceDN w:val="0"/>
        <w:adjustRightInd w:val="0"/>
        <w:ind w:firstLine="708"/>
        <w:jc w:val="both"/>
        <w:rPr>
          <w:sz w:val="24"/>
          <w:szCs w:val="24"/>
          <w:lang w:val="sr-Cyrl-CS"/>
        </w:rPr>
      </w:pPr>
    </w:p>
    <w:p w:rsidR="004946A8" w:rsidRPr="0039084F" w:rsidRDefault="004946A8" w:rsidP="0017052C">
      <w:pPr>
        <w:tabs>
          <w:tab w:val="center" w:pos="7371"/>
        </w:tabs>
        <w:autoSpaceDE w:val="0"/>
        <w:autoSpaceDN w:val="0"/>
        <w:adjustRightInd w:val="0"/>
        <w:ind w:firstLine="708"/>
        <w:jc w:val="both"/>
        <w:rPr>
          <w:sz w:val="24"/>
          <w:szCs w:val="24"/>
          <w:lang w:val="sr-Cyrl-CS"/>
        </w:rPr>
      </w:pPr>
      <w:r w:rsidRPr="0039084F">
        <w:rPr>
          <w:sz w:val="24"/>
          <w:szCs w:val="24"/>
          <w:lang w:val="sr-Cyrl-CS"/>
        </w:rPr>
        <w:tab/>
        <w:t xml:space="preserve">Ана Брнабић, </w:t>
      </w:r>
      <w:proofErr w:type="spellStart"/>
      <w:r w:rsidRPr="0039084F">
        <w:rPr>
          <w:sz w:val="24"/>
          <w:szCs w:val="24"/>
          <w:lang w:val="sr-Cyrl-CS"/>
        </w:rPr>
        <w:t>с.р</w:t>
      </w:r>
      <w:proofErr w:type="spellEnd"/>
      <w:r w:rsidRPr="0039084F">
        <w:rPr>
          <w:sz w:val="24"/>
          <w:szCs w:val="24"/>
          <w:lang w:val="sr-Cyrl-CS"/>
        </w:rPr>
        <w:t>.</w:t>
      </w:r>
    </w:p>
    <w:p w:rsidR="003A5DB4" w:rsidRPr="0039084F" w:rsidRDefault="003A5DB4" w:rsidP="004E2F47">
      <w:pPr>
        <w:rPr>
          <w:sz w:val="24"/>
          <w:szCs w:val="24"/>
          <w:lang w:val="sr-Cyrl-CS"/>
        </w:rPr>
      </w:pPr>
    </w:p>
    <w:sectPr w:rsidR="003A5DB4" w:rsidRPr="0039084F" w:rsidSect="00855995">
      <w:pgSz w:w="11906" w:h="16838"/>
      <w:pgMar w:top="1440" w:right="1440" w:bottom="1440" w:left="144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5C4" w:rsidRDefault="007265C4" w:rsidP="00F77931">
      <w:r>
        <w:separator/>
      </w:r>
    </w:p>
  </w:endnote>
  <w:endnote w:type="continuationSeparator" w:id="0">
    <w:p w:rsidR="007265C4" w:rsidRDefault="007265C4" w:rsidP="00F77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charset w:val="00"/>
    <w:family w:val="swiss"/>
    <w:pitch w:val="default"/>
    <w:sig w:usb0="00000007" w:usb1="00000000" w:usb2="00000000" w:usb3="00000000" w:csb0="00000003" w:csb1="00000000"/>
  </w:font>
  <w:font w:name="TimesNewRoman">
    <w:altName w:val="Yu Gothic"/>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103089"/>
      <w:docPartObj>
        <w:docPartGallery w:val="Page Numbers (Bottom of Page)"/>
        <w:docPartUnique/>
      </w:docPartObj>
    </w:sdtPr>
    <w:sdtEndPr>
      <w:rPr>
        <w:noProof/>
      </w:rPr>
    </w:sdtEndPr>
    <w:sdtContent>
      <w:p w:rsidR="007C6C46" w:rsidRDefault="007C6C46">
        <w:pPr>
          <w:pStyle w:val="Footer"/>
          <w:jc w:val="right"/>
        </w:pPr>
        <w:r>
          <w:fldChar w:fldCharType="begin"/>
        </w:r>
        <w:r>
          <w:instrText xml:space="preserve"> PAGE   \* MERGEFORMAT </w:instrText>
        </w:r>
        <w:r>
          <w:fldChar w:fldCharType="separate"/>
        </w:r>
        <w:r w:rsidR="001D3B4A">
          <w:rPr>
            <w:noProof/>
          </w:rPr>
          <w:t>15</w:t>
        </w:r>
        <w:r>
          <w:rPr>
            <w:noProof/>
          </w:rPr>
          <w:fldChar w:fldCharType="end"/>
        </w:r>
      </w:p>
    </w:sdtContent>
  </w:sdt>
  <w:p w:rsidR="007C6C46" w:rsidRDefault="007C6C4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7108167"/>
      <w:docPartObj>
        <w:docPartGallery w:val="Page Numbers (Bottom of Page)"/>
        <w:docPartUnique/>
      </w:docPartObj>
    </w:sdtPr>
    <w:sdtEndPr>
      <w:rPr>
        <w:noProof/>
      </w:rPr>
    </w:sdtEndPr>
    <w:sdtContent>
      <w:p w:rsidR="007C6C46" w:rsidRDefault="007C6C46">
        <w:pPr>
          <w:pStyle w:val="Footer"/>
          <w:jc w:val="right"/>
        </w:pPr>
        <w:r>
          <w:fldChar w:fldCharType="begin"/>
        </w:r>
        <w:r>
          <w:instrText xml:space="preserve"> PAGE   \* MERGEFORMAT </w:instrText>
        </w:r>
        <w:r>
          <w:fldChar w:fldCharType="separate"/>
        </w:r>
        <w:r w:rsidR="001D3B4A">
          <w:rPr>
            <w:noProof/>
          </w:rPr>
          <w:t>52</w:t>
        </w:r>
        <w:r>
          <w:rPr>
            <w:noProof/>
          </w:rPr>
          <w:fldChar w:fldCharType="end"/>
        </w:r>
      </w:p>
    </w:sdtContent>
  </w:sdt>
  <w:p w:rsidR="007C6C46" w:rsidRDefault="007C6C4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5C4" w:rsidRDefault="007265C4" w:rsidP="00F77931">
      <w:r>
        <w:separator/>
      </w:r>
    </w:p>
  </w:footnote>
  <w:footnote w:type="continuationSeparator" w:id="0">
    <w:p w:rsidR="007265C4" w:rsidRDefault="007265C4" w:rsidP="00F7793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328E0"/>
    <w:multiLevelType w:val="multilevel"/>
    <w:tmpl w:val="F67EF9B0"/>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05FA6DE8"/>
    <w:multiLevelType w:val="hybridMultilevel"/>
    <w:tmpl w:val="FF10C3DC"/>
    <w:lvl w:ilvl="0" w:tplc="02501226">
      <w:start w:val="1"/>
      <w:numFmt w:val="decimal"/>
      <w:lvlText w:val="3.2.1.%1."/>
      <w:lvlJc w:val="left"/>
      <w:pPr>
        <w:ind w:left="720" w:hanging="360"/>
      </w:pPr>
      <w:rPr>
        <w:rFonts w:hint="default"/>
        <w:b w:val="0"/>
        <w:bCs w:val="0"/>
        <w:i w:val="0"/>
        <w:iCs w:val="0"/>
        <w:color w:val="auto"/>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 w15:restartNumberingAfterBreak="0">
    <w:nsid w:val="06A647F7"/>
    <w:multiLevelType w:val="multilevel"/>
    <w:tmpl w:val="D8606FAE"/>
    <w:lvl w:ilvl="0">
      <w:start w:val="1"/>
      <w:numFmt w:val="decimal"/>
      <w:lvlText w:val="1.1.4.%1."/>
      <w:lvlJc w:val="left"/>
      <w:pPr>
        <w:ind w:left="630" w:hanging="360"/>
      </w:pPr>
      <w:rPr>
        <w:rFonts w:hint="default"/>
        <w:b w:val="0"/>
        <w:bCs w:val="0"/>
        <w:i w:val="0"/>
        <w:i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8013F56"/>
    <w:multiLevelType w:val="hybridMultilevel"/>
    <w:tmpl w:val="230CD8B2"/>
    <w:lvl w:ilvl="0" w:tplc="D716E292">
      <w:start w:val="1"/>
      <w:numFmt w:val="decimal"/>
      <w:lvlText w:val="1.1.1.%1."/>
      <w:lvlJc w:val="left"/>
      <w:pPr>
        <w:ind w:left="630" w:hanging="360"/>
      </w:pPr>
      <w:rPr>
        <w:rFonts w:hint="default"/>
        <w:b w:val="0"/>
        <w:bCs w:val="0"/>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4" w15:restartNumberingAfterBreak="0">
    <w:nsid w:val="318A3118"/>
    <w:multiLevelType w:val="multilevel"/>
    <w:tmpl w:val="F6F231FE"/>
    <w:lvl w:ilvl="0">
      <w:start w:val="1"/>
      <w:numFmt w:val="decimal"/>
      <w:lvlText w:val="1.2.1.%1."/>
      <w:lvlJc w:val="left"/>
      <w:pPr>
        <w:ind w:left="630" w:hanging="360"/>
      </w:pPr>
      <w:rPr>
        <w:rFonts w:hint="default"/>
        <w:b w:val="0"/>
        <w:bCs w:val="0"/>
        <w:i w:val="0"/>
        <w:i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80544D1"/>
    <w:multiLevelType w:val="multilevel"/>
    <w:tmpl w:val="4F5E54D0"/>
    <w:lvl w:ilvl="0">
      <w:start w:val="1"/>
      <w:numFmt w:val="decimal"/>
      <w:lvlText w:val="5.2.1.%1."/>
      <w:lvlJc w:val="left"/>
      <w:pPr>
        <w:ind w:left="630" w:hanging="360"/>
      </w:pPr>
      <w:rPr>
        <w:rFonts w:hint="default"/>
        <w:b w:val="0"/>
        <w:bCs w:val="0"/>
        <w:i w:val="0"/>
        <w:i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86D7F0D"/>
    <w:multiLevelType w:val="multilevel"/>
    <w:tmpl w:val="63A67570"/>
    <w:lvl w:ilvl="0">
      <w:start w:val="1"/>
      <w:numFmt w:val="decimal"/>
      <w:lvlText w:val="1.1.2.%1."/>
      <w:lvlJc w:val="left"/>
      <w:pPr>
        <w:ind w:left="630" w:hanging="360"/>
      </w:pPr>
      <w:rPr>
        <w:rFonts w:hint="default"/>
        <w:b w:val="0"/>
        <w:bCs w:val="0"/>
        <w:i w:val="0"/>
        <w:i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E504600"/>
    <w:multiLevelType w:val="hybridMultilevel"/>
    <w:tmpl w:val="5636CF7C"/>
    <w:lvl w:ilvl="0" w:tplc="9AF089DC">
      <w:start w:val="1"/>
      <w:numFmt w:val="decimal"/>
      <w:lvlText w:val="3.2.2.%1."/>
      <w:lvlJc w:val="left"/>
      <w:pPr>
        <w:ind w:left="720" w:hanging="360"/>
      </w:pPr>
      <w:rPr>
        <w:rFonts w:hint="default"/>
        <w:b w:val="0"/>
        <w:bCs w:val="0"/>
        <w:i w:val="0"/>
        <w:iCs w:val="0"/>
        <w:strike w:val="0"/>
        <w:color w:val="auto"/>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8" w15:restartNumberingAfterBreak="0">
    <w:nsid w:val="40386D7F"/>
    <w:multiLevelType w:val="hybridMultilevel"/>
    <w:tmpl w:val="7938ED94"/>
    <w:lvl w:ilvl="0" w:tplc="CA686ED6">
      <w:start w:val="1"/>
      <w:numFmt w:val="bullet"/>
      <w:lvlText w:val="-"/>
      <w:lvlJc w:val="left"/>
      <w:pPr>
        <w:ind w:left="720" w:hanging="360"/>
      </w:pPr>
      <w:rPr>
        <w:rFonts w:ascii="Times New Roman" w:eastAsia="Times New Roman" w:hAnsi="Times New Roman" w:cs="Times New Roman" w:hint="default"/>
        <w:color w:val="7030A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147868"/>
    <w:multiLevelType w:val="multilevel"/>
    <w:tmpl w:val="46B61C1E"/>
    <w:lvl w:ilvl="0">
      <w:start w:val="1"/>
      <w:numFmt w:val="decimal"/>
      <w:lvlText w:val="5.1.1.%1."/>
      <w:lvlJc w:val="left"/>
      <w:pPr>
        <w:ind w:left="786" w:hanging="360"/>
      </w:pPr>
      <w:rPr>
        <w:rFonts w:hint="default"/>
        <w:b w:val="0"/>
        <w:bCs w:val="0"/>
        <w:i w:val="0"/>
        <w:iCs w:val="0"/>
      </w:rPr>
    </w:lvl>
    <w:lvl w:ilvl="1">
      <w:start w:val="1"/>
      <w:numFmt w:val="lowerLetter"/>
      <w:lvlText w:val="%2."/>
      <w:lvlJc w:val="left"/>
      <w:pPr>
        <w:ind w:left="1596" w:hanging="360"/>
      </w:pPr>
      <w:rPr>
        <w:rFonts w:hint="default"/>
      </w:rPr>
    </w:lvl>
    <w:lvl w:ilvl="2">
      <w:start w:val="1"/>
      <w:numFmt w:val="lowerRoman"/>
      <w:lvlText w:val="%3."/>
      <w:lvlJc w:val="right"/>
      <w:pPr>
        <w:ind w:left="2316" w:hanging="180"/>
      </w:pPr>
      <w:rPr>
        <w:rFonts w:hint="default"/>
      </w:rPr>
    </w:lvl>
    <w:lvl w:ilvl="3">
      <w:start w:val="1"/>
      <w:numFmt w:val="decimal"/>
      <w:lvlText w:val="%4."/>
      <w:lvlJc w:val="left"/>
      <w:pPr>
        <w:ind w:left="3036" w:hanging="360"/>
      </w:pPr>
      <w:rPr>
        <w:rFonts w:hint="default"/>
      </w:rPr>
    </w:lvl>
    <w:lvl w:ilvl="4">
      <w:start w:val="1"/>
      <w:numFmt w:val="lowerLetter"/>
      <w:lvlText w:val="%5."/>
      <w:lvlJc w:val="left"/>
      <w:pPr>
        <w:ind w:left="3756" w:hanging="360"/>
      </w:pPr>
      <w:rPr>
        <w:rFonts w:hint="default"/>
      </w:rPr>
    </w:lvl>
    <w:lvl w:ilvl="5">
      <w:start w:val="1"/>
      <w:numFmt w:val="lowerRoman"/>
      <w:lvlText w:val="%6."/>
      <w:lvlJc w:val="right"/>
      <w:pPr>
        <w:ind w:left="4476" w:hanging="180"/>
      </w:pPr>
      <w:rPr>
        <w:rFonts w:hint="default"/>
      </w:rPr>
    </w:lvl>
    <w:lvl w:ilvl="6">
      <w:start w:val="1"/>
      <w:numFmt w:val="decimal"/>
      <w:lvlText w:val="%7."/>
      <w:lvlJc w:val="left"/>
      <w:pPr>
        <w:ind w:left="5196" w:hanging="360"/>
      </w:pPr>
      <w:rPr>
        <w:rFonts w:hint="default"/>
      </w:rPr>
    </w:lvl>
    <w:lvl w:ilvl="7">
      <w:start w:val="1"/>
      <w:numFmt w:val="lowerLetter"/>
      <w:lvlText w:val="%8."/>
      <w:lvlJc w:val="left"/>
      <w:pPr>
        <w:ind w:left="5916" w:hanging="360"/>
      </w:pPr>
      <w:rPr>
        <w:rFonts w:hint="default"/>
      </w:rPr>
    </w:lvl>
    <w:lvl w:ilvl="8">
      <w:start w:val="1"/>
      <w:numFmt w:val="lowerRoman"/>
      <w:lvlText w:val="%9."/>
      <w:lvlJc w:val="right"/>
      <w:pPr>
        <w:ind w:left="6636" w:hanging="180"/>
      </w:pPr>
      <w:rPr>
        <w:rFonts w:hint="default"/>
      </w:rPr>
    </w:lvl>
  </w:abstractNum>
  <w:abstractNum w:abstractNumId="10" w15:restartNumberingAfterBreak="0">
    <w:nsid w:val="4D9800A0"/>
    <w:multiLevelType w:val="multilevel"/>
    <w:tmpl w:val="C46294BE"/>
    <w:lvl w:ilvl="0">
      <w:start w:val="1"/>
      <w:numFmt w:val="decimal"/>
      <w:lvlText w:val="5.2.2.%1."/>
      <w:lvlJc w:val="left"/>
      <w:pPr>
        <w:ind w:left="630" w:hanging="360"/>
      </w:pPr>
      <w:rPr>
        <w:rFonts w:hint="default"/>
        <w:b w:val="0"/>
        <w:bCs w:val="0"/>
        <w:i w:val="0"/>
        <w:i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0982614"/>
    <w:multiLevelType w:val="hybridMultilevel"/>
    <w:tmpl w:val="31B66D06"/>
    <w:lvl w:ilvl="0" w:tplc="241A0001">
      <w:start w:val="1"/>
      <w:numFmt w:val="bullet"/>
      <w:lvlText w:val=""/>
      <w:lvlJc w:val="left"/>
      <w:pPr>
        <w:ind w:left="720" w:hanging="360"/>
      </w:pPr>
      <w:rPr>
        <w:rFonts w:ascii="Symbol" w:eastAsia="Times New Roman" w:hAnsi="Symbol"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59473F00"/>
    <w:multiLevelType w:val="multilevel"/>
    <w:tmpl w:val="20A6F878"/>
    <w:lvl w:ilvl="0">
      <w:start w:val="1"/>
      <w:numFmt w:val="decimal"/>
      <w:lvlText w:val="5.2.3.%1."/>
      <w:lvlJc w:val="left"/>
      <w:pPr>
        <w:ind w:left="360" w:hanging="360"/>
      </w:pPr>
      <w:rPr>
        <w:rFonts w:hint="default"/>
        <w:b w:val="0"/>
        <w:bCs w:val="0"/>
        <w:i w:val="0"/>
        <w:i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96C1ADD"/>
    <w:multiLevelType w:val="multilevel"/>
    <w:tmpl w:val="D270B214"/>
    <w:lvl w:ilvl="0">
      <w:start w:val="1"/>
      <w:numFmt w:val="decimal"/>
      <w:lvlText w:val="1.1.3.%1."/>
      <w:lvlJc w:val="left"/>
      <w:pPr>
        <w:ind w:left="2345" w:hanging="360"/>
      </w:pPr>
      <w:rPr>
        <w:rFonts w:hint="default"/>
        <w:b w:val="0"/>
        <w:bCs w:val="0"/>
        <w:i w:val="0"/>
        <w:i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A3521F0"/>
    <w:multiLevelType w:val="multilevel"/>
    <w:tmpl w:val="0BDC67BA"/>
    <w:lvl w:ilvl="0">
      <w:start w:val="1"/>
      <w:numFmt w:val="decimal"/>
      <w:lvlText w:val="1.3.1.%1."/>
      <w:lvlJc w:val="left"/>
      <w:pPr>
        <w:ind w:left="360" w:hanging="360"/>
      </w:pPr>
      <w:rPr>
        <w:rFonts w:hint="default"/>
        <w:b w:val="0"/>
        <w:bCs w:val="0"/>
        <w:i w:val="0"/>
        <w:iCs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3"/>
  </w:num>
  <w:num w:numId="3">
    <w:abstractNumId w:val="6"/>
  </w:num>
  <w:num w:numId="4">
    <w:abstractNumId w:val="13"/>
  </w:num>
  <w:num w:numId="5">
    <w:abstractNumId w:val="9"/>
  </w:num>
  <w:num w:numId="6">
    <w:abstractNumId w:val="2"/>
  </w:num>
  <w:num w:numId="7">
    <w:abstractNumId w:val="4"/>
  </w:num>
  <w:num w:numId="8">
    <w:abstractNumId w:val="14"/>
  </w:num>
  <w:num w:numId="9">
    <w:abstractNumId w:val="1"/>
  </w:num>
  <w:num w:numId="10">
    <w:abstractNumId w:val="7"/>
  </w:num>
  <w:num w:numId="11">
    <w:abstractNumId w:val="10"/>
  </w:num>
  <w:num w:numId="12">
    <w:abstractNumId w:val="5"/>
  </w:num>
  <w:num w:numId="13">
    <w:abstractNumId w:val="12"/>
  </w:num>
  <w:num w:numId="14">
    <w:abstractNumId w:val="11"/>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embedSystemFonts/>
  <w:hideSpellingErrors/>
  <w:hideGrammaticalError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3E"/>
    <w:rsid w:val="000004B1"/>
    <w:rsid w:val="00000D25"/>
    <w:rsid w:val="00001213"/>
    <w:rsid w:val="00001EA2"/>
    <w:rsid w:val="00002106"/>
    <w:rsid w:val="00002F63"/>
    <w:rsid w:val="00004068"/>
    <w:rsid w:val="00004865"/>
    <w:rsid w:val="000051F7"/>
    <w:rsid w:val="00005301"/>
    <w:rsid w:val="00005DC9"/>
    <w:rsid w:val="000069D3"/>
    <w:rsid w:val="000105C5"/>
    <w:rsid w:val="000115FB"/>
    <w:rsid w:val="00012764"/>
    <w:rsid w:val="000128A7"/>
    <w:rsid w:val="00014C69"/>
    <w:rsid w:val="000167BB"/>
    <w:rsid w:val="000206C2"/>
    <w:rsid w:val="00020D8D"/>
    <w:rsid w:val="00020F9D"/>
    <w:rsid w:val="00022EB4"/>
    <w:rsid w:val="00025121"/>
    <w:rsid w:val="00025DE8"/>
    <w:rsid w:val="00027823"/>
    <w:rsid w:val="00030992"/>
    <w:rsid w:val="00034253"/>
    <w:rsid w:val="0003439A"/>
    <w:rsid w:val="00035575"/>
    <w:rsid w:val="0003764B"/>
    <w:rsid w:val="00040BA1"/>
    <w:rsid w:val="00042096"/>
    <w:rsid w:val="00043400"/>
    <w:rsid w:val="00044E6F"/>
    <w:rsid w:val="00045F26"/>
    <w:rsid w:val="0004764C"/>
    <w:rsid w:val="00051535"/>
    <w:rsid w:val="000517F7"/>
    <w:rsid w:val="00051E12"/>
    <w:rsid w:val="000527B8"/>
    <w:rsid w:val="00052A8C"/>
    <w:rsid w:val="00054739"/>
    <w:rsid w:val="00054DF1"/>
    <w:rsid w:val="00055660"/>
    <w:rsid w:val="00055E3E"/>
    <w:rsid w:val="00056F62"/>
    <w:rsid w:val="00057A67"/>
    <w:rsid w:val="00060828"/>
    <w:rsid w:val="000615DC"/>
    <w:rsid w:val="00061776"/>
    <w:rsid w:val="00061EAA"/>
    <w:rsid w:val="00063C6A"/>
    <w:rsid w:val="00064183"/>
    <w:rsid w:val="000650C5"/>
    <w:rsid w:val="0006680D"/>
    <w:rsid w:val="00070A1C"/>
    <w:rsid w:val="00071019"/>
    <w:rsid w:val="00072113"/>
    <w:rsid w:val="000726E9"/>
    <w:rsid w:val="00073671"/>
    <w:rsid w:val="00073E0C"/>
    <w:rsid w:val="00076F1B"/>
    <w:rsid w:val="000775E1"/>
    <w:rsid w:val="000777C4"/>
    <w:rsid w:val="00077816"/>
    <w:rsid w:val="00082276"/>
    <w:rsid w:val="00082352"/>
    <w:rsid w:val="00083FA7"/>
    <w:rsid w:val="00084485"/>
    <w:rsid w:val="0008482B"/>
    <w:rsid w:val="000861A2"/>
    <w:rsid w:val="0008753A"/>
    <w:rsid w:val="0009037F"/>
    <w:rsid w:val="000932C4"/>
    <w:rsid w:val="00095A48"/>
    <w:rsid w:val="000975E1"/>
    <w:rsid w:val="000A1242"/>
    <w:rsid w:val="000A6C13"/>
    <w:rsid w:val="000B0C35"/>
    <w:rsid w:val="000B0E0D"/>
    <w:rsid w:val="000B1511"/>
    <w:rsid w:val="000B1700"/>
    <w:rsid w:val="000B1937"/>
    <w:rsid w:val="000B5A8A"/>
    <w:rsid w:val="000C20FB"/>
    <w:rsid w:val="000C298C"/>
    <w:rsid w:val="000C367A"/>
    <w:rsid w:val="000C43F0"/>
    <w:rsid w:val="000C57A0"/>
    <w:rsid w:val="000C677E"/>
    <w:rsid w:val="000D2F8D"/>
    <w:rsid w:val="000D3CB0"/>
    <w:rsid w:val="000D483F"/>
    <w:rsid w:val="000E001B"/>
    <w:rsid w:val="000E2639"/>
    <w:rsid w:val="000E4B5D"/>
    <w:rsid w:val="000E5E41"/>
    <w:rsid w:val="000E65C6"/>
    <w:rsid w:val="000E6E47"/>
    <w:rsid w:val="000E7F1D"/>
    <w:rsid w:val="000F122A"/>
    <w:rsid w:val="000F143B"/>
    <w:rsid w:val="000F1456"/>
    <w:rsid w:val="000F2194"/>
    <w:rsid w:val="000F2BF4"/>
    <w:rsid w:val="000F369F"/>
    <w:rsid w:val="000F46B5"/>
    <w:rsid w:val="000F5721"/>
    <w:rsid w:val="000F5B71"/>
    <w:rsid w:val="00100378"/>
    <w:rsid w:val="00100730"/>
    <w:rsid w:val="00101B66"/>
    <w:rsid w:val="00102E6F"/>
    <w:rsid w:val="00103229"/>
    <w:rsid w:val="00104AB0"/>
    <w:rsid w:val="00105EFA"/>
    <w:rsid w:val="00106596"/>
    <w:rsid w:val="00111408"/>
    <w:rsid w:val="00111606"/>
    <w:rsid w:val="00111823"/>
    <w:rsid w:val="00117E9A"/>
    <w:rsid w:val="00121F74"/>
    <w:rsid w:val="00122B4F"/>
    <w:rsid w:val="00122E29"/>
    <w:rsid w:val="0012307E"/>
    <w:rsid w:val="0012346E"/>
    <w:rsid w:val="00123739"/>
    <w:rsid w:val="001265C3"/>
    <w:rsid w:val="00126E76"/>
    <w:rsid w:val="0013024E"/>
    <w:rsid w:val="00131574"/>
    <w:rsid w:val="001332C1"/>
    <w:rsid w:val="00133E69"/>
    <w:rsid w:val="00135B9B"/>
    <w:rsid w:val="00137722"/>
    <w:rsid w:val="00141236"/>
    <w:rsid w:val="00142BD8"/>
    <w:rsid w:val="00144DAF"/>
    <w:rsid w:val="00144F9F"/>
    <w:rsid w:val="00146A1A"/>
    <w:rsid w:val="00153230"/>
    <w:rsid w:val="00154AA0"/>
    <w:rsid w:val="00156D42"/>
    <w:rsid w:val="0015763D"/>
    <w:rsid w:val="00157C80"/>
    <w:rsid w:val="001603A3"/>
    <w:rsid w:val="00165CF0"/>
    <w:rsid w:val="00167978"/>
    <w:rsid w:val="00170351"/>
    <w:rsid w:val="0017052C"/>
    <w:rsid w:val="00176C8E"/>
    <w:rsid w:val="0017708C"/>
    <w:rsid w:val="001771C9"/>
    <w:rsid w:val="001805D4"/>
    <w:rsid w:val="00181163"/>
    <w:rsid w:val="00181EC8"/>
    <w:rsid w:val="001829E3"/>
    <w:rsid w:val="00184D01"/>
    <w:rsid w:val="00185CE5"/>
    <w:rsid w:val="00190E17"/>
    <w:rsid w:val="001958C5"/>
    <w:rsid w:val="00196228"/>
    <w:rsid w:val="00196845"/>
    <w:rsid w:val="00196F14"/>
    <w:rsid w:val="00197A1C"/>
    <w:rsid w:val="001A0E3D"/>
    <w:rsid w:val="001A22F3"/>
    <w:rsid w:val="001A2711"/>
    <w:rsid w:val="001A2A34"/>
    <w:rsid w:val="001A3A26"/>
    <w:rsid w:val="001A4286"/>
    <w:rsid w:val="001A454B"/>
    <w:rsid w:val="001B07CE"/>
    <w:rsid w:val="001B1314"/>
    <w:rsid w:val="001B4B09"/>
    <w:rsid w:val="001B6B51"/>
    <w:rsid w:val="001C1254"/>
    <w:rsid w:val="001C1B45"/>
    <w:rsid w:val="001C1CAC"/>
    <w:rsid w:val="001C2A45"/>
    <w:rsid w:val="001C3C54"/>
    <w:rsid w:val="001C4A02"/>
    <w:rsid w:val="001C5579"/>
    <w:rsid w:val="001C637F"/>
    <w:rsid w:val="001D0CD4"/>
    <w:rsid w:val="001D2EE5"/>
    <w:rsid w:val="001D2F34"/>
    <w:rsid w:val="001D3B10"/>
    <w:rsid w:val="001D3B4A"/>
    <w:rsid w:val="001D45B8"/>
    <w:rsid w:val="001D4A09"/>
    <w:rsid w:val="001D67BB"/>
    <w:rsid w:val="001D7B54"/>
    <w:rsid w:val="001E0117"/>
    <w:rsid w:val="001E0718"/>
    <w:rsid w:val="001E186C"/>
    <w:rsid w:val="001E22B9"/>
    <w:rsid w:val="001E372F"/>
    <w:rsid w:val="001E409D"/>
    <w:rsid w:val="001E4F05"/>
    <w:rsid w:val="001E56E8"/>
    <w:rsid w:val="001E5E63"/>
    <w:rsid w:val="001E7293"/>
    <w:rsid w:val="001E7475"/>
    <w:rsid w:val="001F04B4"/>
    <w:rsid w:val="001F1035"/>
    <w:rsid w:val="001F11B1"/>
    <w:rsid w:val="001F1563"/>
    <w:rsid w:val="001F2BF0"/>
    <w:rsid w:val="001F46F8"/>
    <w:rsid w:val="001F5033"/>
    <w:rsid w:val="001F784F"/>
    <w:rsid w:val="001F7C7A"/>
    <w:rsid w:val="00200911"/>
    <w:rsid w:val="00200C3C"/>
    <w:rsid w:val="00203926"/>
    <w:rsid w:val="002043E0"/>
    <w:rsid w:val="00204F66"/>
    <w:rsid w:val="002053AB"/>
    <w:rsid w:val="002062EC"/>
    <w:rsid w:val="002079B3"/>
    <w:rsid w:val="0021107F"/>
    <w:rsid w:val="00211D0E"/>
    <w:rsid w:val="00211FA1"/>
    <w:rsid w:val="00212699"/>
    <w:rsid w:val="002143CE"/>
    <w:rsid w:val="00220F99"/>
    <w:rsid w:val="0022296F"/>
    <w:rsid w:val="0022375E"/>
    <w:rsid w:val="00225FAC"/>
    <w:rsid w:val="00226495"/>
    <w:rsid w:val="00230822"/>
    <w:rsid w:val="00235982"/>
    <w:rsid w:val="002361CD"/>
    <w:rsid w:val="002365E7"/>
    <w:rsid w:val="00236F49"/>
    <w:rsid w:val="002401B1"/>
    <w:rsid w:val="00241767"/>
    <w:rsid w:val="002429F4"/>
    <w:rsid w:val="00243608"/>
    <w:rsid w:val="00243CC2"/>
    <w:rsid w:val="00245E26"/>
    <w:rsid w:val="00250680"/>
    <w:rsid w:val="00253A75"/>
    <w:rsid w:val="00255CED"/>
    <w:rsid w:val="00256B22"/>
    <w:rsid w:val="00257AA2"/>
    <w:rsid w:val="0026196E"/>
    <w:rsid w:val="00262EBE"/>
    <w:rsid w:val="002644CE"/>
    <w:rsid w:val="0026494F"/>
    <w:rsid w:val="00266CB4"/>
    <w:rsid w:val="002700BA"/>
    <w:rsid w:val="0027027A"/>
    <w:rsid w:val="00270833"/>
    <w:rsid w:val="002718E3"/>
    <w:rsid w:val="0027211D"/>
    <w:rsid w:val="0027243E"/>
    <w:rsid w:val="002726FE"/>
    <w:rsid w:val="002727D5"/>
    <w:rsid w:val="002757FA"/>
    <w:rsid w:val="00276C1B"/>
    <w:rsid w:val="00284D40"/>
    <w:rsid w:val="0029314D"/>
    <w:rsid w:val="002947D3"/>
    <w:rsid w:val="0029544A"/>
    <w:rsid w:val="002A2116"/>
    <w:rsid w:val="002A2452"/>
    <w:rsid w:val="002A4BBB"/>
    <w:rsid w:val="002A6358"/>
    <w:rsid w:val="002B0B9A"/>
    <w:rsid w:val="002B0E16"/>
    <w:rsid w:val="002B2773"/>
    <w:rsid w:val="002B2F18"/>
    <w:rsid w:val="002B3FDE"/>
    <w:rsid w:val="002B4E6B"/>
    <w:rsid w:val="002B6445"/>
    <w:rsid w:val="002B6A43"/>
    <w:rsid w:val="002B6C67"/>
    <w:rsid w:val="002B71B4"/>
    <w:rsid w:val="002C0804"/>
    <w:rsid w:val="002C0D7F"/>
    <w:rsid w:val="002D0021"/>
    <w:rsid w:val="002D0D89"/>
    <w:rsid w:val="002D22C6"/>
    <w:rsid w:val="002D48A2"/>
    <w:rsid w:val="002D6149"/>
    <w:rsid w:val="002D63A7"/>
    <w:rsid w:val="002D71D5"/>
    <w:rsid w:val="002E1A02"/>
    <w:rsid w:val="002E2B28"/>
    <w:rsid w:val="002E4D41"/>
    <w:rsid w:val="002E589A"/>
    <w:rsid w:val="002E5CE3"/>
    <w:rsid w:val="002E6821"/>
    <w:rsid w:val="002E7441"/>
    <w:rsid w:val="002E7F40"/>
    <w:rsid w:val="002F30DE"/>
    <w:rsid w:val="002F5B7F"/>
    <w:rsid w:val="00300C35"/>
    <w:rsid w:val="00300F8F"/>
    <w:rsid w:val="00302C13"/>
    <w:rsid w:val="003040E0"/>
    <w:rsid w:val="003042B0"/>
    <w:rsid w:val="00307A83"/>
    <w:rsid w:val="00307B6D"/>
    <w:rsid w:val="003169BE"/>
    <w:rsid w:val="00316DAE"/>
    <w:rsid w:val="00320D10"/>
    <w:rsid w:val="00321022"/>
    <w:rsid w:val="003236D3"/>
    <w:rsid w:val="00323D47"/>
    <w:rsid w:val="00324904"/>
    <w:rsid w:val="00326DB0"/>
    <w:rsid w:val="0032727E"/>
    <w:rsid w:val="0033057E"/>
    <w:rsid w:val="00330ADA"/>
    <w:rsid w:val="00330BB3"/>
    <w:rsid w:val="00333269"/>
    <w:rsid w:val="00340C70"/>
    <w:rsid w:val="0034114B"/>
    <w:rsid w:val="00341302"/>
    <w:rsid w:val="00341604"/>
    <w:rsid w:val="00341B19"/>
    <w:rsid w:val="003430C4"/>
    <w:rsid w:val="00343C81"/>
    <w:rsid w:val="0034529D"/>
    <w:rsid w:val="0034689F"/>
    <w:rsid w:val="00346B46"/>
    <w:rsid w:val="00350141"/>
    <w:rsid w:val="00351882"/>
    <w:rsid w:val="003523FE"/>
    <w:rsid w:val="00352981"/>
    <w:rsid w:val="003578A0"/>
    <w:rsid w:val="00357EC9"/>
    <w:rsid w:val="0036166B"/>
    <w:rsid w:val="00362C95"/>
    <w:rsid w:val="00364C29"/>
    <w:rsid w:val="00367100"/>
    <w:rsid w:val="00367F26"/>
    <w:rsid w:val="00370B25"/>
    <w:rsid w:val="00371C7E"/>
    <w:rsid w:val="0037577C"/>
    <w:rsid w:val="00376378"/>
    <w:rsid w:val="0038081D"/>
    <w:rsid w:val="00381631"/>
    <w:rsid w:val="0038382A"/>
    <w:rsid w:val="00383F6B"/>
    <w:rsid w:val="00386FD0"/>
    <w:rsid w:val="0038745C"/>
    <w:rsid w:val="0039084F"/>
    <w:rsid w:val="00390922"/>
    <w:rsid w:val="003931BA"/>
    <w:rsid w:val="003935A4"/>
    <w:rsid w:val="00395516"/>
    <w:rsid w:val="00395986"/>
    <w:rsid w:val="003959F2"/>
    <w:rsid w:val="00395EDA"/>
    <w:rsid w:val="00396C4D"/>
    <w:rsid w:val="00397314"/>
    <w:rsid w:val="003A03BE"/>
    <w:rsid w:val="003A0439"/>
    <w:rsid w:val="003A08C9"/>
    <w:rsid w:val="003A11E9"/>
    <w:rsid w:val="003A1EA6"/>
    <w:rsid w:val="003A4720"/>
    <w:rsid w:val="003A4E7E"/>
    <w:rsid w:val="003A5018"/>
    <w:rsid w:val="003A5844"/>
    <w:rsid w:val="003A5DB4"/>
    <w:rsid w:val="003B1783"/>
    <w:rsid w:val="003B1B1D"/>
    <w:rsid w:val="003B1C94"/>
    <w:rsid w:val="003B3668"/>
    <w:rsid w:val="003B50FC"/>
    <w:rsid w:val="003B541D"/>
    <w:rsid w:val="003B5C1B"/>
    <w:rsid w:val="003B78EF"/>
    <w:rsid w:val="003B7B26"/>
    <w:rsid w:val="003C11E8"/>
    <w:rsid w:val="003C2E14"/>
    <w:rsid w:val="003C362F"/>
    <w:rsid w:val="003C3FF0"/>
    <w:rsid w:val="003C454C"/>
    <w:rsid w:val="003C49EC"/>
    <w:rsid w:val="003C56B4"/>
    <w:rsid w:val="003D145C"/>
    <w:rsid w:val="003D18ED"/>
    <w:rsid w:val="003D2ED1"/>
    <w:rsid w:val="003D5C5F"/>
    <w:rsid w:val="003D7771"/>
    <w:rsid w:val="003E1F8D"/>
    <w:rsid w:val="003E2886"/>
    <w:rsid w:val="003E2BF7"/>
    <w:rsid w:val="003E53E7"/>
    <w:rsid w:val="003E6025"/>
    <w:rsid w:val="003E7542"/>
    <w:rsid w:val="003F32CD"/>
    <w:rsid w:val="003F358C"/>
    <w:rsid w:val="003F3F5A"/>
    <w:rsid w:val="003F4CD6"/>
    <w:rsid w:val="003F51C2"/>
    <w:rsid w:val="003F54A7"/>
    <w:rsid w:val="003F6BF4"/>
    <w:rsid w:val="003F6C40"/>
    <w:rsid w:val="004007EC"/>
    <w:rsid w:val="004022E1"/>
    <w:rsid w:val="0040269F"/>
    <w:rsid w:val="00404599"/>
    <w:rsid w:val="0040622C"/>
    <w:rsid w:val="00407245"/>
    <w:rsid w:val="004076EC"/>
    <w:rsid w:val="00407797"/>
    <w:rsid w:val="004078BA"/>
    <w:rsid w:val="004142CB"/>
    <w:rsid w:val="00414E10"/>
    <w:rsid w:val="004152A4"/>
    <w:rsid w:val="004170D2"/>
    <w:rsid w:val="00417D82"/>
    <w:rsid w:val="004213DA"/>
    <w:rsid w:val="004214E0"/>
    <w:rsid w:val="00421FFF"/>
    <w:rsid w:val="00422583"/>
    <w:rsid w:val="00422CD6"/>
    <w:rsid w:val="00423EED"/>
    <w:rsid w:val="004252D6"/>
    <w:rsid w:val="00425C19"/>
    <w:rsid w:val="00426E3B"/>
    <w:rsid w:val="00427110"/>
    <w:rsid w:val="00427782"/>
    <w:rsid w:val="004301C4"/>
    <w:rsid w:val="00430F30"/>
    <w:rsid w:val="00435A34"/>
    <w:rsid w:val="004423B5"/>
    <w:rsid w:val="004424F1"/>
    <w:rsid w:val="00442A91"/>
    <w:rsid w:val="00442D85"/>
    <w:rsid w:val="004526C2"/>
    <w:rsid w:val="004564D2"/>
    <w:rsid w:val="00456586"/>
    <w:rsid w:val="004607C3"/>
    <w:rsid w:val="00460924"/>
    <w:rsid w:val="00460F49"/>
    <w:rsid w:val="00461956"/>
    <w:rsid w:val="00462170"/>
    <w:rsid w:val="004669D9"/>
    <w:rsid w:val="00466F65"/>
    <w:rsid w:val="00467FE9"/>
    <w:rsid w:val="00472954"/>
    <w:rsid w:val="004737C8"/>
    <w:rsid w:val="00473E22"/>
    <w:rsid w:val="00477E20"/>
    <w:rsid w:val="00481002"/>
    <w:rsid w:val="00484998"/>
    <w:rsid w:val="00485EE3"/>
    <w:rsid w:val="00486800"/>
    <w:rsid w:val="00486BF3"/>
    <w:rsid w:val="00486C69"/>
    <w:rsid w:val="00494009"/>
    <w:rsid w:val="004946A8"/>
    <w:rsid w:val="004979ED"/>
    <w:rsid w:val="004A11B6"/>
    <w:rsid w:val="004A1F43"/>
    <w:rsid w:val="004A1FAB"/>
    <w:rsid w:val="004A3887"/>
    <w:rsid w:val="004A39AD"/>
    <w:rsid w:val="004A4D6F"/>
    <w:rsid w:val="004A4FB3"/>
    <w:rsid w:val="004A7A30"/>
    <w:rsid w:val="004A7F2B"/>
    <w:rsid w:val="004B413C"/>
    <w:rsid w:val="004B47C0"/>
    <w:rsid w:val="004B583B"/>
    <w:rsid w:val="004B6569"/>
    <w:rsid w:val="004B6B2F"/>
    <w:rsid w:val="004B6D1F"/>
    <w:rsid w:val="004B707B"/>
    <w:rsid w:val="004C02B8"/>
    <w:rsid w:val="004C02BF"/>
    <w:rsid w:val="004C0326"/>
    <w:rsid w:val="004C2462"/>
    <w:rsid w:val="004C3305"/>
    <w:rsid w:val="004C4498"/>
    <w:rsid w:val="004C587A"/>
    <w:rsid w:val="004C6133"/>
    <w:rsid w:val="004C6180"/>
    <w:rsid w:val="004C636F"/>
    <w:rsid w:val="004C6BE7"/>
    <w:rsid w:val="004D2931"/>
    <w:rsid w:val="004D6E7D"/>
    <w:rsid w:val="004D7097"/>
    <w:rsid w:val="004E0040"/>
    <w:rsid w:val="004E2F47"/>
    <w:rsid w:val="004E3C59"/>
    <w:rsid w:val="004E42F1"/>
    <w:rsid w:val="004E4532"/>
    <w:rsid w:val="004E7A21"/>
    <w:rsid w:val="004F0EDD"/>
    <w:rsid w:val="004F46AD"/>
    <w:rsid w:val="004F49A5"/>
    <w:rsid w:val="004F6186"/>
    <w:rsid w:val="004F657B"/>
    <w:rsid w:val="00500A52"/>
    <w:rsid w:val="00500C09"/>
    <w:rsid w:val="00500EB2"/>
    <w:rsid w:val="005014DB"/>
    <w:rsid w:val="00502F94"/>
    <w:rsid w:val="00504F46"/>
    <w:rsid w:val="005051BD"/>
    <w:rsid w:val="00505246"/>
    <w:rsid w:val="00505703"/>
    <w:rsid w:val="0050606E"/>
    <w:rsid w:val="00506A1D"/>
    <w:rsid w:val="0050708B"/>
    <w:rsid w:val="00507F6D"/>
    <w:rsid w:val="00511CAF"/>
    <w:rsid w:val="005138E4"/>
    <w:rsid w:val="005159A5"/>
    <w:rsid w:val="005174F0"/>
    <w:rsid w:val="00517CE2"/>
    <w:rsid w:val="0052001D"/>
    <w:rsid w:val="0052106E"/>
    <w:rsid w:val="0052289C"/>
    <w:rsid w:val="00524D62"/>
    <w:rsid w:val="00524E2A"/>
    <w:rsid w:val="00526E33"/>
    <w:rsid w:val="005277A9"/>
    <w:rsid w:val="00530302"/>
    <w:rsid w:val="00530EA1"/>
    <w:rsid w:val="00533B04"/>
    <w:rsid w:val="00533F74"/>
    <w:rsid w:val="005351CB"/>
    <w:rsid w:val="00540A82"/>
    <w:rsid w:val="005418D6"/>
    <w:rsid w:val="00544F05"/>
    <w:rsid w:val="005457D0"/>
    <w:rsid w:val="00546187"/>
    <w:rsid w:val="00546308"/>
    <w:rsid w:val="00550881"/>
    <w:rsid w:val="00552D88"/>
    <w:rsid w:val="00554E30"/>
    <w:rsid w:val="00554F4D"/>
    <w:rsid w:val="00555672"/>
    <w:rsid w:val="00555B3E"/>
    <w:rsid w:val="005560C3"/>
    <w:rsid w:val="0055753F"/>
    <w:rsid w:val="00562E14"/>
    <w:rsid w:val="00562F99"/>
    <w:rsid w:val="0056395E"/>
    <w:rsid w:val="00563F7B"/>
    <w:rsid w:val="00565541"/>
    <w:rsid w:val="00565F73"/>
    <w:rsid w:val="0056639E"/>
    <w:rsid w:val="0056713B"/>
    <w:rsid w:val="00571E7F"/>
    <w:rsid w:val="005733E6"/>
    <w:rsid w:val="0057600C"/>
    <w:rsid w:val="005760B6"/>
    <w:rsid w:val="0057674C"/>
    <w:rsid w:val="0058189C"/>
    <w:rsid w:val="005843B3"/>
    <w:rsid w:val="00585D1C"/>
    <w:rsid w:val="0059004E"/>
    <w:rsid w:val="0059180A"/>
    <w:rsid w:val="00591F03"/>
    <w:rsid w:val="005926A2"/>
    <w:rsid w:val="00593602"/>
    <w:rsid w:val="0059381D"/>
    <w:rsid w:val="00593A39"/>
    <w:rsid w:val="00593B02"/>
    <w:rsid w:val="005A01C5"/>
    <w:rsid w:val="005A01D6"/>
    <w:rsid w:val="005A0DB7"/>
    <w:rsid w:val="005A17F2"/>
    <w:rsid w:val="005A3096"/>
    <w:rsid w:val="005A7E1C"/>
    <w:rsid w:val="005B1EEA"/>
    <w:rsid w:val="005B2440"/>
    <w:rsid w:val="005B4F55"/>
    <w:rsid w:val="005B7FEC"/>
    <w:rsid w:val="005C0048"/>
    <w:rsid w:val="005C10C5"/>
    <w:rsid w:val="005C3078"/>
    <w:rsid w:val="005C3B0E"/>
    <w:rsid w:val="005C4439"/>
    <w:rsid w:val="005C44D9"/>
    <w:rsid w:val="005C4704"/>
    <w:rsid w:val="005C6EBA"/>
    <w:rsid w:val="005C797F"/>
    <w:rsid w:val="005D3104"/>
    <w:rsid w:val="005D3E5D"/>
    <w:rsid w:val="005D4F9F"/>
    <w:rsid w:val="005D60DE"/>
    <w:rsid w:val="005E0917"/>
    <w:rsid w:val="005E1549"/>
    <w:rsid w:val="005E1A29"/>
    <w:rsid w:val="005E25F8"/>
    <w:rsid w:val="005E4ADF"/>
    <w:rsid w:val="005E512B"/>
    <w:rsid w:val="005E596F"/>
    <w:rsid w:val="005F3DE1"/>
    <w:rsid w:val="005F4C92"/>
    <w:rsid w:val="005F632D"/>
    <w:rsid w:val="005F76D8"/>
    <w:rsid w:val="005F7F0B"/>
    <w:rsid w:val="00600E22"/>
    <w:rsid w:val="006015E3"/>
    <w:rsid w:val="0060182E"/>
    <w:rsid w:val="006019E3"/>
    <w:rsid w:val="006021F9"/>
    <w:rsid w:val="00603B59"/>
    <w:rsid w:val="00604A50"/>
    <w:rsid w:val="0060555C"/>
    <w:rsid w:val="0060694D"/>
    <w:rsid w:val="00607A13"/>
    <w:rsid w:val="006103E9"/>
    <w:rsid w:val="00611235"/>
    <w:rsid w:val="00611470"/>
    <w:rsid w:val="006119A0"/>
    <w:rsid w:val="006153CD"/>
    <w:rsid w:val="00615F21"/>
    <w:rsid w:val="00617F1D"/>
    <w:rsid w:val="0062086F"/>
    <w:rsid w:val="0062450B"/>
    <w:rsid w:val="00625A71"/>
    <w:rsid w:val="00626ED8"/>
    <w:rsid w:val="006272A5"/>
    <w:rsid w:val="00630EBD"/>
    <w:rsid w:val="00631431"/>
    <w:rsid w:val="00631F49"/>
    <w:rsid w:val="00632F89"/>
    <w:rsid w:val="006421C9"/>
    <w:rsid w:val="00644BE3"/>
    <w:rsid w:val="00644D64"/>
    <w:rsid w:val="00644D73"/>
    <w:rsid w:val="00645D32"/>
    <w:rsid w:val="00645F45"/>
    <w:rsid w:val="00646E27"/>
    <w:rsid w:val="00646EF9"/>
    <w:rsid w:val="00647B19"/>
    <w:rsid w:val="006508B4"/>
    <w:rsid w:val="006523D3"/>
    <w:rsid w:val="00653E4C"/>
    <w:rsid w:val="00654F95"/>
    <w:rsid w:val="00660B2C"/>
    <w:rsid w:val="006610C2"/>
    <w:rsid w:val="00661146"/>
    <w:rsid w:val="00661905"/>
    <w:rsid w:val="006677FF"/>
    <w:rsid w:val="006701BA"/>
    <w:rsid w:val="00671B6A"/>
    <w:rsid w:val="00671F6D"/>
    <w:rsid w:val="0067296B"/>
    <w:rsid w:val="00674A06"/>
    <w:rsid w:val="00674FE4"/>
    <w:rsid w:val="006823A1"/>
    <w:rsid w:val="00683381"/>
    <w:rsid w:val="00686244"/>
    <w:rsid w:val="00686EB8"/>
    <w:rsid w:val="006879A4"/>
    <w:rsid w:val="0069024D"/>
    <w:rsid w:val="0069300D"/>
    <w:rsid w:val="0069348D"/>
    <w:rsid w:val="006937A8"/>
    <w:rsid w:val="006943F2"/>
    <w:rsid w:val="00695FEF"/>
    <w:rsid w:val="006A02B1"/>
    <w:rsid w:val="006A683C"/>
    <w:rsid w:val="006A6DAB"/>
    <w:rsid w:val="006A76C5"/>
    <w:rsid w:val="006B3979"/>
    <w:rsid w:val="006B4260"/>
    <w:rsid w:val="006B5BAE"/>
    <w:rsid w:val="006C0949"/>
    <w:rsid w:val="006C6931"/>
    <w:rsid w:val="006C6B7B"/>
    <w:rsid w:val="006D34B7"/>
    <w:rsid w:val="006D465E"/>
    <w:rsid w:val="006E0B00"/>
    <w:rsid w:val="006E2005"/>
    <w:rsid w:val="006E6438"/>
    <w:rsid w:val="006E6A7E"/>
    <w:rsid w:val="006F093B"/>
    <w:rsid w:val="006F0B22"/>
    <w:rsid w:val="006F0E2B"/>
    <w:rsid w:val="006F566C"/>
    <w:rsid w:val="006F5C91"/>
    <w:rsid w:val="006F609A"/>
    <w:rsid w:val="006F702D"/>
    <w:rsid w:val="00702D29"/>
    <w:rsid w:val="00702EBE"/>
    <w:rsid w:val="00703540"/>
    <w:rsid w:val="00706A0F"/>
    <w:rsid w:val="00707931"/>
    <w:rsid w:val="0071136B"/>
    <w:rsid w:val="007116C8"/>
    <w:rsid w:val="00711BD3"/>
    <w:rsid w:val="00712152"/>
    <w:rsid w:val="00712ABB"/>
    <w:rsid w:val="007136AA"/>
    <w:rsid w:val="00713B76"/>
    <w:rsid w:val="00715E04"/>
    <w:rsid w:val="007160C3"/>
    <w:rsid w:val="00716A10"/>
    <w:rsid w:val="00722CB1"/>
    <w:rsid w:val="007237D6"/>
    <w:rsid w:val="007240F9"/>
    <w:rsid w:val="007265C4"/>
    <w:rsid w:val="00726AF9"/>
    <w:rsid w:val="00727EE0"/>
    <w:rsid w:val="0073271A"/>
    <w:rsid w:val="00732ED8"/>
    <w:rsid w:val="00733DAD"/>
    <w:rsid w:val="00734BCC"/>
    <w:rsid w:val="0073554F"/>
    <w:rsid w:val="00736E35"/>
    <w:rsid w:val="0073701C"/>
    <w:rsid w:val="007441FC"/>
    <w:rsid w:val="0074481A"/>
    <w:rsid w:val="007449C4"/>
    <w:rsid w:val="0074675E"/>
    <w:rsid w:val="00747B03"/>
    <w:rsid w:val="00747B4B"/>
    <w:rsid w:val="00751656"/>
    <w:rsid w:val="00751CEE"/>
    <w:rsid w:val="00752459"/>
    <w:rsid w:val="00752DDC"/>
    <w:rsid w:val="00753C31"/>
    <w:rsid w:val="00754C68"/>
    <w:rsid w:val="00755A7C"/>
    <w:rsid w:val="007562B4"/>
    <w:rsid w:val="00757A87"/>
    <w:rsid w:val="00761E48"/>
    <w:rsid w:val="00762FA1"/>
    <w:rsid w:val="00764806"/>
    <w:rsid w:val="0076574D"/>
    <w:rsid w:val="007663A2"/>
    <w:rsid w:val="0076662C"/>
    <w:rsid w:val="007675CD"/>
    <w:rsid w:val="00767E54"/>
    <w:rsid w:val="00771D39"/>
    <w:rsid w:val="00773426"/>
    <w:rsid w:val="00775437"/>
    <w:rsid w:val="00775B57"/>
    <w:rsid w:val="0077746F"/>
    <w:rsid w:val="007774EF"/>
    <w:rsid w:val="00781976"/>
    <w:rsid w:val="00784CBC"/>
    <w:rsid w:val="007871D3"/>
    <w:rsid w:val="007871D8"/>
    <w:rsid w:val="0078755E"/>
    <w:rsid w:val="00787E49"/>
    <w:rsid w:val="007904A5"/>
    <w:rsid w:val="00790D80"/>
    <w:rsid w:val="00790DB7"/>
    <w:rsid w:val="00791895"/>
    <w:rsid w:val="00792A4E"/>
    <w:rsid w:val="00793184"/>
    <w:rsid w:val="00794771"/>
    <w:rsid w:val="00794A9B"/>
    <w:rsid w:val="007955DD"/>
    <w:rsid w:val="00795B09"/>
    <w:rsid w:val="00796292"/>
    <w:rsid w:val="007974B2"/>
    <w:rsid w:val="007A074D"/>
    <w:rsid w:val="007A0FF0"/>
    <w:rsid w:val="007A2A4E"/>
    <w:rsid w:val="007A2AFA"/>
    <w:rsid w:val="007A3432"/>
    <w:rsid w:val="007A3BC2"/>
    <w:rsid w:val="007A63D3"/>
    <w:rsid w:val="007A7593"/>
    <w:rsid w:val="007B0B56"/>
    <w:rsid w:val="007B0D15"/>
    <w:rsid w:val="007B1402"/>
    <w:rsid w:val="007B2D5B"/>
    <w:rsid w:val="007B42ED"/>
    <w:rsid w:val="007B603A"/>
    <w:rsid w:val="007B6158"/>
    <w:rsid w:val="007B7059"/>
    <w:rsid w:val="007B7305"/>
    <w:rsid w:val="007C0285"/>
    <w:rsid w:val="007C02C5"/>
    <w:rsid w:val="007C2FAC"/>
    <w:rsid w:val="007C346B"/>
    <w:rsid w:val="007C4202"/>
    <w:rsid w:val="007C60F7"/>
    <w:rsid w:val="007C6C46"/>
    <w:rsid w:val="007D09DC"/>
    <w:rsid w:val="007D119E"/>
    <w:rsid w:val="007D1284"/>
    <w:rsid w:val="007D3C18"/>
    <w:rsid w:val="007D5350"/>
    <w:rsid w:val="007D6E14"/>
    <w:rsid w:val="007D7397"/>
    <w:rsid w:val="007E3968"/>
    <w:rsid w:val="007E46F8"/>
    <w:rsid w:val="007E7E27"/>
    <w:rsid w:val="007E7E7D"/>
    <w:rsid w:val="007F3A0F"/>
    <w:rsid w:val="007F44E3"/>
    <w:rsid w:val="007F4A70"/>
    <w:rsid w:val="007F4CA8"/>
    <w:rsid w:val="007F4E4C"/>
    <w:rsid w:val="007F57BF"/>
    <w:rsid w:val="00800BDA"/>
    <w:rsid w:val="0080155A"/>
    <w:rsid w:val="008018AB"/>
    <w:rsid w:val="0080231D"/>
    <w:rsid w:val="00803B56"/>
    <w:rsid w:val="008067BB"/>
    <w:rsid w:val="00806EEF"/>
    <w:rsid w:val="0080726B"/>
    <w:rsid w:val="00811B5D"/>
    <w:rsid w:val="00812E31"/>
    <w:rsid w:val="008132AD"/>
    <w:rsid w:val="0081509B"/>
    <w:rsid w:val="00815773"/>
    <w:rsid w:val="00816B60"/>
    <w:rsid w:val="00821D4C"/>
    <w:rsid w:val="00822D78"/>
    <w:rsid w:val="008236B9"/>
    <w:rsid w:val="0082452B"/>
    <w:rsid w:val="00825C60"/>
    <w:rsid w:val="008270CC"/>
    <w:rsid w:val="0082761E"/>
    <w:rsid w:val="00827E14"/>
    <w:rsid w:val="008337B2"/>
    <w:rsid w:val="00833A85"/>
    <w:rsid w:val="00835B9F"/>
    <w:rsid w:val="00835CE6"/>
    <w:rsid w:val="00836174"/>
    <w:rsid w:val="00836207"/>
    <w:rsid w:val="00840197"/>
    <w:rsid w:val="0084020A"/>
    <w:rsid w:val="00841DAF"/>
    <w:rsid w:val="00843F71"/>
    <w:rsid w:val="008459C8"/>
    <w:rsid w:val="00845B62"/>
    <w:rsid w:val="008465C5"/>
    <w:rsid w:val="008474A2"/>
    <w:rsid w:val="008500ED"/>
    <w:rsid w:val="00850619"/>
    <w:rsid w:val="00854AEF"/>
    <w:rsid w:val="00855995"/>
    <w:rsid w:val="008622BF"/>
    <w:rsid w:val="0086475E"/>
    <w:rsid w:val="00866F3B"/>
    <w:rsid w:val="008678A4"/>
    <w:rsid w:val="008717A9"/>
    <w:rsid w:val="008727DE"/>
    <w:rsid w:val="00872CFF"/>
    <w:rsid w:val="008733F3"/>
    <w:rsid w:val="00874150"/>
    <w:rsid w:val="00874C1A"/>
    <w:rsid w:val="00876412"/>
    <w:rsid w:val="00876B4B"/>
    <w:rsid w:val="00876FB2"/>
    <w:rsid w:val="00877B07"/>
    <w:rsid w:val="00881BCA"/>
    <w:rsid w:val="0088248F"/>
    <w:rsid w:val="00884376"/>
    <w:rsid w:val="00884E85"/>
    <w:rsid w:val="00885215"/>
    <w:rsid w:val="00890B4F"/>
    <w:rsid w:val="00890ED2"/>
    <w:rsid w:val="00892884"/>
    <w:rsid w:val="00894224"/>
    <w:rsid w:val="008A011F"/>
    <w:rsid w:val="008A022F"/>
    <w:rsid w:val="008A3023"/>
    <w:rsid w:val="008A3F02"/>
    <w:rsid w:val="008A54AC"/>
    <w:rsid w:val="008A6933"/>
    <w:rsid w:val="008A7352"/>
    <w:rsid w:val="008B41F8"/>
    <w:rsid w:val="008C044F"/>
    <w:rsid w:val="008C30CB"/>
    <w:rsid w:val="008C37BA"/>
    <w:rsid w:val="008C3AC3"/>
    <w:rsid w:val="008C4069"/>
    <w:rsid w:val="008C435F"/>
    <w:rsid w:val="008C5372"/>
    <w:rsid w:val="008C59E1"/>
    <w:rsid w:val="008C6FD8"/>
    <w:rsid w:val="008C7024"/>
    <w:rsid w:val="008C7C4A"/>
    <w:rsid w:val="008D14FA"/>
    <w:rsid w:val="008D21A7"/>
    <w:rsid w:val="008D24BA"/>
    <w:rsid w:val="008D2A98"/>
    <w:rsid w:val="008D36F3"/>
    <w:rsid w:val="008D484B"/>
    <w:rsid w:val="008D7B67"/>
    <w:rsid w:val="008E06E4"/>
    <w:rsid w:val="008E1871"/>
    <w:rsid w:val="008E2059"/>
    <w:rsid w:val="008E46D8"/>
    <w:rsid w:val="008E5860"/>
    <w:rsid w:val="008E5F89"/>
    <w:rsid w:val="008E7807"/>
    <w:rsid w:val="008E78A0"/>
    <w:rsid w:val="008F37EC"/>
    <w:rsid w:val="00901F83"/>
    <w:rsid w:val="009022BE"/>
    <w:rsid w:val="009022D4"/>
    <w:rsid w:val="009022DC"/>
    <w:rsid w:val="00902E6A"/>
    <w:rsid w:val="00903EF3"/>
    <w:rsid w:val="00905157"/>
    <w:rsid w:val="00905A25"/>
    <w:rsid w:val="00907CB9"/>
    <w:rsid w:val="00907F4B"/>
    <w:rsid w:val="0091196A"/>
    <w:rsid w:val="00914BE3"/>
    <w:rsid w:val="00914D44"/>
    <w:rsid w:val="00915131"/>
    <w:rsid w:val="009159FB"/>
    <w:rsid w:val="00916F13"/>
    <w:rsid w:val="0091788F"/>
    <w:rsid w:val="00917A2B"/>
    <w:rsid w:val="00922CE2"/>
    <w:rsid w:val="009230D1"/>
    <w:rsid w:val="009232D7"/>
    <w:rsid w:val="009259F8"/>
    <w:rsid w:val="009261B1"/>
    <w:rsid w:val="009272F2"/>
    <w:rsid w:val="0093410D"/>
    <w:rsid w:val="0093500E"/>
    <w:rsid w:val="00935C7B"/>
    <w:rsid w:val="009401FC"/>
    <w:rsid w:val="00940CB5"/>
    <w:rsid w:val="00941A3C"/>
    <w:rsid w:val="00942E7A"/>
    <w:rsid w:val="00944FC8"/>
    <w:rsid w:val="009466D6"/>
    <w:rsid w:val="00947764"/>
    <w:rsid w:val="00950111"/>
    <w:rsid w:val="00950A94"/>
    <w:rsid w:val="00950FBC"/>
    <w:rsid w:val="0095391E"/>
    <w:rsid w:val="00953CD4"/>
    <w:rsid w:val="00953F12"/>
    <w:rsid w:val="00954EA1"/>
    <w:rsid w:val="00955BC2"/>
    <w:rsid w:val="009567BD"/>
    <w:rsid w:val="009576EE"/>
    <w:rsid w:val="009603E7"/>
    <w:rsid w:val="00960791"/>
    <w:rsid w:val="00962BC7"/>
    <w:rsid w:val="00964213"/>
    <w:rsid w:val="00965BBE"/>
    <w:rsid w:val="00965CE2"/>
    <w:rsid w:val="00965F35"/>
    <w:rsid w:val="00966823"/>
    <w:rsid w:val="009670AE"/>
    <w:rsid w:val="00967C21"/>
    <w:rsid w:val="009705B4"/>
    <w:rsid w:val="009739A8"/>
    <w:rsid w:val="009754F3"/>
    <w:rsid w:val="00975A1D"/>
    <w:rsid w:val="0097670E"/>
    <w:rsid w:val="00976A94"/>
    <w:rsid w:val="00976C42"/>
    <w:rsid w:val="00982695"/>
    <w:rsid w:val="009826D9"/>
    <w:rsid w:val="00982792"/>
    <w:rsid w:val="00983556"/>
    <w:rsid w:val="009839CD"/>
    <w:rsid w:val="0098446C"/>
    <w:rsid w:val="00984FD3"/>
    <w:rsid w:val="009861E4"/>
    <w:rsid w:val="009875DB"/>
    <w:rsid w:val="00990BE9"/>
    <w:rsid w:val="00991BDB"/>
    <w:rsid w:val="00991F17"/>
    <w:rsid w:val="00993AAE"/>
    <w:rsid w:val="009942D1"/>
    <w:rsid w:val="0099439F"/>
    <w:rsid w:val="0099569D"/>
    <w:rsid w:val="009A28A2"/>
    <w:rsid w:val="009A30E1"/>
    <w:rsid w:val="009A4CDE"/>
    <w:rsid w:val="009A559D"/>
    <w:rsid w:val="009B079A"/>
    <w:rsid w:val="009B192B"/>
    <w:rsid w:val="009B1CC0"/>
    <w:rsid w:val="009B2A08"/>
    <w:rsid w:val="009B2F38"/>
    <w:rsid w:val="009B4186"/>
    <w:rsid w:val="009B4B31"/>
    <w:rsid w:val="009B4DB3"/>
    <w:rsid w:val="009B6A5A"/>
    <w:rsid w:val="009B7B5B"/>
    <w:rsid w:val="009C0172"/>
    <w:rsid w:val="009C0441"/>
    <w:rsid w:val="009C0589"/>
    <w:rsid w:val="009C05A6"/>
    <w:rsid w:val="009C1109"/>
    <w:rsid w:val="009C1474"/>
    <w:rsid w:val="009C2FCC"/>
    <w:rsid w:val="009C4933"/>
    <w:rsid w:val="009C5677"/>
    <w:rsid w:val="009D038B"/>
    <w:rsid w:val="009D28CC"/>
    <w:rsid w:val="009D3C26"/>
    <w:rsid w:val="009D4D41"/>
    <w:rsid w:val="009D533D"/>
    <w:rsid w:val="009D582C"/>
    <w:rsid w:val="009D791D"/>
    <w:rsid w:val="009E1517"/>
    <w:rsid w:val="009E276A"/>
    <w:rsid w:val="009E3860"/>
    <w:rsid w:val="009E6D7D"/>
    <w:rsid w:val="009F0165"/>
    <w:rsid w:val="009F2FDF"/>
    <w:rsid w:val="009F48EF"/>
    <w:rsid w:val="009F77AF"/>
    <w:rsid w:val="009F7873"/>
    <w:rsid w:val="00A00237"/>
    <w:rsid w:val="00A0150C"/>
    <w:rsid w:val="00A0181F"/>
    <w:rsid w:val="00A07331"/>
    <w:rsid w:val="00A07C13"/>
    <w:rsid w:val="00A07F6C"/>
    <w:rsid w:val="00A10082"/>
    <w:rsid w:val="00A147BF"/>
    <w:rsid w:val="00A15985"/>
    <w:rsid w:val="00A16554"/>
    <w:rsid w:val="00A206AA"/>
    <w:rsid w:val="00A20EFB"/>
    <w:rsid w:val="00A21788"/>
    <w:rsid w:val="00A24097"/>
    <w:rsid w:val="00A248FF"/>
    <w:rsid w:val="00A24939"/>
    <w:rsid w:val="00A2735B"/>
    <w:rsid w:val="00A27BAB"/>
    <w:rsid w:val="00A30F9B"/>
    <w:rsid w:val="00A32E55"/>
    <w:rsid w:val="00A341A6"/>
    <w:rsid w:val="00A34EA0"/>
    <w:rsid w:val="00A36903"/>
    <w:rsid w:val="00A37F0D"/>
    <w:rsid w:val="00A407D3"/>
    <w:rsid w:val="00A44DCF"/>
    <w:rsid w:val="00A4513A"/>
    <w:rsid w:val="00A4631D"/>
    <w:rsid w:val="00A46ED2"/>
    <w:rsid w:val="00A477B8"/>
    <w:rsid w:val="00A53700"/>
    <w:rsid w:val="00A53A4A"/>
    <w:rsid w:val="00A54F38"/>
    <w:rsid w:val="00A553FA"/>
    <w:rsid w:val="00A55D86"/>
    <w:rsid w:val="00A565E3"/>
    <w:rsid w:val="00A5757C"/>
    <w:rsid w:val="00A57A54"/>
    <w:rsid w:val="00A61227"/>
    <w:rsid w:val="00A62261"/>
    <w:rsid w:val="00A64837"/>
    <w:rsid w:val="00A6580A"/>
    <w:rsid w:val="00A65F4C"/>
    <w:rsid w:val="00A6677B"/>
    <w:rsid w:val="00A705C2"/>
    <w:rsid w:val="00A736E1"/>
    <w:rsid w:val="00A73760"/>
    <w:rsid w:val="00A73C83"/>
    <w:rsid w:val="00A73E24"/>
    <w:rsid w:val="00A74ACC"/>
    <w:rsid w:val="00A74BF3"/>
    <w:rsid w:val="00A75CA5"/>
    <w:rsid w:val="00A77364"/>
    <w:rsid w:val="00A81D74"/>
    <w:rsid w:val="00A8593F"/>
    <w:rsid w:val="00A8613B"/>
    <w:rsid w:val="00A87236"/>
    <w:rsid w:val="00A87B28"/>
    <w:rsid w:val="00A87F6E"/>
    <w:rsid w:val="00A9134B"/>
    <w:rsid w:val="00A91FA4"/>
    <w:rsid w:val="00A92B31"/>
    <w:rsid w:val="00A92FE9"/>
    <w:rsid w:val="00A93F7F"/>
    <w:rsid w:val="00A96105"/>
    <w:rsid w:val="00A961A0"/>
    <w:rsid w:val="00A965C7"/>
    <w:rsid w:val="00A97B28"/>
    <w:rsid w:val="00AA0B22"/>
    <w:rsid w:val="00AA1005"/>
    <w:rsid w:val="00AA12EB"/>
    <w:rsid w:val="00AA275D"/>
    <w:rsid w:val="00AA370E"/>
    <w:rsid w:val="00AA3E1F"/>
    <w:rsid w:val="00AA5960"/>
    <w:rsid w:val="00AA632F"/>
    <w:rsid w:val="00AA7122"/>
    <w:rsid w:val="00AA7976"/>
    <w:rsid w:val="00AB0113"/>
    <w:rsid w:val="00AB058D"/>
    <w:rsid w:val="00AB1977"/>
    <w:rsid w:val="00AB1B1B"/>
    <w:rsid w:val="00AB234C"/>
    <w:rsid w:val="00AB2960"/>
    <w:rsid w:val="00AB479D"/>
    <w:rsid w:val="00AB4BAD"/>
    <w:rsid w:val="00AB59D7"/>
    <w:rsid w:val="00AB705A"/>
    <w:rsid w:val="00AB7B55"/>
    <w:rsid w:val="00AC057B"/>
    <w:rsid w:val="00AC2440"/>
    <w:rsid w:val="00AC34EA"/>
    <w:rsid w:val="00AD1206"/>
    <w:rsid w:val="00AD240F"/>
    <w:rsid w:val="00AD32FB"/>
    <w:rsid w:val="00AD49AC"/>
    <w:rsid w:val="00AD67EA"/>
    <w:rsid w:val="00AD6FBB"/>
    <w:rsid w:val="00AE1134"/>
    <w:rsid w:val="00AE1B2D"/>
    <w:rsid w:val="00AE4EEA"/>
    <w:rsid w:val="00AE5EC0"/>
    <w:rsid w:val="00AE5FB0"/>
    <w:rsid w:val="00AF117C"/>
    <w:rsid w:val="00AF1772"/>
    <w:rsid w:val="00AF2CB0"/>
    <w:rsid w:val="00AF38D2"/>
    <w:rsid w:val="00AF4632"/>
    <w:rsid w:val="00AF4DA8"/>
    <w:rsid w:val="00AF76C6"/>
    <w:rsid w:val="00AF77F6"/>
    <w:rsid w:val="00B0146D"/>
    <w:rsid w:val="00B0181B"/>
    <w:rsid w:val="00B035C4"/>
    <w:rsid w:val="00B037EF"/>
    <w:rsid w:val="00B06764"/>
    <w:rsid w:val="00B06C4B"/>
    <w:rsid w:val="00B105AD"/>
    <w:rsid w:val="00B10EC3"/>
    <w:rsid w:val="00B1563E"/>
    <w:rsid w:val="00B1571D"/>
    <w:rsid w:val="00B163DC"/>
    <w:rsid w:val="00B2066C"/>
    <w:rsid w:val="00B20925"/>
    <w:rsid w:val="00B20B90"/>
    <w:rsid w:val="00B218AE"/>
    <w:rsid w:val="00B22713"/>
    <w:rsid w:val="00B25C9F"/>
    <w:rsid w:val="00B25CAC"/>
    <w:rsid w:val="00B2704A"/>
    <w:rsid w:val="00B27888"/>
    <w:rsid w:val="00B309BB"/>
    <w:rsid w:val="00B31A43"/>
    <w:rsid w:val="00B31BA4"/>
    <w:rsid w:val="00B34752"/>
    <w:rsid w:val="00B34D33"/>
    <w:rsid w:val="00B35197"/>
    <w:rsid w:val="00B365BE"/>
    <w:rsid w:val="00B36DB1"/>
    <w:rsid w:val="00B404E6"/>
    <w:rsid w:val="00B418DA"/>
    <w:rsid w:val="00B44C3F"/>
    <w:rsid w:val="00B4579B"/>
    <w:rsid w:val="00B457BC"/>
    <w:rsid w:val="00B47B62"/>
    <w:rsid w:val="00B50E4B"/>
    <w:rsid w:val="00B518F4"/>
    <w:rsid w:val="00B52225"/>
    <w:rsid w:val="00B52596"/>
    <w:rsid w:val="00B5329C"/>
    <w:rsid w:val="00B53D13"/>
    <w:rsid w:val="00B55D40"/>
    <w:rsid w:val="00B56CB4"/>
    <w:rsid w:val="00B5786F"/>
    <w:rsid w:val="00B6133B"/>
    <w:rsid w:val="00B61D3A"/>
    <w:rsid w:val="00B61E28"/>
    <w:rsid w:val="00B63B8F"/>
    <w:rsid w:val="00B6448F"/>
    <w:rsid w:val="00B66298"/>
    <w:rsid w:val="00B713DF"/>
    <w:rsid w:val="00B71C16"/>
    <w:rsid w:val="00B71CD2"/>
    <w:rsid w:val="00B72C44"/>
    <w:rsid w:val="00B745DC"/>
    <w:rsid w:val="00B74D99"/>
    <w:rsid w:val="00B76BD8"/>
    <w:rsid w:val="00B80B45"/>
    <w:rsid w:val="00B80EC2"/>
    <w:rsid w:val="00B84105"/>
    <w:rsid w:val="00B84A87"/>
    <w:rsid w:val="00B856C6"/>
    <w:rsid w:val="00B865EC"/>
    <w:rsid w:val="00B86645"/>
    <w:rsid w:val="00B8693E"/>
    <w:rsid w:val="00B8751A"/>
    <w:rsid w:val="00B8770B"/>
    <w:rsid w:val="00B90440"/>
    <w:rsid w:val="00B91235"/>
    <w:rsid w:val="00B9188D"/>
    <w:rsid w:val="00B91F1E"/>
    <w:rsid w:val="00B95542"/>
    <w:rsid w:val="00BA0455"/>
    <w:rsid w:val="00BA0FF8"/>
    <w:rsid w:val="00BA135F"/>
    <w:rsid w:val="00BA334C"/>
    <w:rsid w:val="00BA4890"/>
    <w:rsid w:val="00BA5CB4"/>
    <w:rsid w:val="00BA6A98"/>
    <w:rsid w:val="00BB0B7B"/>
    <w:rsid w:val="00BB0CC0"/>
    <w:rsid w:val="00BB2EB4"/>
    <w:rsid w:val="00BB3784"/>
    <w:rsid w:val="00BB4D42"/>
    <w:rsid w:val="00BB4E47"/>
    <w:rsid w:val="00BB5691"/>
    <w:rsid w:val="00BB6E27"/>
    <w:rsid w:val="00BC0965"/>
    <w:rsid w:val="00BC0B98"/>
    <w:rsid w:val="00BC14E9"/>
    <w:rsid w:val="00BC247F"/>
    <w:rsid w:val="00BC28A4"/>
    <w:rsid w:val="00BC3B12"/>
    <w:rsid w:val="00BC543F"/>
    <w:rsid w:val="00BC677F"/>
    <w:rsid w:val="00BC72B3"/>
    <w:rsid w:val="00BD0100"/>
    <w:rsid w:val="00BD0AEC"/>
    <w:rsid w:val="00BD369F"/>
    <w:rsid w:val="00BD5104"/>
    <w:rsid w:val="00BD7982"/>
    <w:rsid w:val="00BE0A36"/>
    <w:rsid w:val="00BE2E01"/>
    <w:rsid w:val="00BE39D2"/>
    <w:rsid w:val="00BE4D84"/>
    <w:rsid w:val="00BE5156"/>
    <w:rsid w:val="00BE5F89"/>
    <w:rsid w:val="00BE60B9"/>
    <w:rsid w:val="00BE7F41"/>
    <w:rsid w:val="00BF162A"/>
    <w:rsid w:val="00BF233A"/>
    <w:rsid w:val="00BF5E55"/>
    <w:rsid w:val="00BF5EDF"/>
    <w:rsid w:val="00C020AA"/>
    <w:rsid w:val="00C02286"/>
    <w:rsid w:val="00C022E8"/>
    <w:rsid w:val="00C03AB9"/>
    <w:rsid w:val="00C047B2"/>
    <w:rsid w:val="00C104B6"/>
    <w:rsid w:val="00C104F5"/>
    <w:rsid w:val="00C10513"/>
    <w:rsid w:val="00C11935"/>
    <w:rsid w:val="00C1251D"/>
    <w:rsid w:val="00C130BF"/>
    <w:rsid w:val="00C160C8"/>
    <w:rsid w:val="00C17AF3"/>
    <w:rsid w:val="00C20006"/>
    <w:rsid w:val="00C207D8"/>
    <w:rsid w:val="00C21031"/>
    <w:rsid w:val="00C218AE"/>
    <w:rsid w:val="00C244F4"/>
    <w:rsid w:val="00C26235"/>
    <w:rsid w:val="00C27721"/>
    <w:rsid w:val="00C32D23"/>
    <w:rsid w:val="00C32E75"/>
    <w:rsid w:val="00C32EEB"/>
    <w:rsid w:val="00C35AB4"/>
    <w:rsid w:val="00C36D90"/>
    <w:rsid w:val="00C406D3"/>
    <w:rsid w:val="00C4455A"/>
    <w:rsid w:val="00C44F67"/>
    <w:rsid w:val="00C45599"/>
    <w:rsid w:val="00C5156A"/>
    <w:rsid w:val="00C51860"/>
    <w:rsid w:val="00C51C0D"/>
    <w:rsid w:val="00C53E8A"/>
    <w:rsid w:val="00C56014"/>
    <w:rsid w:val="00C604E1"/>
    <w:rsid w:val="00C60560"/>
    <w:rsid w:val="00C6121F"/>
    <w:rsid w:val="00C612EF"/>
    <w:rsid w:val="00C6272D"/>
    <w:rsid w:val="00C62FCB"/>
    <w:rsid w:val="00C65AE3"/>
    <w:rsid w:val="00C7123A"/>
    <w:rsid w:val="00C73C08"/>
    <w:rsid w:val="00C75449"/>
    <w:rsid w:val="00C7569C"/>
    <w:rsid w:val="00C759B5"/>
    <w:rsid w:val="00C75B2D"/>
    <w:rsid w:val="00C77272"/>
    <w:rsid w:val="00C77336"/>
    <w:rsid w:val="00C7748C"/>
    <w:rsid w:val="00C8174E"/>
    <w:rsid w:val="00C82950"/>
    <w:rsid w:val="00C84312"/>
    <w:rsid w:val="00C86133"/>
    <w:rsid w:val="00C86AD9"/>
    <w:rsid w:val="00C86D1A"/>
    <w:rsid w:val="00C8720D"/>
    <w:rsid w:val="00C92CFE"/>
    <w:rsid w:val="00C933C2"/>
    <w:rsid w:val="00CA06CE"/>
    <w:rsid w:val="00CA1964"/>
    <w:rsid w:val="00CA56DC"/>
    <w:rsid w:val="00CB0565"/>
    <w:rsid w:val="00CB2D02"/>
    <w:rsid w:val="00CB3B3F"/>
    <w:rsid w:val="00CB512D"/>
    <w:rsid w:val="00CC0BDF"/>
    <w:rsid w:val="00CC2A91"/>
    <w:rsid w:val="00CC56D3"/>
    <w:rsid w:val="00CD085F"/>
    <w:rsid w:val="00CD2A89"/>
    <w:rsid w:val="00CD2D9A"/>
    <w:rsid w:val="00CD3064"/>
    <w:rsid w:val="00CD3A2B"/>
    <w:rsid w:val="00CD6A0C"/>
    <w:rsid w:val="00CE03DD"/>
    <w:rsid w:val="00CE03E4"/>
    <w:rsid w:val="00CE0F2B"/>
    <w:rsid w:val="00CE4968"/>
    <w:rsid w:val="00CE5D74"/>
    <w:rsid w:val="00CE6331"/>
    <w:rsid w:val="00CE6B3D"/>
    <w:rsid w:val="00CF1560"/>
    <w:rsid w:val="00CF2182"/>
    <w:rsid w:val="00CF2F76"/>
    <w:rsid w:val="00CF7B80"/>
    <w:rsid w:val="00D0058C"/>
    <w:rsid w:val="00D009C3"/>
    <w:rsid w:val="00D010DB"/>
    <w:rsid w:val="00D01BB7"/>
    <w:rsid w:val="00D02C4B"/>
    <w:rsid w:val="00D03CAF"/>
    <w:rsid w:val="00D04B88"/>
    <w:rsid w:val="00D0749F"/>
    <w:rsid w:val="00D07C16"/>
    <w:rsid w:val="00D10D88"/>
    <w:rsid w:val="00D10ECD"/>
    <w:rsid w:val="00D110BD"/>
    <w:rsid w:val="00D11666"/>
    <w:rsid w:val="00D12BEB"/>
    <w:rsid w:val="00D13122"/>
    <w:rsid w:val="00D138A9"/>
    <w:rsid w:val="00D158AA"/>
    <w:rsid w:val="00D17276"/>
    <w:rsid w:val="00D17B9A"/>
    <w:rsid w:val="00D20A7E"/>
    <w:rsid w:val="00D224BB"/>
    <w:rsid w:val="00D22688"/>
    <w:rsid w:val="00D2537E"/>
    <w:rsid w:val="00D26676"/>
    <w:rsid w:val="00D26F59"/>
    <w:rsid w:val="00D27006"/>
    <w:rsid w:val="00D27F20"/>
    <w:rsid w:val="00D30838"/>
    <w:rsid w:val="00D320B0"/>
    <w:rsid w:val="00D331C1"/>
    <w:rsid w:val="00D3356E"/>
    <w:rsid w:val="00D35819"/>
    <w:rsid w:val="00D35E66"/>
    <w:rsid w:val="00D366F6"/>
    <w:rsid w:val="00D4038D"/>
    <w:rsid w:val="00D41478"/>
    <w:rsid w:val="00D41581"/>
    <w:rsid w:val="00D418AE"/>
    <w:rsid w:val="00D466D9"/>
    <w:rsid w:val="00D46ACA"/>
    <w:rsid w:val="00D530E3"/>
    <w:rsid w:val="00D54595"/>
    <w:rsid w:val="00D551A4"/>
    <w:rsid w:val="00D57E81"/>
    <w:rsid w:val="00D60EF5"/>
    <w:rsid w:val="00D627DB"/>
    <w:rsid w:val="00D62AA0"/>
    <w:rsid w:val="00D62C99"/>
    <w:rsid w:val="00D6451F"/>
    <w:rsid w:val="00D669E8"/>
    <w:rsid w:val="00D71140"/>
    <w:rsid w:val="00D71BB1"/>
    <w:rsid w:val="00D7232F"/>
    <w:rsid w:val="00D72331"/>
    <w:rsid w:val="00D72EFD"/>
    <w:rsid w:val="00D73358"/>
    <w:rsid w:val="00D75969"/>
    <w:rsid w:val="00D80AED"/>
    <w:rsid w:val="00D81AB0"/>
    <w:rsid w:val="00D83E80"/>
    <w:rsid w:val="00D8422B"/>
    <w:rsid w:val="00D8534B"/>
    <w:rsid w:val="00D86283"/>
    <w:rsid w:val="00D86935"/>
    <w:rsid w:val="00D87106"/>
    <w:rsid w:val="00D87B2C"/>
    <w:rsid w:val="00D946E1"/>
    <w:rsid w:val="00D95B0E"/>
    <w:rsid w:val="00D965C2"/>
    <w:rsid w:val="00D96C47"/>
    <w:rsid w:val="00D9708E"/>
    <w:rsid w:val="00DA0AA9"/>
    <w:rsid w:val="00DA0FC7"/>
    <w:rsid w:val="00DA1B37"/>
    <w:rsid w:val="00DA21EA"/>
    <w:rsid w:val="00DA3560"/>
    <w:rsid w:val="00DA5828"/>
    <w:rsid w:val="00DB1957"/>
    <w:rsid w:val="00DB23D4"/>
    <w:rsid w:val="00DB30F0"/>
    <w:rsid w:val="00DB57BC"/>
    <w:rsid w:val="00DB5E1E"/>
    <w:rsid w:val="00DB7D62"/>
    <w:rsid w:val="00DC0442"/>
    <w:rsid w:val="00DC3B89"/>
    <w:rsid w:val="00DC66AF"/>
    <w:rsid w:val="00DC6D3C"/>
    <w:rsid w:val="00DC70E2"/>
    <w:rsid w:val="00DC748F"/>
    <w:rsid w:val="00DD0DAE"/>
    <w:rsid w:val="00DD45E1"/>
    <w:rsid w:val="00DE0CDA"/>
    <w:rsid w:val="00DE1040"/>
    <w:rsid w:val="00DE1144"/>
    <w:rsid w:val="00DE12C8"/>
    <w:rsid w:val="00DE2CCF"/>
    <w:rsid w:val="00DE3A07"/>
    <w:rsid w:val="00DE4C03"/>
    <w:rsid w:val="00DE62C5"/>
    <w:rsid w:val="00DF013B"/>
    <w:rsid w:val="00DF01FE"/>
    <w:rsid w:val="00DF026B"/>
    <w:rsid w:val="00DF02F5"/>
    <w:rsid w:val="00DF21F6"/>
    <w:rsid w:val="00DF63AB"/>
    <w:rsid w:val="00DF7A02"/>
    <w:rsid w:val="00E0329A"/>
    <w:rsid w:val="00E035DC"/>
    <w:rsid w:val="00E038EE"/>
    <w:rsid w:val="00E04FC7"/>
    <w:rsid w:val="00E106B6"/>
    <w:rsid w:val="00E1080E"/>
    <w:rsid w:val="00E11504"/>
    <w:rsid w:val="00E126FE"/>
    <w:rsid w:val="00E1449E"/>
    <w:rsid w:val="00E150AB"/>
    <w:rsid w:val="00E16FFA"/>
    <w:rsid w:val="00E17505"/>
    <w:rsid w:val="00E17C9A"/>
    <w:rsid w:val="00E218E1"/>
    <w:rsid w:val="00E21F13"/>
    <w:rsid w:val="00E22AC7"/>
    <w:rsid w:val="00E2378E"/>
    <w:rsid w:val="00E24269"/>
    <w:rsid w:val="00E300EF"/>
    <w:rsid w:val="00E301F3"/>
    <w:rsid w:val="00E35169"/>
    <w:rsid w:val="00E37DFF"/>
    <w:rsid w:val="00E41675"/>
    <w:rsid w:val="00E417ED"/>
    <w:rsid w:val="00E417F5"/>
    <w:rsid w:val="00E41932"/>
    <w:rsid w:val="00E41E18"/>
    <w:rsid w:val="00E42562"/>
    <w:rsid w:val="00E429F7"/>
    <w:rsid w:val="00E454D3"/>
    <w:rsid w:val="00E457E9"/>
    <w:rsid w:val="00E46506"/>
    <w:rsid w:val="00E50648"/>
    <w:rsid w:val="00E51771"/>
    <w:rsid w:val="00E51F3E"/>
    <w:rsid w:val="00E52641"/>
    <w:rsid w:val="00E55232"/>
    <w:rsid w:val="00E62B69"/>
    <w:rsid w:val="00E63E65"/>
    <w:rsid w:val="00E64475"/>
    <w:rsid w:val="00E66BAA"/>
    <w:rsid w:val="00E70670"/>
    <w:rsid w:val="00E71491"/>
    <w:rsid w:val="00E71EA3"/>
    <w:rsid w:val="00E71EF4"/>
    <w:rsid w:val="00E72AF6"/>
    <w:rsid w:val="00E740B6"/>
    <w:rsid w:val="00E74F8D"/>
    <w:rsid w:val="00E77E3B"/>
    <w:rsid w:val="00E80CE2"/>
    <w:rsid w:val="00E81D47"/>
    <w:rsid w:val="00E82BE8"/>
    <w:rsid w:val="00E858BA"/>
    <w:rsid w:val="00E85ADE"/>
    <w:rsid w:val="00E85D4F"/>
    <w:rsid w:val="00E86270"/>
    <w:rsid w:val="00E86712"/>
    <w:rsid w:val="00E928B2"/>
    <w:rsid w:val="00E94175"/>
    <w:rsid w:val="00E96CF2"/>
    <w:rsid w:val="00E97CFF"/>
    <w:rsid w:val="00EA0CFF"/>
    <w:rsid w:val="00EA1102"/>
    <w:rsid w:val="00EA170B"/>
    <w:rsid w:val="00EA1777"/>
    <w:rsid w:val="00EA24F3"/>
    <w:rsid w:val="00EA2AA6"/>
    <w:rsid w:val="00EA3626"/>
    <w:rsid w:val="00EA3670"/>
    <w:rsid w:val="00EA3B9F"/>
    <w:rsid w:val="00EA3FB3"/>
    <w:rsid w:val="00EA5414"/>
    <w:rsid w:val="00EA58CE"/>
    <w:rsid w:val="00EA6852"/>
    <w:rsid w:val="00EA7950"/>
    <w:rsid w:val="00EB1B42"/>
    <w:rsid w:val="00EB2413"/>
    <w:rsid w:val="00EB25B8"/>
    <w:rsid w:val="00EB32DC"/>
    <w:rsid w:val="00EB38D8"/>
    <w:rsid w:val="00EB4CC1"/>
    <w:rsid w:val="00EB74E4"/>
    <w:rsid w:val="00EB7CC7"/>
    <w:rsid w:val="00EC3013"/>
    <w:rsid w:val="00EC571C"/>
    <w:rsid w:val="00EC6329"/>
    <w:rsid w:val="00EC7BBE"/>
    <w:rsid w:val="00ED0B37"/>
    <w:rsid w:val="00ED0B63"/>
    <w:rsid w:val="00ED0D17"/>
    <w:rsid w:val="00ED2193"/>
    <w:rsid w:val="00ED38ED"/>
    <w:rsid w:val="00ED4D33"/>
    <w:rsid w:val="00ED738A"/>
    <w:rsid w:val="00ED7A4F"/>
    <w:rsid w:val="00EE3C9B"/>
    <w:rsid w:val="00EE4D1C"/>
    <w:rsid w:val="00EE4E97"/>
    <w:rsid w:val="00EF0590"/>
    <w:rsid w:val="00EF0E55"/>
    <w:rsid w:val="00EF242B"/>
    <w:rsid w:val="00EF3EA5"/>
    <w:rsid w:val="00EF4250"/>
    <w:rsid w:val="00EF4447"/>
    <w:rsid w:val="00EF7243"/>
    <w:rsid w:val="00EF7495"/>
    <w:rsid w:val="00EF75B5"/>
    <w:rsid w:val="00F009B0"/>
    <w:rsid w:val="00F00D67"/>
    <w:rsid w:val="00F01FD4"/>
    <w:rsid w:val="00F02435"/>
    <w:rsid w:val="00F07CB6"/>
    <w:rsid w:val="00F112D9"/>
    <w:rsid w:val="00F1341E"/>
    <w:rsid w:val="00F15317"/>
    <w:rsid w:val="00F15550"/>
    <w:rsid w:val="00F161DF"/>
    <w:rsid w:val="00F16CAF"/>
    <w:rsid w:val="00F17314"/>
    <w:rsid w:val="00F20EEE"/>
    <w:rsid w:val="00F21386"/>
    <w:rsid w:val="00F227D3"/>
    <w:rsid w:val="00F23CC1"/>
    <w:rsid w:val="00F249DC"/>
    <w:rsid w:val="00F25C7F"/>
    <w:rsid w:val="00F274DC"/>
    <w:rsid w:val="00F30B6A"/>
    <w:rsid w:val="00F30C94"/>
    <w:rsid w:val="00F33C91"/>
    <w:rsid w:val="00F358E1"/>
    <w:rsid w:val="00F35978"/>
    <w:rsid w:val="00F36C06"/>
    <w:rsid w:val="00F37827"/>
    <w:rsid w:val="00F40A91"/>
    <w:rsid w:val="00F40D7F"/>
    <w:rsid w:val="00F41011"/>
    <w:rsid w:val="00F412B0"/>
    <w:rsid w:val="00F41994"/>
    <w:rsid w:val="00F41C1F"/>
    <w:rsid w:val="00F457C7"/>
    <w:rsid w:val="00F46DFD"/>
    <w:rsid w:val="00F474EE"/>
    <w:rsid w:val="00F47B37"/>
    <w:rsid w:val="00F5021C"/>
    <w:rsid w:val="00F50B39"/>
    <w:rsid w:val="00F5148B"/>
    <w:rsid w:val="00F52CC5"/>
    <w:rsid w:val="00F53231"/>
    <w:rsid w:val="00F5515F"/>
    <w:rsid w:val="00F56340"/>
    <w:rsid w:val="00F5677D"/>
    <w:rsid w:val="00F57A5D"/>
    <w:rsid w:val="00F57E36"/>
    <w:rsid w:val="00F605CA"/>
    <w:rsid w:val="00F614A9"/>
    <w:rsid w:val="00F67F16"/>
    <w:rsid w:val="00F724AA"/>
    <w:rsid w:val="00F75274"/>
    <w:rsid w:val="00F766C8"/>
    <w:rsid w:val="00F77931"/>
    <w:rsid w:val="00F8059C"/>
    <w:rsid w:val="00F805F3"/>
    <w:rsid w:val="00F80F6E"/>
    <w:rsid w:val="00F82655"/>
    <w:rsid w:val="00F8282F"/>
    <w:rsid w:val="00F8635A"/>
    <w:rsid w:val="00F8796C"/>
    <w:rsid w:val="00F87B27"/>
    <w:rsid w:val="00F91018"/>
    <w:rsid w:val="00FA029B"/>
    <w:rsid w:val="00FA3775"/>
    <w:rsid w:val="00FA40B4"/>
    <w:rsid w:val="00FA4175"/>
    <w:rsid w:val="00FA4CD1"/>
    <w:rsid w:val="00FB1448"/>
    <w:rsid w:val="00FB18BB"/>
    <w:rsid w:val="00FB1966"/>
    <w:rsid w:val="00FB1DEA"/>
    <w:rsid w:val="00FB2963"/>
    <w:rsid w:val="00FB372E"/>
    <w:rsid w:val="00FB3897"/>
    <w:rsid w:val="00FB707D"/>
    <w:rsid w:val="00FB73D9"/>
    <w:rsid w:val="00FB7D8D"/>
    <w:rsid w:val="00FC01AE"/>
    <w:rsid w:val="00FC147E"/>
    <w:rsid w:val="00FC2141"/>
    <w:rsid w:val="00FC26E2"/>
    <w:rsid w:val="00FC45BC"/>
    <w:rsid w:val="00FC4AEC"/>
    <w:rsid w:val="00FC4E46"/>
    <w:rsid w:val="00FC5137"/>
    <w:rsid w:val="00FC5C77"/>
    <w:rsid w:val="00FC664C"/>
    <w:rsid w:val="00FC6E31"/>
    <w:rsid w:val="00FD028F"/>
    <w:rsid w:val="00FD0B8A"/>
    <w:rsid w:val="00FD2069"/>
    <w:rsid w:val="00FD2DCB"/>
    <w:rsid w:val="00FD4B72"/>
    <w:rsid w:val="00FE0D35"/>
    <w:rsid w:val="00FE15E5"/>
    <w:rsid w:val="00FE26DF"/>
    <w:rsid w:val="00FE297C"/>
    <w:rsid w:val="00FE34FF"/>
    <w:rsid w:val="00FE3C2D"/>
    <w:rsid w:val="00FE41ED"/>
    <w:rsid w:val="00FE62E8"/>
    <w:rsid w:val="00FF12C5"/>
    <w:rsid w:val="00FF1E78"/>
    <w:rsid w:val="00FF280C"/>
    <w:rsid w:val="00FF3143"/>
    <w:rsid w:val="00FF634B"/>
    <w:rsid w:val="00FF70D1"/>
    <w:rsid w:val="00FF7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0DF4BB"/>
  <w15:docId w15:val="{8A92CB25-23DE-4B11-8AFF-EE9944495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1D6"/>
    <w:rPr>
      <w:rFonts w:ascii="Times New Roman" w:eastAsia="Times New Roman" w:hAnsi="Times New Roman"/>
    </w:rPr>
  </w:style>
  <w:style w:type="paragraph" w:styleId="Heading1">
    <w:name w:val="heading 1"/>
    <w:aliases w:val="naslov"/>
    <w:basedOn w:val="Normal"/>
    <w:next w:val="Normal"/>
    <w:link w:val="Heading1Char"/>
    <w:uiPriority w:val="99"/>
    <w:qFormat/>
    <w:rsid w:val="00F77931"/>
    <w:pPr>
      <w:keepNext/>
      <w:numPr>
        <w:numId w:val="1"/>
      </w:numPr>
      <w:spacing w:before="240" w:after="60"/>
      <w:jc w:val="center"/>
      <w:outlineLvl w:val="0"/>
    </w:pPr>
    <w:rPr>
      <w:b/>
      <w:bCs/>
      <w:kern w:val="32"/>
      <w:sz w:val="28"/>
      <w:szCs w:val="28"/>
    </w:rPr>
  </w:style>
  <w:style w:type="paragraph" w:styleId="Heading3">
    <w:name w:val="heading 3"/>
    <w:basedOn w:val="Normal"/>
    <w:next w:val="Normal"/>
    <w:link w:val="Heading3Char"/>
    <w:uiPriority w:val="99"/>
    <w:qFormat/>
    <w:rsid w:val="00F77931"/>
    <w:pPr>
      <w:keepNext/>
      <w:numPr>
        <w:ilvl w:val="2"/>
        <w:numId w:val="1"/>
      </w:numPr>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9"/>
    <w:qFormat/>
    <w:rsid w:val="00F77931"/>
    <w:pPr>
      <w:keepNext/>
      <w:numPr>
        <w:ilvl w:val="3"/>
        <w:numId w:val="1"/>
      </w:numPr>
      <w:spacing w:before="240" w:after="60"/>
      <w:outlineLvl w:val="3"/>
    </w:pPr>
    <w:rPr>
      <w:rFonts w:ascii="Calibri" w:hAnsi="Calibri" w:cs="Calibri"/>
      <w:b/>
      <w:bCs/>
      <w:sz w:val="28"/>
      <w:szCs w:val="28"/>
    </w:rPr>
  </w:style>
  <w:style w:type="paragraph" w:styleId="Heading5">
    <w:name w:val="heading 5"/>
    <w:basedOn w:val="Normal"/>
    <w:next w:val="Normal"/>
    <w:link w:val="Heading5Char"/>
    <w:uiPriority w:val="99"/>
    <w:qFormat/>
    <w:rsid w:val="00F77931"/>
    <w:pPr>
      <w:numPr>
        <w:ilvl w:val="4"/>
        <w:numId w:val="1"/>
      </w:numPr>
      <w:spacing w:before="240" w:after="60"/>
      <w:outlineLvl w:val="4"/>
    </w:pPr>
    <w:rPr>
      <w:rFonts w:ascii="Calibri" w:hAnsi="Calibri" w:cs="Calibri"/>
      <w:b/>
      <w:bCs/>
      <w:i/>
      <w:iCs/>
      <w:sz w:val="26"/>
      <w:szCs w:val="26"/>
    </w:rPr>
  </w:style>
  <w:style w:type="paragraph" w:styleId="Heading6">
    <w:name w:val="heading 6"/>
    <w:basedOn w:val="Normal"/>
    <w:next w:val="Normal"/>
    <w:link w:val="Heading6Char"/>
    <w:uiPriority w:val="99"/>
    <w:qFormat/>
    <w:rsid w:val="00F77931"/>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F77931"/>
    <w:pPr>
      <w:numPr>
        <w:ilvl w:val="6"/>
        <w:numId w:val="1"/>
      </w:numPr>
      <w:spacing w:before="240" w:after="60"/>
      <w:outlineLvl w:val="6"/>
    </w:pPr>
    <w:rPr>
      <w:rFonts w:ascii="Calibri" w:hAnsi="Calibri" w:cs="Calibri"/>
      <w:sz w:val="24"/>
      <w:szCs w:val="24"/>
    </w:rPr>
  </w:style>
  <w:style w:type="paragraph" w:styleId="Heading8">
    <w:name w:val="heading 8"/>
    <w:basedOn w:val="Normal"/>
    <w:next w:val="Normal"/>
    <w:link w:val="Heading8Char"/>
    <w:uiPriority w:val="99"/>
    <w:qFormat/>
    <w:rsid w:val="00F77931"/>
    <w:pPr>
      <w:numPr>
        <w:ilvl w:val="7"/>
        <w:numId w:val="1"/>
      </w:numPr>
      <w:spacing w:before="240" w:after="60"/>
      <w:outlineLvl w:val="7"/>
    </w:pPr>
    <w:rPr>
      <w:rFonts w:ascii="Calibri" w:hAnsi="Calibri" w:cs="Calibri"/>
      <w:i/>
      <w:iCs/>
      <w:sz w:val="24"/>
      <w:szCs w:val="24"/>
    </w:rPr>
  </w:style>
  <w:style w:type="paragraph" w:styleId="Heading9">
    <w:name w:val="heading 9"/>
    <w:basedOn w:val="Normal"/>
    <w:next w:val="Normal"/>
    <w:link w:val="Heading9Char"/>
    <w:uiPriority w:val="99"/>
    <w:qFormat/>
    <w:rsid w:val="00F77931"/>
    <w:pPr>
      <w:numPr>
        <w:ilvl w:val="8"/>
        <w:numId w:val="1"/>
      </w:numPr>
      <w:spacing w:before="240" w:after="60"/>
      <w:outlineLvl w:val="8"/>
    </w:pPr>
    <w:rPr>
      <w:rFonts w:ascii="Cambria" w:hAnsi="Cambria" w:cs="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
    <w:link w:val="Heading1"/>
    <w:uiPriority w:val="99"/>
    <w:locked/>
    <w:rsid w:val="00F77931"/>
    <w:rPr>
      <w:rFonts w:ascii="Times New Roman" w:eastAsia="Times New Roman" w:hAnsi="Times New Roman"/>
      <w:b/>
      <w:bCs/>
      <w:kern w:val="32"/>
      <w:sz w:val="28"/>
      <w:szCs w:val="28"/>
    </w:rPr>
  </w:style>
  <w:style w:type="character" w:customStyle="1" w:styleId="Heading3Char">
    <w:name w:val="Heading 3 Char"/>
    <w:link w:val="Heading3"/>
    <w:uiPriority w:val="99"/>
    <w:locked/>
    <w:rsid w:val="00F77931"/>
    <w:rPr>
      <w:rFonts w:ascii="Cambria" w:eastAsia="Times New Roman" w:hAnsi="Cambria" w:cs="Cambria"/>
      <w:b/>
      <w:bCs/>
      <w:sz w:val="26"/>
      <w:szCs w:val="26"/>
    </w:rPr>
  </w:style>
  <w:style w:type="character" w:customStyle="1" w:styleId="Heading4Char">
    <w:name w:val="Heading 4 Char"/>
    <w:link w:val="Heading4"/>
    <w:uiPriority w:val="99"/>
    <w:locked/>
    <w:rsid w:val="00F77931"/>
    <w:rPr>
      <w:rFonts w:eastAsia="Times New Roman" w:cs="Calibri"/>
      <w:b/>
      <w:bCs/>
      <w:sz w:val="28"/>
      <w:szCs w:val="28"/>
    </w:rPr>
  </w:style>
  <w:style w:type="character" w:customStyle="1" w:styleId="Heading5Char">
    <w:name w:val="Heading 5 Char"/>
    <w:link w:val="Heading5"/>
    <w:uiPriority w:val="99"/>
    <w:locked/>
    <w:rsid w:val="00F77931"/>
    <w:rPr>
      <w:rFonts w:eastAsia="Times New Roman" w:cs="Calibri"/>
      <w:b/>
      <w:bCs/>
      <w:i/>
      <w:iCs/>
      <w:sz w:val="26"/>
      <w:szCs w:val="26"/>
    </w:rPr>
  </w:style>
  <w:style w:type="character" w:customStyle="1" w:styleId="Heading6Char">
    <w:name w:val="Heading 6 Char"/>
    <w:link w:val="Heading6"/>
    <w:uiPriority w:val="99"/>
    <w:locked/>
    <w:rsid w:val="00F77931"/>
    <w:rPr>
      <w:rFonts w:ascii="Times New Roman" w:eastAsia="Times New Roman" w:hAnsi="Times New Roman"/>
      <w:b/>
      <w:bCs/>
      <w:sz w:val="22"/>
      <w:szCs w:val="22"/>
    </w:rPr>
  </w:style>
  <w:style w:type="character" w:customStyle="1" w:styleId="Heading7Char">
    <w:name w:val="Heading 7 Char"/>
    <w:link w:val="Heading7"/>
    <w:uiPriority w:val="99"/>
    <w:locked/>
    <w:rsid w:val="00F77931"/>
    <w:rPr>
      <w:rFonts w:eastAsia="Times New Roman" w:cs="Calibri"/>
      <w:sz w:val="24"/>
      <w:szCs w:val="24"/>
    </w:rPr>
  </w:style>
  <w:style w:type="character" w:customStyle="1" w:styleId="Heading8Char">
    <w:name w:val="Heading 8 Char"/>
    <w:link w:val="Heading8"/>
    <w:uiPriority w:val="99"/>
    <w:locked/>
    <w:rsid w:val="00F77931"/>
    <w:rPr>
      <w:rFonts w:eastAsia="Times New Roman" w:cs="Calibri"/>
      <w:i/>
      <w:iCs/>
      <w:sz w:val="24"/>
      <w:szCs w:val="24"/>
    </w:rPr>
  </w:style>
  <w:style w:type="character" w:customStyle="1" w:styleId="Heading9Char">
    <w:name w:val="Heading 9 Char"/>
    <w:link w:val="Heading9"/>
    <w:uiPriority w:val="99"/>
    <w:locked/>
    <w:rsid w:val="00F77931"/>
    <w:rPr>
      <w:rFonts w:ascii="Cambria" w:eastAsia="Times New Roman" w:hAnsi="Cambria" w:cs="Cambria"/>
      <w:sz w:val="22"/>
      <w:szCs w:val="22"/>
    </w:rPr>
  </w:style>
  <w:style w:type="paragraph" w:styleId="FootnoteText">
    <w:name w:val="footnote text"/>
    <w:aliases w:val="Fusnote,Fusnote Char Char,Footnote Text Char Char Char,Footnote Text Char Char,single space,Fußnote,Footnote Text Char Char Char Char Char Char,Текст сноски-FN,Footnote Text Char Знак Знак,Footnote Text Char Знак,fn,ADB,ft"/>
    <w:basedOn w:val="Normal"/>
    <w:link w:val="FootnoteTextChar1"/>
    <w:uiPriority w:val="99"/>
    <w:semiHidden/>
    <w:rsid w:val="00F77931"/>
    <w:rPr>
      <w:noProof/>
      <w:lang w:val="sr-Cyrl-CS"/>
    </w:rPr>
  </w:style>
  <w:style w:type="character" w:customStyle="1" w:styleId="FootnoteTextChar">
    <w:name w:val="Footnote Text Char"/>
    <w:aliases w:val="Fusnote Char,Fusnote Char Char Char,Footnote Text Char Char Char Char,Footnote Text Char Char Char1,single space Char,Fußnote Char,Footnote Text Char Char Char Char Char Char Char,Текст сноски-FN Char,Footnote Text Char Знак Знак Char"/>
    <w:uiPriority w:val="99"/>
    <w:semiHidden/>
    <w:rsid w:val="000D446F"/>
    <w:rPr>
      <w:rFonts w:ascii="Times New Roman" w:eastAsia="Times New Roman" w:hAnsi="Times New Roman"/>
      <w:sz w:val="20"/>
      <w:szCs w:val="20"/>
    </w:rPr>
  </w:style>
  <w:style w:type="character" w:customStyle="1" w:styleId="FootnoteTextChar1">
    <w:name w:val="Footnote Text Char1"/>
    <w:aliases w:val="Fusnote Char1,Fusnote Char Char Char1,Footnote Text Char Char Char Char1,Footnote Text Char Char Char2,single space Char1,Fußnote Char1,Footnote Text Char Char Char Char Char Char Char1,Текст сноски-FN Char1,fn Char,ADB Char,ft Char"/>
    <w:link w:val="FootnoteText"/>
    <w:uiPriority w:val="99"/>
    <w:locked/>
    <w:rsid w:val="00F77931"/>
    <w:rPr>
      <w:rFonts w:ascii="Times New Roman" w:hAnsi="Times New Roman" w:cs="Times New Roman"/>
      <w:noProof/>
      <w:sz w:val="20"/>
      <w:szCs w:val="20"/>
      <w:lang w:val="sr-Cyrl-CS"/>
    </w:rPr>
  </w:style>
  <w:style w:type="character" w:styleId="FootnoteReference">
    <w:name w:val="footnote reference"/>
    <w:aliases w:val="ftref,Footnote Reference_Knjiga,Footnote Reference_IAUS,Footnote text"/>
    <w:uiPriority w:val="99"/>
    <w:semiHidden/>
    <w:rsid w:val="00F77931"/>
    <w:rPr>
      <w:vertAlign w:val="superscript"/>
    </w:rPr>
  </w:style>
  <w:style w:type="paragraph" w:customStyle="1" w:styleId="Default">
    <w:name w:val="Default"/>
    <w:uiPriority w:val="99"/>
    <w:rsid w:val="00D57E81"/>
    <w:pPr>
      <w:autoSpaceDE w:val="0"/>
      <w:autoSpaceDN w:val="0"/>
      <w:adjustRightInd w:val="0"/>
    </w:pPr>
    <w:rPr>
      <w:rFonts w:ascii="Times New Roman" w:hAnsi="Times New Roman"/>
      <w:color w:val="000000"/>
      <w:sz w:val="24"/>
      <w:szCs w:val="24"/>
    </w:rPr>
  </w:style>
  <w:style w:type="character" w:styleId="Hyperlink">
    <w:name w:val="Hyperlink"/>
    <w:uiPriority w:val="99"/>
    <w:rsid w:val="00DA5828"/>
    <w:rPr>
      <w:color w:val="0000FF"/>
      <w:u w:val="single"/>
    </w:rPr>
  </w:style>
  <w:style w:type="paragraph" w:customStyle="1" w:styleId="a">
    <w:name w:val="набрајање"/>
    <w:basedOn w:val="Normal"/>
    <w:uiPriority w:val="99"/>
    <w:rsid w:val="0012346E"/>
    <w:pPr>
      <w:spacing w:before="60"/>
    </w:pPr>
    <w:rPr>
      <w:noProof/>
      <w:sz w:val="22"/>
      <w:szCs w:val="22"/>
      <w:lang w:val="sr-Cyrl-CS" w:eastAsia="sr-Latn-CS"/>
    </w:rPr>
  </w:style>
  <w:style w:type="paragraph" w:styleId="ListParagraph">
    <w:name w:val="List Paragraph"/>
    <w:basedOn w:val="Normal"/>
    <w:uiPriority w:val="99"/>
    <w:qFormat/>
    <w:rsid w:val="00FA40B4"/>
    <w:pPr>
      <w:ind w:left="720"/>
    </w:pPr>
  </w:style>
  <w:style w:type="paragraph" w:customStyle="1" w:styleId="Normal1">
    <w:name w:val="Normal1"/>
    <w:basedOn w:val="Normal"/>
    <w:uiPriority w:val="99"/>
    <w:rsid w:val="003C49EC"/>
    <w:pPr>
      <w:spacing w:after="150"/>
    </w:pPr>
    <w:rPr>
      <w:rFonts w:ascii="Arial" w:hAnsi="Arial" w:cs="Arial"/>
      <w:sz w:val="22"/>
      <w:szCs w:val="22"/>
    </w:rPr>
  </w:style>
  <w:style w:type="paragraph" w:styleId="BalloonText">
    <w:name w:val="Balloon Text"/>
    <w:basedOn w:val="Normal"/>
    <w:link w:val="BalloonTextChar"/>
    <w:uiPriority w:val="99"/>
    <w:semiHidden/>
    <w:rsid w:val="00FB2963"/>
    <w:rPr>
      <w:rFonts w:ascii="Tahoma" w:hAnsi="Tahoma" w:cs="Tahoma"/>
      <w:sz w:val="16"/>
      <w:szCs w:val="16"/>
    </w:rPr>
  </w:style>
  <w:style w:type="character" w:customStyle="1" w:styleId="BalloonTextChar">
    <w:name w:val="Balloon Text Char"/>
    <w:link w:val="BalloonText"/>
    <w:uiPriority w:val="99"/>
    <w:locked/>
    <w:rsid w:val="00FB2963"/>
    <w:rPr>
      <w:rFonts w:ascii="Tahoma" w:hAnsi="Tahoma" w:cs="Tahoma"/>
      <w:sz w:val="16"/>
      <w:szCs w:val="16"/>
      <w:lang w:val="en-US"/>
    </w:rPr>
  </w:style>
  <w:style w:type="character" w:styleId="CommentReference">
    <w:name w:val="annotation reference"/>
    <w:uiPriority w:val="99"/>
    <w:semiHidden/>
    <w:rsid w:val="00712ABB"/>
    <w:rPr>
      <w:sz w:val="16"/>
      <w:szCs w:val="16"/>
    </w:rPr>
  </w:style>
  <w:style w:type="paragraph" w:styleId="CommentText">
    <w:name w:val="annotation text"/>
    <w:basedOn w:val="Normal"/>
    <w:link w:val="CommentTextChar"/>
    <w:uiPriority w:val="99"/>
    <w:semiHidden/>
    <w:rsid w:val="00712ABB"/>
  </w:style>
  <w:style w:type="character" w:customStyle="1" w:styleId="CommentTextChar">
    <w:name w:val="Comment Text Char"/>
    <w:link w:val="CommentText"/>
    <w:uiPriority w:val="99"/>
    <w:locked/>
    <w:rsid w:val="00712ABB"/>
    <w:rPr>
      <w:rFonts w:ascii="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rsid w:val="00712ABB"/>
    <w:rPr>
      <w:b/>
      <w:bCs/>
    </w:rPr>
  </w:style>
  <w:style w:type="character" w:customStyle="1" w:styleId="CommentSubjectChar">
    <w:name w:val="Comment Subject Char"/>
    <w:link w:val="CommentSubject"/>
    <w:uiPriority w:val="99"/>
    <w:locked/>
    <w:rsid w:val="00712ABB"/>
    <w:rPr>
      <w:rFonts w:ascii="Times New Roman" w:hAnsi="Times New Roman" w:cs="Times New Roman"/>
      <w:b/>
      <w:bCs/>
      <w:sz w:val="20"/>
      <w:szCs w:val="20"/>
      <w:lang w:val="en-US"/>
    </w:rPr>
  </w:style>
  <w:style w:type="table" w:styleId="TableGrid">
    <w:name w:val="Table Grid"/>
    <w:basedOn w:val="TableNormal"/>
    <w:uiPriority w:val="99"/>
    <w:rsid w:val="0035298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66CB4"/>
    <w:rPr>
      <w:rFonts w:ascii="Times New Roman" w:eastAsia="Times New Roman" w:hAnsi="Times New Roman"/>
    </w:rPr>
  </w:style>
  <w:style w:type="paragraph" w:styleId="Header">
    <w:name w:val="header"/>
    <w:basedOn w:val="Normal"/>
    <w:link w:val="HeaderChar"/>
    <w:uiPriority w:val="99"/>
    <w:rsid w:val="00F82655"/>
    <w:pPr>
      <w:tabs>
        <w:tab w:val="center" w:pos="4513"/>
        <w:tab w:val="right" w:pos="9026"/>
      </w:tabs>
    </w:pPr>
  </w:style>
  <w:style w:type="character" w:customStyle="1" w:styleId="HeaderChar">
    <w:name w:val="Header Char"/>
    <w:link w:val="Header"/>
    <w:uiPriority w:val="99"/>
    <w:locked/>
    <w:rsid w:val="00F82655"/>
    <w:rPr>
      <w:rFonts w:ascii="Times New Roman" w:hAnsi="Times New Roman" w:cs="Times New Roman"/>
      <w:sz w:val="20"/>
      <w:szCs w:val="20"/>
      <w:lang w:val="en-US"/>
    </w:rPr>
  </w:style>
  <w:style w:type="paragraph" w:styleId="Footer">
    <w:name w:val="footer"/>
    <w:basedOn w:val="Normal"/>
    <w:link w:val="FooterChar"/>
    <w:uiPriority w:val="99"/>
    <w:rsid w:val="00F82655"/>
    <w:pPr>
      <w:tabs>
        <w:tab w:val="center" w:pos="4513"/>
        <w:tab w:val="right" w:pos="9026"/>
      </w:tabs>
    </w:pPr>
  </w:style>
  <w:style w:type="character" w:customStyle="1" w:styleId="FooterChar">
    <w:name w:val="Footer Char"/>
    <w:link w:val="Footer"/>
    <w:uiPriority w:val="99"/>
    <w:locked/>
    <w:rsid w:val="00F82655"/>
    <w:rPr>
      <w:rFonts w:ascii="Times New Roman" w:hAnsi="Times New Roman" w:cs="Times New Roman"/>
      <w:sz w:val="20"/>
      <w:szCs w:val="20"/>
      <w:lang w:val="en-US"/>
    </w:rPr>
  </w:style>
  <w:style w:type="character" w:styleId="PageNumber">
    <w:name w:val="page number"/>
    <w:basedOn w:val="DefaultParagraphFont"/>
    <w:uiPriority w:val="99"/>
    <w:rsid w:val="000C298C"/>
  </w:style>
  <w:style w:type="character" w:customStyle="1" w:styleId="st">
    <w:name w:val="st"/>
    <w:uiPriority w:val="99"/>
    <w:rsid w:val="000C298C"/>
  </w:style>
  <w:style w:type="character" w:styleId="FollowedHyperlink">
    <w:name w:val="FollowedHyperlink"/>
    <w:uiPriority w:val="99"/>
    <w:rsid w:val="000C298C"/>
    <w:rPr>
      <w:color w:val="800080"/>
      <w:u w:val="single"/>
    </w:rPr>
  </w:style>
  <w:style w:type="paragraph" w:customStyle="1" w:styleId="CharChar3CharCharCharCharCharCharCharCharCharCharCharCharCharCharCharCharCharChar">
    <w:name w:val="Char Char3 Char Char Char Char Char Char Char Char Char Char Char Char Char Char Char Char Char Char"/>
    <w:basedOn w:val="Normal"/>
    <w:uiPriority w:val="99"/>
    <w:rsid w:val="000C298C"/>
    <w:rPr>
      <w:sz w:val="24"/>
      <w:szCs w:val="24"/>
      <w:lang w:val="pl-PL" w:eastAsia="pl-PL"/>
    </w:rPr>
  </w:style>
  <w:style w:type="paragraph" w:styleId="NoSpacing">
    <w:name w:val="No Spacing"/>
    <w:uiPriority w:val="99"/>
    <w:qFormat/>
    <w:rsid w:val="000C298C"/>
    <w:rPr>
      <w:rFonts w:cs="Calibri"/>
      <w:sz w:val="22"/>
      <w:szCs w:val="22"/>
    </w:rPr>
  </w:style>
  <w:style w:type="paragraph" w:customStyle="1" w:styleId="TableParagraph">
    <w:name w:val="Table Paragraph"/>
    <w:basedOn w:val="Normal"/>
    <w:uiPriority w:val="99"/>
    <w:rsid w:val="000C298C"/>
    <w:pPr>
      <w:widowControl w:val="0"/>
      <w:autoSpaceDE w:val="0"/>
      <w:autoSpaceDN w:val="0"/>
      <w:ind w:left="57" w:hanging="57"/>
    </w:pPr>
    <w:rPr>
      <w:sz w:val="22"/>
      <w:szCs w:val="22"/>
    </w:rPr>
  </w:style>
  <w:style w:type="paragraph" w:customStyle="1" w:styleId="wyq070---podpododeljak-kurziv">
    <w:name w:val="wyq070---podpododeljak-kurziv"/>
    <w:basedOn w:val="Normal"/>
    <w:uiPriority w:val="99"/>
    <w:rsid w:val="002B71B4"/>
    <w:pPr>
      <w:spacing w:before="100" w:beforeAutospacing="1" w:after="100" w:afterAutospacing="1"/>
    </w:pPr>
    <w:rPr>
      <w:sz w:val="24"/>
      <w:szCs w:val="24"/>
    </w:rPr>
  </w:style>
  <w:style w:type="paragraph" w:customStyle="1" w:styleId="normalcentaritalic">
    <w:name w:val="normalcentaritalic"/>
    <w:basedOn w:val="Normal"/>
    <w:uiPriority w:val="99"/>
    <w:rsid w:val="002B71B4"/>
    <w:pPr>
      <w:spacing w:before="100" w:beforeAutospacing="1" w:after="100" w:afterAutospacing="1"/>
    </w:pPr>
    <w:rPr>
      <w:sz w:val="24"/>
      <w:szCs w:val="24"/>
    </w:rPr>
  </w:style>
  <w:style w:type="paragraph" w:customStyle="1" w:styleId="clan">
    <w:name w:val="clan"/>
    <w:basedOn w:val="Normal"/>
    <w:uiPriority w:val="99"/>
    <w:rsid w:val="002B71B4"/>
    <w:pPr>
      <w:spacing w:before="100" w:beforeAutospacing="1" w:after="100" w:afterAutospacing="1"/>
    </w:pPr>
    <w:rPr>
      <w:sz w:val="24"/>
      <w:szCs w:val="24"/>
    </w:rPr>
  </w:style>
  <w:style w:type="paragraph" w:customStyle="1" w:styleId="Normal2">
    <w:name w:val="Normal2"/>
    <w:basedOn w:val="Normal"/>
    <w:uiPriority w:val="99"/>
    <w:rsid w:val="002B71B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31252">
      <w:bodyDiv w:val="1"/>
      <w:marLeft w:val="0"/>
      <w:marRight w:val="0"/>
      <w:marTop w:val="0"/>
      <w:marBottom w:val="0"/>
      <w:divBdr>
        <w:top w:val="none" w:sz="0" w:space="0" w:color="auto"/>
        <w:left w:val="none" w:sz="0" w:space="0" w:color="auto"/>
        <w:bottom w:val="none" w:sz="0" w:space="0" w:color="auto"/>
        <w:right w:val="none" w:sz="0" w:space="0" w:color="auto"/>
      </w:divBdr>
    </w:div>
    <w:div w:id="200363402">
      <w:bodyDiv w:val="1"/>
      <w:marLeft w:val="0"/>
      <w:marRight w:val="0"/>
      <w:marTop w:val="0"/>
      <w:marBottom w:val="0"/>
      <w:divBdr>
        <w:top w:val="none" w:sz="0" w:space="0" w:color="auto"/>
        <w:left w:val="none" w:sz="0" w:space="0" w:color="auto"/>
        <w:bottom w:val="none" w:sz="0" w:space="0" w:color="auto"/>
        <w:right w:val="none" w:sz="0" w:space="0" w:color="auto"/>
      </w:divBdr>
    </w:div>
    <w:div w:id="270018676">
      <w:marLeft w:val="0"/>
      <w:marRight w:val="0"/>
      <w:marTop w:val="0"/>
      <w:marBottom w:val="0"/>
      <w:divBdr>
        <w:top w:val="none" w:sz="0" w:space="0" w:color="auto"/>
        <w:left w:val="none" w:sz="0" w:space="0" w:color="auto"/>
        <w:bottom w:val="none" w:sz="0" w:space="0" w:color="auto"/>
        <w:right w:val="none" w:sz="0" w:space="0" w:color="auto"/>
      </w:divBdr>
    </w:div>
    <w:div w:id="270018677">
      <w:marLeft w:val="0"/>
      <w:marRight w:val="0"/>
      <w:marTop w:val="0"/>
      <w:marBottom w:val="0"/>
      <w:divBdr>
        <w:top w:val="none" w:sz="0" w:space="0" w:color="auto"/>
        <w:left w:val="none" w:sz="0" w:space="0" w:color="auto"/>
        <w:bottom w:val="none" w:sz="0" w:space="0" w:color="auto"/>
        <w:right w:val="none" w:sz="0" w:space="0" w:color="auto"/>
      </w:divBdr>
    </w:div>
    <w:div w:id="270018678">
      <w:marLeft w:val="0"/>
      <w:marRight w:val="0"/>
      <w:marTop w:val="0"/>
      <w:marBottom w:val="0"/>
      <w:divBdr>
        <w:top w:val="none" w:sz="0" w:space="0" w:color="auto"/>
        <w:left w:val="none" w:sz="0" w:space="0" w:color="auto"/>
        <w:bottom w:val="none" w:sz="0" w:space="0" w:color="auto"/>
        <w:right w:val="none" w:sz="0" w:space="0" w:color="auto"/>
      </w:divBdr>
      <w:divsChild>
        <w:div w:id="270018673">
          <w:marLeft w:val="-225"/>
          <w:marRight w:val="-225"/>
          <w:marTop w:val="0"/>
          <w:marBottom w:val="0"/>
          <w:divBdr>
            <w:top w:val="none" w:sz="0" w:space="0" w:color="auto"/>
            <w:left w:val="none" w:sz="0" w:space="0" w:color="auto"/>
            <w:bottom w:val="none" w:sz="0" w:space="0" w:color="auto"/>
            <w:right w:val="none" w:sz="0" w:space="0" w:color="auto"/>
          </w:divBdr>
          <w:divsChild>
            <w:div w:id="270018674">
              <w:marLeft w:val="0"/>
              <w:marRight w:val="0"/>
              <w:marTop w:val="0"/>
              <w:marBottom w:val="0"/>
              <w:divBdr>
                <w:top w:val="none" w:sz="0" w:space="0" w:color="auto"/>
                <w:left w:val="none" w:sz="0" w:space="0" w:color="auto"/>
                <w:bottom w:val="none" w:sz="0" w:space="0" w:color="auto"/>
                <w:right w:val="none" w:sz="0" w:space="0" w:color="auto"/>
              </w:divBdr>
              <w:divsChild>
                <w:div w:id="27001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018679">
      <w:marLeft w:val="0"/>
      <w:marRight w:val="0"/>
      <w:marTop w:val="0"/>
      <w:marBottom w:val="0"/>
      <w:divBdr>
        <w:top w:val="none" w:sz="0" w:space="0" w:color="auto"/>
        <w:left w:val="none" w:sz="0" w:space="0" w:color="auto"/>
        <w:bottom w:val="none" w:sz="0" w:space="0" w:color="auto"/>
        <w:right w:val="none" w:sz="0" w:space="0" w:color="auto"/>
      </w:divBdr>
    </w:div>
    <w:div w:id="744227226">
      <w:bodyDiv w:val="1"/>
      <w:marLeft w:val="0"/>
      <w:marRight w:val="0"/>
      <w:marTop w:val="0"/>
      <w:marBottom w:val="0"/>
      <w:divBdr>
        <w:top w:val="none" w:sz="0" w:space="0" w:color="auto"/>
        <w:left w:val="none" w:sz="0" w:space="0" w:color="auto"/>
        <w:bottom w:val="none" w:sz="0" w:space="0" w:color="auto"/>
        <w:right w:val="none" w:sz="0" w:space="0" w:color="auto"/>
      </w:divBdr>
    </w:div>
    <w:div w:id="1562859584">
      <w:bodyDiv w:val="1"/>
      <w:marLeft w:val="0"/>
      <w:marRight w:val="0"/>
      <w:marTop w:val="0"/>
      <w:marBottom w:val="0"/>
      <w:divBdr>
        <w:top w:val="none" w:sz="0" w:space="0" w:color="auto"/>
        <w:left w:val="none" w:sz="0" w:space="0" w:color="auto"/>
        <w:bottom w:val="none" w:sz="0" w:space="0" w:color="auto"/>
        <w:right w:val="none" w:sz="0" w:space="0" w:color="auto"/>
      </w:divBdr>
    </w:div>
    <w:div w:id="1678116325">
      <w:bodyDiv w:val="1"/>
      <w:marLeft w:val="0"/>
      <w:marRight w:val="0"/>
      <w:marTop w:val="0"/>
      <w:marBottom w:val="0"/>
      <w:divBdr>
        <w:top w:val="none" w:sz="0" w:space="0" w:color="auto"/>
        <w:left w:val="none" w:sz="0" w:space="0" w:color="auto"/>
        <w:bottom w:val="none" w:sz="0" w:space="0" w:color="auto"/>
        <w:right w:val="none" w:sz="0" w:space="0" w:color="auto"/>
      </w:divBdr>
    </w:div>
    <w:div w:id="212750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68152-FC09-4CF8-9566-BE96D38FA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52</Pages>
  <Words>17801</Words>
  <Characters>101466</Characters>
  <Application>Microsoft Office Word</Application>
  <DocSecurity>0</DocSecurity>
  <Lines>845</Lines>
  <Paragraphs>238</Paragraphs>
  <ScaleCrop>false</ScaleCrop>
  <HeadingPairs>
    <vt:vector size="2" baseType="variant">
      <vt:variant>
        <vt:lpstr>Title</vt:lpstr>
      </vt:variant>
      <vt:variant>
        <vt:i4>1</vt:i4>
      </vt:variant>
    </vt:vector>
  </HeadingPairs>
  <TitlesOfParts>
    <vt:vector size="1" baseType="lpstr">
      <vt:lpstr/>
    </vt:vector>
  </TitlesOfParts>
  <Company>ministarstvo</Company>
  <LinksUpToDate>false</LinksUpToDate>
  <CharactersWithSpaces>119029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Spegar</dc:creator>
  <cp:lastModifiedBy>Snezana Marinovic</cp:lastModifiedBy>
  <cp:revision>97</cp:revision>
  <cp:lastPrinted>2021-07-30T07:46:00Z</cp:lastPrinted>
  <dcterms:created xsi:type="dcterms:W3CDTF">2021-07-29T12:44:00Z</dcterms:created>
  <dcterms:modified xsi:type="dcterms:W3CDTF">2021-07-30T10:02:00Z</dcterms:modified>
</cp:coreProperties>
</file>